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54056" w14:textId="77777777" w:rsidR="00C64FD2" w:rsidRPr="00A0798D" w:rsidRDefault="00C64FD2" w:rsidP="00E84414">
      <w:pPr>
        <w:jc w:val="both"/>
        <w:rPr>
          <w:rFonts w:ascii="Times New Roman" w:hAnsi="Times New Roman"/>
          <w:b/>
          <w:noProof/>
          <w:lang w:val="sr-Latn-BA"/>
        </w:rPr>
      </w:pPr>
      <w:r>
        <w:rPr>
          <w:rFonts w:ascii="Times New Roman" w:hAnsi="Times New Roman"/>
          <w:b/>
          <w:noProof/>
          <w:lang w:val="sr-Latn-BA"/>
        </w:rPr>
        <w:t>Aneks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V</w:t>
      </w:r>
      <w:r w:rsidRPr="00A0798D">
        <w:rPr>
          <w:rFonts w:ascii="Times New Roman" w:hAnsi="Times New Roman"/>
          <w:b/>
          <w:noProof/>
          <w:lang w:val="sr-Latn-BA"/>
        </w:rPr>
        <w:t xml:space="preserve"> - </w:t>
      </w:r>
      <w:r>
        <w:rPr>
          <w:rFonts w:ascii="Times New Roman" w:hAnsi="Times New Roman"/>
          <w:b/>
          <w:noProof/>
          <w:lang w:val="sr-Latn-BA"/>
        </w:rPr>
        <w:t>Računi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za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plaćanje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obaveza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uvozu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izvozu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koje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se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naplaćuju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osnovu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carinske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prijave</w:t>
      </w:r>
      <w:r w:rsidRPr="00A0798D">
        <w:rPr>
          <w:rFonts w:ascii="Times New Roman" w:hAnsi="Times New Roman"/>
          <w:b/>
          <w:noProof/>
          <w:lang w:val="sr-Latn-BA"/>
        </w:rPr>
        <w:t xml:space="preserve">, </w:t>
      </w:r>
      <w:r>
        <w:rPr>
          <w:rFonts w:ascii="Times New Roman" w:hAnsi="Times New Roman"/>
          <w:b/>
          <w:noProof/>
          <w:lang w:val="sr-Latn-BA"/>
        </w:rPr>
        <w:t>po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osnovu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ostalih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prihoda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taksi</w:t>
      </w:r>
      <w:r w:rsidRPr="00A0798D">
        <w:rPr>
          <w:rFonts w:ascii="Times New Roman" w:hAnsi="Times New Roman"/>
          <w:b/>
          <w:noProof/>
          <w:lang w:val="sr-Latn-BA"/>
        </w:rPr>
        <w:t xml:space="preserve">, </w:t>
      </w:r>
      <w:r>
        <w:rPr>
          <w:rFonts w:ascii="Times New Roman" w:hAnsi="Times New Roman"/>
          <w:b/>
          <w:noProof/>
          <w:lang w:val="sr-Latn-BA"/>
        </w:rPr>
        <w:t>kao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jednokratnih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uplata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6722"/>
      </w:tblGrid>
      <w:tr w:rsidR="00C64FD2" w:rsidRPr="00A0798D" w14:paraId="374EDBC9" w14:textId="77777777" w:rsidTr="005562A4">
        <w:trPr>
          <w:trHeight w:val="555"/>
        </w:trPr>
        <w:tc>
          <w:tcPr>
            <w:tcW w:w="2340" w:type="dxa"/>
            <w:shd w:val="clear" w:color="000000" w:fill="D9D9D9"/>
            <w:vAlign w:val="center"/>
          </w:tcPr>
          <w:p w14:paraId="416200E7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Broj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bankovnog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računa</w:t>
            </w:r>
          </w:p>
        </w:tc>
        <w:tc>
          <w:tcPr>
            <w:tcW w:w="6722" w:type="dxa"/>
            <w:shd w:val="clear" w:color="000000" w:fill="D9D9D9"/>
            <w:vAlign w:val="center"/>
          </w:tcPr>
          <w:p w14:paraId="67C979B4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Naziv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adresa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banke</w:t>
            </w:r>
          </w:p>
        </w:tc>
      </w:tr>
      <w:tr w:rsidR="00C64FD2" w:rsidRPr="00A0798D" w14:paraId="209401AD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67528F59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1320000000000252</w:t>
            </w:r>
          </w:p>
        </w:tc>
        <w:tc>
          <w:tcPr>
            <w:tcW w:w="6722" w:type="dxa"/>
            <w:vAlign w:val="center"/>
          </w:tcPr>
          <w:p w14:paraId="655247A9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NLB BANKA D.D. 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                                                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Džidžikovac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                                                                                                       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-</w:t>
            </w:r>
            <w:r>
              <w:rPr>
                <w:rFonts w:ascii="Times New Roman" w:hAnsi="Times New Roman"/>
                <w:noProof/>
                <w:lang w:val="sr-Latn-BA"/>
              </w:rPr>
              <w:t>Centar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                                                                                     </w:t>
            </w:r>
          </w:p>
        </w:tc>
      </w:tr>
      <w:tr w:rsidR="00C64FD2" w:rsidRPr="00A0798D" w14:paraId="1C036E53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6911172C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1540012000335037</w:t>
            </w:r>
          </w:p>
        </w:tc>
        <w:tc>
          <w:tcPr>
            <w:tcW w:w="6722" w:type="dxa"/>
            <w:vAlign w:val="center"/>
          </w:tcPr>
          <w:p w14:paraId="4FB2DE35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INTESA SANPAOLO BANKA D.D. BiH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Obala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Kulina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9/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C64FD2" w:rsidRPr="00A0798D" w14:paraId="53219CAF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4AAC1C2D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5710100000276514</w:t>
            </w:r>
          </w:p>
        </w:tc>
        <w:tc>
          <w:tcPr>
            <w:tcW w:w="6722" w:type="dxa"/>
          </w:tcPr>
          <w:p w14:paraId="47C1C2C3" w14:textId="2B6A28C9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POŠTANSKA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ŠTEDIONICA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.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  <w:p w14:paraId="6F599990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Jevrejska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69</w:t>
            </w:r>
          </w:p>
          <w:p w14:paraId="5B652AA3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C64FD2" w:rsidRPr="00A0798D" w14:paraId="423A9874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4B84CDE0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5721030000016929</w:t>
            </w:r>
          </w:p>
        </w:tc>
        <w:tc>
          <w:tcPr>
            <w:tcW w:w="6722" w:type="dxa"/>
          </w:tcPr>
          <w:p w14:paraId="40DADE38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MF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Cyrl-BA"/>
              </w:rPr>
              <w:t>BANKA A.D.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  <w:p w14:paraId="278BEE00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Aleja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Svetog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Save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61</w:t>
            </w:r>
          </w:p>
          <w:p w14:paraId="3E363FCE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C64FD2" w:rsidRPr="00A0798D" w14:paraId="4B59E330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5CF77314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1411965320010512</w:t>
            </w:r>
          </w:p>
        </w:tc>
        <w:tc>
          <w:tcPr>
            <w:tcW w:w="6722" w:type="dxa"/>
          </w:tcPr>
          <w:p w14:paraId="1C06B769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BBI BOSNA BANK INTERNATIONAL 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D.</w:t>
            </w:r>
          </w:p>
          <w:p w14:paraId="48B6F543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djece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Sarajeva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</w:p>
          <w:p w14:paraId="2DEBD512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C64FD2" w:rsidRPr="00A0798D" w14:paraId="2C8A6889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526D857F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1994990046209555</w:t>
            </w:r>
          </w:p>
        </w:tc>
        <w:tc>
          <w:tcPr>
            <w:tcW w:w="6722" w:type="dxa"/>
          </w:tcPr>
          <w:p w14:paraId="4EA749E7" w14:textId="77777777" w:rsidR="00C64FD2" w:rsidRPr="00CD0FD0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bs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SPARKASSE BANK D.D.</w:t>
            </w:r>
            <w:r>
              <w:rPr>
                <w:rFonts w:ascii="Times New Roman" w:hAnsi="Times New Roman"/>
                <w:noProof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Latn-BA"/>
              </w:rPr>
              <w:t>BiH</w:t>
            </w:r>
          </w:p>
          <w:p w14:paraId="02CB0AEC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Zmaja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</w:t>
            </w:r>
          </w:p>
          <w:p w14:paraId="426EB7B5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C64FD2" w:rsidRPr="00A0798D" w14:paraId="44B2CE5B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54D908B7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1610000046470189</w:t>
            </w:r>
          </w:p>
        </w:tc>
        <w:tc>
          <w:tcPr>
            <w:tcW w:w="6722" w:type="dxa"/>
            <w:vAlign w:val="center"/>
          </w:tcPr>
          <w:p w14:paraId="2530301F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RAIFFEISEN BANK D.D.</w:t>
            </w:r>
            <w:r>
              <w:rPr>
                <w:rFonts w:ascii="Times New Roman" w:hAnsi="Times New Roman"/>
                <w:noProof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BiH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Zmaja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C64FD2" w:rsidRPr="00A0798D" w14:paraId="65B631F5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1AA362A3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3060190000594134</w:t>
            </w:r>
          </w:p>
        </w:tc>
        <w:tc>
          <w:tcPr>
            <w:tcW w:w="6722" w:type="dxa"/>
            <w:vAlign w:val="center"/>
          </w:tcPr>
          <w:p w14:paraId="090BB812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ADDIKO BANK D.D. Sarajevo</w:t>
            </w:r>
          </w:p>
          <w:p w14:paraId="21A14E80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solidarnosti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12</w:t>
            </w:r>
          </w:p>
          <w:p w14:paraId="444D54AC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C64FD2" w:rsidRPr="00A0798D" w14:paraId="4BC6CE20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19A77E4A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3380002200046014</w:t>
            </w:r>
          </w:p>
        </w:tc>
        <w:tc>
          <w:tcPr>
            <w:tcW w:w="6722" w:type="dxa"/>
            <w:vAlign w:val="center"/>
          </w:tcPr>
          <w:p w14:paraId="49A4A124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UNICREDIT BANK D.D.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Kardinala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Stepinca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88000 </w:t>
            </w:r>
            <w:r>
              <w:rPr>
                <w:rFonts w:ascii="Times New Roman" w:hAnsi="Times New Roman"/>
                <w:noProof/>
                <w:lang w:val="sr-Latn-BA"/>
              </w:rPr>
              <w:t>Mostar</w:t>
            </w:r>
          </w:p>
        </w:tc>
      </w:tr>
      <w:tr w:rsidR="00C64FD2" w:rsidRPr="00A0798D" w14:paraId="1BFFA077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24DE789E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5510010002066517</w:t>
            </w:r>
          </w:p>
        </w:tc>
        <w:tc>
          <w:tcPr>
            <w:tcW w:w="6722" w:type="dxa"/>
            <w:vAlign w:val="center"/>
          </w:tcPr>
          <w:p w14:paraId="05C61AD2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 xml:space="preserve">UNICREDIT BANK A.D. Banja Luka 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Marije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Bursać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C64FD2" w:rsidRPr="00A0798D" w14:paraId="2E765C17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38BBB538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5520020001634512</w:t>
            </w:r>
          </w:p>
        </w:tc>
        <w:tc>
          <w:tcPr>
            <w:tcW w:w="6722" w:type="dxa"/>
            <w:vAlign w:val="center"/>
          </w:tcPr>
          <w:p w14:paraId="142403D5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ADDIKO BANK A.D. Banja Luka</w:t>
            </w:r>
          </w:p>
          <w:p w14:paraId="44B3B7BA" w14:textId="77777777" w:rsidR="00C64FD2" w:rsidRPr="000D202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Aleja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Svetog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Save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13</w:t>
            </w:r>
          </w:p>
          <w:p w14:paraId="3D9C40FF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C64FD2" w:rsidRPr="00A0798D" w14:paraId="46D49073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0DB7B5F3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1340010310000533</w:t>
            </w:r>
          </w:p>
        </w:tc>
        <w:tc>
          <w:tcPr>
            <w:tcW w:w="6722" w:type="dxa"/>
            <w:vAlign w:val="center"/>
          </w:tcPr>
          <w:p w14:paraId="5BCBEBB7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ASA BANKA D.D. Sarajevo</w:t>
            </w:r>
          </w:p>
          <w:p w14:paraId="391EAD6A" w14:textId="77777777" w:rsidR="00C64FD2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međunarodnog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prijateljstva</w:t>
            </w:r>
            <w:r w:rsidRPr="00B848A3">
              <w:rPr>
                <w:rFonts w:ascii="Times New Roman" w:hAnsi="Times New Roman"/>
                <w:noProof/>
                <w:lang w:val="sr-Latn-BA"/>
              </w:rPr>
              <w:t xml:space="preserve"> 25</w:t>
            </w:r>
          </w:p>
          <w:p w14:paraId="68EF7E7E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71000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</w:p>
        </w:tc>
      </w:tr>
      <w:tr w:rsidR="00C64FD2" w:rsidRPr="00A0798D" w14:paraId="7B0373D0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63B65C19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5550000107469810</w:t>
            </w:r>
          </w:p>
        </w:tc>
        <w:tc>
          <w:tcPr>
            <w:tcW w:w="6722" w:type="dxa"/>
            <w:vAlign w:val="center"/>
          </w:tcPr>
          <w:p w14:paraId="65F8207E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NOVA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.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Kralja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Alfonsa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X</w:t>
            </w:r>
            <w:r>
              <w:rPr>
                <w:rFonts w:ascii="Times New Roman" w:hAnsi="Times New Roman"/>
                <w:noProof/>
                <w:lang w:val="sr-Latn-BA"/>
              </w:rPr>
              <w:t>III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37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C64FD2" w:rsidRPr="00A0798D" w14:paraId="6483BF07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4E7EDDEF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5620990001785294</w:t>
            </w:r>
          </w:p>
        </w:tc>
        <w:tc>
          <w:tcPr>
            <w:tcW w:w="6722" w:type="dxa"/>
            <w:vAlign w:val="center"/>
          </w:tcPr>
          <w:p w14:paraId="7414FEE6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NLB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>D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>.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bs-Cyrl-BA"/>
              </w:rPr>
              <w:t>Banja 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Milana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Tepića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4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C64FD2" w:rsidRPr="00A0798D" w14:paraId="6FF6D3D5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2D446AF4" w14:textId="77777777" w:rsidR="00C64FD2" w:rsidRPr="00A0798D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>5671628202222272</w:t>
            </w:r>
          </w:p>
        </w:tc>
        <w:tc>
          <w:tcPr>
            <w:tcW w:w="6722" w:type="dxa"/>
            <w:vAlign w:val="center"/>
          </w:tcPr>
          <w:p w14:paraId="34C7CC56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ATOS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BANK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A.D.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noProof/>
                <w:lang w:val="sr-Latn-BA"/>
              </w:rPr>
              <w:t>Jevrejska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71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br/>
              <w:t xml:space="preserve">78000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0D202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</w:p>
        </w:tc>
      </w:tr>
      <w:tr w:rsidR="00C64FD2" w:rsidRPr="00A0798D" w14:paraId="4FE477E3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6B29955A" w14:textId="77777777" w:rsidR="00C64FD2" w:rsidRPr="007868D6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7868D6">
              <w:rPr>
                <w:rFonts w:ascii="Times New Roman" w:hAnsi="Times New Roman"/>
                <w:noProof/>
                <w:color w:val="000000" w:themeColor="text1"/>
                <w:lang w:val="sr-Latn-BA"/>
              </w:rPr>
              <w:t>1027080000070770</w:t>
            </w:r>
          </w:p>
        </w:tc>
        <w:tc>
          <w:tcPr>
            <w:tcW w:w="6722" w:type="dxa"/>
            <w:vAlign w:val="center"/>
          </w:tcPr>
          <w:p w14:paraId="35538B04" w14:textId="77777777" w:rsidR="00C64FD2" w:rsidRPr="007868D6" w:rsidRDefault="00C64FD2" w:rsidP="005562A4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7868D6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UNION BANKA D.D. Sarajevo</w:t>
            </w:r>
          </w:p>
          <w:p w14:paraId="6108F2E4" w14:textId="77777777" w:rsidR="00C64FD2" w:rsidRPr="007868D6" w:rsidRDefault="00C64FD2" w:rsidP="005562A4">
            <w:pPr>
              <w:spacing w:after="0" w:line="240" w:lineRule="atLeast"/>
              <w:ind w:right="10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868D6">
              <w:rPr>
                <w:rFonts w:ascii="Times New Roman" w:hAnsi="Times New Roman"/>
                <w:color w:val="000000" w:themeColor="text1"/>
              </w:rPr>
              <w:t>Hamdije</w:t>
            </w:r>
            <w:proofErr w:type="spellEnd"/>
            <w:r w:rsidRPr="007868D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868D6">
              <w:rPr>
                <w:rFonts w:ascii="Times New Roman" w:hAnsi="Times New Roman"/>
                <w:color w:val="000000" w:themeColor="text1"/>
              </w:rPr>
              <w:t>Kreševljakovića</w:t>
            </w:r>
            <w:proofErr w:type="spellEnd"/>
            <w:r w:rsidRPr="007868D6">
              <w:rPr>
                <w:rFonts w:ascii="Times New Roman" w:hAnsi="Times New Roman"/>
                <w:color w:val="000000" w:themeColor="text1"/>
              </w:rPr>
              <w:t xml:space="preserve"> 19</w:t>
            </w:r>
          </w:p>
          <w:p w14:paraId="2F5AF7E2" w14:textId="77777777" w:rsidR="00C64FD2" w:rsidRPr="007868D6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7868D6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71000 Sarajevo</w:t>
            </w:r>
          </w:p>
        </w:tc>
      </w:tr>
      <w:tr w:rsidR="00C64FD2" w:rsidRPr="00A0798D" w14:paraId="136E99F2" w14:textId="77777777" w:rsidTr="005562A4">
        <w:trPr>
          <w:trHeight w:val="559"/>
        </w:trPr>
        <w:tc>
          <w:tcPr>
            <w:tcW w:w="2340" w:type="dxa"/>
            <w:vAlign w:val="center"/>
          </w:tcPr>
          <w:p w14:paraId="0AD810B1" w14:textId="77777777" w:rsidR="00C64FD2" w:rsidRPr="007868D6" w:rsidRDefault="00C64FD2" w:rsidP="005562A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7868D6">
              <w:rPr>
                <w:rFonts w:ascii="Times New Roman" w:hAnsi="Times New Roman"/>
                <w:noProof/>
                <w:color w:val="000000" w:themeColor="text1"/>
                <w:lang w:val="sr-Latn-BA"/>
              </w:rPr>
              <w:t>1860430311049175</w:t>
            </w:r>
          </w:p>
        </w:tc>
        <w:tc>
          <w:tcPr>
            <w:tcW w:w="6722" w:type="dxa"/>
            <w:vAlign w:val="center"/>
          </w:tcPr>
          <w:p w14:paraId="1E0505E2" w14:textId="77777777" w:rsidR="00C64FD2" w:rsidRPr="007868D6" w:rsidRDefault="00C64FD2" w:rsidP="005562A4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7868D6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ZIRAAT BANK BH D.D. Sarajevo</w:t>
            </w:r>
          </w:p>
          <w:p w14:paraId="41BF6FB1" w14:textId="77777777" w:rsidR="00C64FD2" w:rsidRPr="007868D6" w:rsidRDefault="00C64FD2" w:rsidP="005562A4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7868D6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Zmaja od Bosne 47c</w:t>
            </w:r>
          </w:p>
          <w:p w14:paraId="682CA2CE" w14:textId="77777777" w:rsidR="00C64FD2" w:rsidRPr="007868D6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sr-Latn-BA"/>
              </w:rPr>
            </w:pPr>
            <w:r w:rsidRPr="007868D6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71000 Sarajevo</w:t>
            </w:r>
          </w:p>
        </w:tc>
      </w:tr>
    </w:tbl>
    <w:p w14:paraId="15149BFA" w14:textId="77777777" w:rsidR="00C64FD2" w:rsidRPr="00A0798D" w:rsidRDefault="00C64FD2" w:rsidP="00E84414">
      <w:pPr>
        <w:jc w:val="both"/>
        <w:rPr>
          <w:noProof/>
          <w:lang w:val="sr-Latn-BA"/>
        </w:rPr>
      </w:pPr>
    </w:p>
    <w:p w14:paraId="52B08F19" w14:textId="77777777" w:rsidR="00C64FD2" w:rsidRPr="00A0798D" w:rsidRDefault="00C64FD2" w:rsidP="00E84414">
      <w:pPr>
        <w:jc w:val="both"/>
        <w:rPr>
          <w:noProof/>
          <w:lang w:val="sr-Latn-BA"/>
        </w:rPr>
      </w:pPr>
    </w:p>
    <w:p w14:paraId="5A6EA4A5" w14:textId="77777777" w:rsidR="00C64FD2" w:rsidRPr="00E50B99" w:rsidRDefault="00C64FD2" w:rsidP="00E84414">
      <w:pPr>
        <w:jc w:val="both"/>
        <w:rPr>
          <w:rFonts w:ascii="Times New Roman" w:hAnsi="Times New Roman"/>
          <w:b/>
          <w:noProof/>
          <w:lang w:val="bs-Cyrl-BA"/>
        </w:rPr>
      </w:pPr>
    </w:p>
    <w:p w14:paraId="61AF43BA" w14:textId="77777777" w:rsidR="00C64FD2" w:rsidRPr="00A0798D" w:rsidRDefault="00C64FD2" w:rsidP="00E84414">
      <w:pPr>
        <w:jc w:val="both"/>
        <w:rPr>
          <w:rFonts w:ascii="Times New Roman" w:hAnsi="Times New Roman"/>
          <w:b/>
          <w:noProof/>
          <w:lang w:val="sr-Latn-BA"/>
        </w:rPr>
      </w:pPr>
      <w:r>
        <w:rPr>
          <w:rFonts w:ascii="Times New Roman" w:hAnsi="Times New Roman"/>
          <w:b/>
          <w:noProof/>
          <w:lang w:val="sr-Latn-BA"/>
        </w:rPr>
        <w:lastRenderedPageBreak/>
        <w:t>Uputstvo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popunjavanju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platnog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naloga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prilikom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plaćanja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obaveza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uvozu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izvozu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koje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se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naplaćuju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na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osnovu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carinske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prijave</w:t>
      </w:r>
      <w:r w:rsidRPr="00A0798D">
        <w:rPr>
          <w:rFonts w:ascii="Times New Roman" w:hAnsi="Times New Roman"/>
          <w:b/>
          <w:noProof/>
          <w:lang w:val="sr-Latn-BA"/>
        </w:rPr>
        <w:t xml:space="preserve">, </w:t>
      </w:r>
      <w:r>
        <w:rPr>
          <w:rFonts w:ascii="Times New Roman" w:hAnsi="Times New Roman"/>
          <w:b/>
          <w:noProof/>
          <w:lang w:val="sr-Latn-BA"/>
        </w:rPr>
        <w:t>po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osnovu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ostalih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prihoda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taksi</w:t>
      </w:r>
      <w:r w:rsidRPr="00A0798D">
        <w:rPr>
          <w:rFonts w:ascii="Times New Roman" w:hAnsi="Times New Roman"/>
          <w:b/>
          <w:noProof/>
          <w:lang w:val="sr-Latn-BA"/>
        </w:rPr>
        <w:t xml:space="preserve">, </w:t>
      </w:r>
      <w:r>
        <w:rPr>
          <w:rFonts w:ascii="Times New Roman" w:hAnsi="Times New Roman"/>
          <w:b/>
          <w:noProof/>
          <w:lang w:val="sr-Latn-BA"/>
        </w:rPr>
        <w:t>kao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i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jednokratnih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  <w:r>
        <w:rPr>
          <w:rFonts w:ascii="Times New Roman" w:hAnsi="Times New Roman"/>
          <w:b/>
          <w:noProof/>
          <w:lang w:val="sr-Latn-BA"/>
        </w:rPr>
        <w:t>uplata</w:t>
      </w:r>
      <w:r w:rsidRPr="00A0798D">
        <w:rPr>
          <w:rFonts w:ascii="Times New Roman" w:hAnsi="Times New Roman"/>
          <w:b/>
          <w:noProof/>
          <w:lang w:val="sr-Latn-BA"/>
        </w:rPr>
        <w:t xml:space="preserve"> 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6672"/>
      </w:tblGrid>
      <w:tr w:rsidR="00C64FD2" w:rsidRPr="00A0798D" w14:paraId="0DB61E24" w14:textId="77777777" w:rsidTr="005562A4">
        <w:trPr>
          <w:trHeight w:val="292"/>
        </w:trPr>
        <w:tc>
          <w:tcPr>
            <w:tcW w:w="2551" w:type="dxa"/>
            <w:noWrap/>
            <w:vAlign w:val="center"/>
          </w:tcPr>
          <w:p w14:paraId="1BC62518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b/>
                <w:bCs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e</w:t>
            </w:r>
          </w:p>
        </w:tc>
        <w:tc>
          <w:tcPr>
            <w:tcW w:w="6672" w:type="dxa"/>
            <w:noWrap/>
            <w:vAlign w:val="center"/>
          </w:tcPr>
          <w:p w14:paraId="1B89BA20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Uputstvo</w:t>
            </w:r>
          </w:p>
        </w:tc>
      </w:tr>
      <w:tr w:rsidR="00C64FD2" w:rsidRPr="00A0798D" w14:paraId="66646463" w14:textId="77777777" w:rsidTr="005562A4">
        <w:trPr>
          <w:trHeight w:val="292"/>
        </w:trPr>
        <w:tc>
          <w:tcPr>
            <w:tcW w:w="2551" w:type="dxa"/>
            <w:vAlign w:val="center"/>
          </w:tcPr>
          <w:p w14:paraId="1EAF0D9E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1. </w:t>
            </w:r>
            <w:r>
              <w:rPr>
                <w:rFonts w:ascii="Times New Roman" w:hAnsi="Times New Roman"/>
                <w:noProof/>
                <w:lang w:val="sr-Latn-BA"/>
              </w:rPr>
              <w:t>Uplatio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(</w:t>
            </w:r>
            <w:r>
              <w:rPr>
                <w:rFonts w:ascii="Times New Roman" w:hAnsi="Times New Roman"/>
                <w:noProof/>
                <w:lang w:val="sr-Latn-BA"/>
              </w:rPr>
              <w:t>ime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telefon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adresa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)</w:t>
            </w:r>
          </w:p>
        </w:tc>
        <w:tc>
          <w:tcPr>
            <w:tcW w:w="6672" w:type="dxa"/>
            <w:vAlign w:val="center"/>
          </w:tcPr>
          <w:p w14:paraId="3CAA2544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Ime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naziv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pošiljaoca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telefon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adresa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331C6EA9" w14:textId="77777777" w:rsidTr="005562A4">
        <w:trPr>
          <w:trHeight w:val="292"/>
        </w:trPr>
        <w:tc>
          <w:tcPr>
            <w:tcW w:w="2551" w:type="dxa"/>
            <w:vAlign w:val="center"/>
          </w:tcPr>
          <w:p w14:paraId="346C1D21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2. </w:t>
            </w:r>
            <w:r>
              <w:rPr>
                <w:rFonts w:ascii="Times New Roman" w:hAnsi="Times New Roman"/>
                <w:noProof/>
                <w:lang w:val="sr-Latn-BA"/>
              </w:rPr>
              <w:t>Svrha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doznake</w:t>
            </w:r>
          </w:p>
        </w:tc>
        <w:tc>
          <w:tcPr>
            <w:tcW w:w="6672" w:type="dxa"/>
            <w:vAlign w:val="center"/>
          </w:tcPr>
          <w:p w14:paraId="32A65BCC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Navesti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svrhu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332F1918" w14:textId="77777777" w:rsidTr="005562A4">
        <w:trPr>
          <w:trHeight w:val="292"/>
        </w:trPr>
        <w:tc>
          <w:tcPr>
            <w:tcW w:w="2551" w:type="dxa"/>
            <w:vAlign w:val="center"/>
          </w:tcPr>
          <w:p w14:paraId="64CE2328" w14:textId="77777777" w:rsidR="00C64FD2" w:rsidRPr="00E50B99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bs-Cyrl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3. </w:t>
            </w:r>
            <w:r>
              <w:rPr>
                <w:rFonts w:ascii="Times New Roman" w:hAnsi="Times New Roman"/>
                <w:noProof/>
                <w:lang w:val="sr-Latn-BA"/>
              </w:rPr>
              <w:t>Primalac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primate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</w:p>
        </w:tc>
        <w:tc>
          <w:tcPr>
            <w:tcW w:w="6672" w:type="dxa"/>
            <w:vAlign w:val="center"/>
          </w:tcPr>
          <w:p w14:paraId="5327A699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Uprava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indirektno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oporezivanje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787460A4" w14:textId="77777777" w:rsidTr="005562A4">
        <w:trPr>
          <w:trHeight w:val="292"/>
        </w:trPr>
        <w:tc>
          <w:tcPr>
            <w:tcW w:w="2551" w:type="dxa"/>
            <w:vAlign w:val="center"/>
          </w:tcPr>
          <w:p w14:paraId="30E27B92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4. </w:t>
            </w:r>
            <w:r>
              <w:rPr>
                <w:rFonts w:ascii="Times New Roman" w:hAnsi="Times New Roman"/>
                <w:noProof/>
                <w:lang w:val="sr-Latn-BA"/>
              </w:rPr>
              <w:t>Mjesto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datum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</w:p>
        </w:tc>
        <w:tc>
          <w:tcPr>
            <w:tcW w:w="6672" w:type="dxa"/>
            <w:vAlign w:val="center"/>
          </w:tcPr>
          <w:p w14:paraId="7BAB5F4F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Mjesto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datum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1B31F120" w14:textId="77777777" w:rsidTr="005562A4">
        <w:trPr>
          <w:trHeight w:val="292"/>
        </w:trPr>
        <w:tc>
          <w:tcPr>
            <w:tcW w:w="2551" w:type="dxa"/>
            <w:vMerge w:val="restart"/>
            <w:vAlign w:val="center"/>
          </w:tcPr>
          <w:p w14:paraId="23AC7907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5. </w:t>
            </w:r>
            <w:r>
              <w:rPr>
                <w:rFonts w:ascii="Times New Roman" w:hAnsi="Times New Roman"/>
                <w:noProof/>
                <w:lang w:val="sr-Latn-BA"/>
              </w:rPr>
              <w:t>Račun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aoca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</w:p>
        </w:tc>
        <w:tc>
          <w:tcPr>
            <w:tcW w:w="6672" w:type="dxa"/>
            <w:vAlign w:val="center"/>
          </w:tcPr>
          <w:p w14:paraId="2AABC85A" w14:textId="6B9E7863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Bezgotovinska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882B5C">
              <w:rPr>
                <w:rFonts w:ascii="Times New Roman" w:hAnsi="Times New Roman"/>
                <w:noProof/>
                <w:lang w:val="sr-Latn-BA"/>
              </w:rPr>
              <w:t>bankovnog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računa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aoca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poši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ate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559127FB" w14:textId="77777777" w:rsidTr="005562A4">
        <w:trPr>
          <w:trHeight w:val="292"/>
        </w:trPr>
        <w:tc>
          <w:tcPr>
            <w:tcW w:w="2551" w:type="dxa"/>
            <w:vMerge/>
            <w:vAlign w:val="center"/>
          </w:tcPr>
          <w:p w14:paraId="65FC1697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6672" w:type="dxa"/>
            <w:vAlign w:val="center"/>
          </w:tcPr>
          <w:p w14:paraId="12FB8104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Gotovinska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nepopunjeno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4C2ED7FA" w14:textId="77777777" w:rsidTr="005562A4">
        <w:trPr>
          <w:trHeight w:val="292"/>
        </w:trPr>
        <w:tc>
          <w:tcPr>
            <w:tcW w:w="2551" w:type="dxa"/>
            <w:vAlign w:val="center"/>
          </w:tcPr>
          <w:p w14:paraId="3CB7A47F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6. </w:t>
            </w:r>
            <w:r>
              <w:rPr>
                <w:rFonts w:ascii="Times New Roman" w:hAnsi="Times New Roman"/>
                <w:noProof/>
                <w:lang w:val="sr-Latn-BA"/>
              </w:rPr>
              <w:t>Račun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primaoca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primatelja</w:t>
            </w:r>
          </w:p>
        </w:tc>
        <w:tc>
          <w:tcPr>
            <w:tcW w:w="6672" w:type="dxa"/>
            <w:vAlign w:val="center"/>
          </w:tcPr>
          <w:p w14:paraId="6C2E6D95" w14:textId="02B78DA8" w:rsidR="00C64FD2" w:rsidRPr="00A0798D" w:rsidRDefault="00C64FD2" w:rsidP="005562A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Odabrati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jedan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navedenih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brojeva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882B5C">
              <w:rPr>
                <w:rFonts w:ascii="Times New Roman" w:hAnsi="Times New Roman"/>
                <w:noProof/>
                <w:lang w:val="sr-Latn-BA"/>
              </w:rPr>
              <w:t>bankovnih</w:t>
            </w:r>
            <w:bookmarkStart w:id="0" w:name="_GoBack"/>
            <w:bookmarkEnd w:id="0"/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računa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plaćanje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obaveza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uvozu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izvozu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naplaćuju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osnovu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carinske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prijave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osnovu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ostalih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prihoda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taksi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kao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jednokratnih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699BFC78" w14:textId="77777777" w:rsidTr="005562A4">
        <w:trPr>
          <w:trHeight w:val="292"/>
        </w:trPr>
        <w:tc>
          <w:tcPr>
            <w:tcW w:w="2551" w:type="dxa"/>
            <w:vAlign w:val="center"/>
          </w:tcPr>
          <w:p w14:paraId="3C206C69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7. </w:t>
            </w:r>
            <w:r>
              <w:rPr>
                <w:rFonts w:ascii="Times New Roman" w:hAnsi="Times New Roman"/>
                <w:noProof/>
                <w:lang w:val="sr-Latn-BA"/>
              </w:rPr>
              <w:t>Iznos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KM</w:t>
            </w:r>
          </w:p>
        </w:tc>
        <w:tc>
          <w:tcPr>
            <w:tcW w:w="6672" w:type="dxa"/>
            <w:vAlign w:val="center"/>
          </w:tcPr>
          <w:p w14:paraId="42EBC2C6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Iznos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KM</w:t>
            </w:r>
          </w:p>
        </w:tc>
      </w:tr>
      <w:tr w:rsidR="00C64FD2" w:rsidRPr="00A0798D" w14:paraId="404C5987" w14:textId="77777777" w:rsidTr="005562A4">
        <w:trPr>
          <w:trHeight w:val="292"/>
        </w:trPr>
        <w:tc>
          <w:tcPr>
            <w:tcW w:w="2551" w:type="dxa"/>
            <w:vMerge w:val="restart"/>
            <w:vAlign w:val="center"/>
          </w:tcPr>
          <w:p w14:paraId="20317FEE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8. </w:t>
            </w:r>
            <w:r>
              <w:rPr>
                <w:rFonts w:ascii="Times New Roman" w:hAnsi="Times New Roman"/>
                <w:noProof/>
                <w:lang w:val="sr-Latn-BA"/>
              </w:rPr>
              <w:t>Hitno</w:t>
            </w:r>
          </w:p>
        </w:tc>
        <w:tc>
          <w:tcPr>
            <w:tcW w:w="6672" w:type="dxa"/>
            <w:vAlign w:val="center"/>
          </w:tcPr>
          <w:p w14:paraId="26059C5D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koja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vrši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putem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RTGS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sistema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‘X’.</w:t>
            </w:r>
          </w:p>
        </w:tc>
      </w:tr>
      <w:tr w:rsidR="00C64FD2" w:rsidRPr="00A0798D" w14:paraId="71A70BAF" w14:textId="77777777" w:rsidTr="005562A4">
        <w:trPr>
          <w:trHeight w:val="292"/>
        </w:trPr>
        <w:tc>
          <w:tcPr>
            <w:tcW w:w="2551" w:type="dxa"/>
            <w:vMerge/>
            <w:vAlign w:val="center"/>
          </w:tcPr>
          <w:p w14:paraId="4C135D4B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6672" w:type="dxa"/>
            <w:vAlign w:val="center"/>
          </w:tcPr>
          <w:p w14:paraId="1DEEEA81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koja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ne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vrši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putem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RTGS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sistema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>
              <w:rPr>
                <w:rFonts w:ascii="Times New Roman" w:hAnsi="Times New Roman"/>
                <w:noProof/>
                <w:lang w:val="sr-Latn-BA"/>
              </w:rPr>
              <w:t>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nepopunjeno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6089D39A" w14:textId="77777777" w:rsidTr="005562A4">
        <w:trPr>
          <w:trHeight w:val="3529"/>
        </w:trPr>
        <w:tc>
          <w:tcPr>
            <w:tcW w:w="2551" w:type="dxa"/>
            <w:vAlign w:val="center"/>
          </w:tcPr>
          <w:p w14:paraId="30783AF3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9. </w:t>
            </w:r>
            <w:r>
              <w:rPr>
                <w:rFonts w:ascii="Times New Roman" w:hAnsi="Times New Roman"/>
                <w:noProof/>
                <w:lang w:val="sr-Latn-BA"/>
              </w:rPr>
              <w:t>Identifikacioni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poreskog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obveznika</w:t>
            </w:r>
          </w:p>
        </w:tc>
        <w:tc>
          <w:tcPr>
            <w:tcW w:w="6672" w:type="dxa"/>
          </w:tcPr>
          <w:p w14:paraId="0F7A5838" w14:textId="5626FDE2" w:rsidR="00C64FD2" w:rsidRPr="00A0798D" w:rsidRDefault="00C64FD2" w:rsidP="005562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Regist</w:t>
            </w:r>
            <w:r>
              <w:rPr>
                <w:rFonts w:ascii="Times New Roman" w:hAnsi="Times New Roman"/>
                <w:noProof/>
                <w:lang w:val="bs-Cyrl-BA"/>
              </w:rPr>
              <w:t>rovani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obveznici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upisuju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prvu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rubriku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‘0’ </w:t>
            </w:r>
            <w:r>
              <w:rPr>
                <w:rFonts w:ascii="Times New Roman" w:hAnsi="Times New Roman"/>
                <w:noProof/>
                <w:lang w:val="sr-Latn-BA"/>
              </w:rPr>
              <w:t>ili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‘4’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dvanaestocifreni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identifikacioni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poreskog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obveznika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dodije</w:t>
            </w:r>
            <w:r>
              <w:rPr>
                <w:rFonts w:ascii="Times New Roman" w:hAnsi="Times New Roman"/>
                <w:noProof/>
                <w:lang w:val="bs-Cyrl-BA"/>
              </w:rPr>
              <w:t>lj</w:t>
            </w:r>
            <w:r w:rsidR="00301155">
              <w:rPr>
                <w:rFonts w:ascii="Times New Roman" w:hAnsi="Times New Roman"/>
                <w:noProof/>
                <w:lang w:val="sr-Latn-BA"/>
              </w:rPr>
              <w:t>en</w:t>
            </w:r>
            <w:r>
              <w:rPr>
                <w:rFonts w:ascii="Times New Roman" w:hAnsi="Times New Roman"/>
                <w:noProof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 strane Uprave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lica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koja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nemaju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dvanaestocifreni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identifikacioni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broj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dodijeljen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od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strane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Uprave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prilikom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prvu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rubriku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 xml:space="preserve">‘0’ </w:t>
            </w:r>
            <w:r>
              <w:rPr>
                <w:rFonts w:ascii="Times New Roman" w:hAnsi="Times New Roman"/>
                <w:b/>
                <w:noProof/>
                <w:lang w:val="sr-Latn-BA"/>
              </w:rPr>
              <w:t>ili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>‘4’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jednu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od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slijedećih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šifara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:</w:t>
            </w:r>
          </w:p>
          <w:p w14:paraId="63970AF3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1. 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>010000000027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strana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fizička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,</w:t>
            </w:r>
          </w:p>
          <w:p w14:paraId="348BE55E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2. 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>100000000069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ambasade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stranih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država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međunarodne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misije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skladu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međunarodnim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konvencijama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ugovorima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obavezuju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Hercegovinu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imaju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uvoza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izvoza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predmeta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namijenjenih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njihove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službene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potrebe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,</w:t>
            </w:r>
          </w:p>
          <w:p w14:paraId="75EB1FDC" w14:textId="77777777" w:rsidR="00C64FD2" w:rsidRPr="00A0798D" w:rsidRDefault="00C64FD2" w:rsidP="005562A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3. 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>100000000070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konzularnim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diplomatskim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statusom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pripadnici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misija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članovi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njihove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uže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porodice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skladu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međunarodnim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konvencijama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ugovorima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koji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obavezuju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Bosnu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Hercegovinu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imaju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uvoza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/</w:t>
            </w:r>
            <w:r>
              <w:rPr>
                <w:rFonts w:ascii="Times New Roman" w:hAnsi="Times New Roman"/>
                <w:noProof/>
                <w:lang w:val="sr-Latn-BA"/>
              </w:rPr>
              <w:t>izvoza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predmeta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namijenjenih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njihovu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ličnu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upotrebu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,</w:t>
            </w:r>
          </w:p>
          <w:p w14:paraId="58323D85" w14:textId="77777777" w:rsidR="00C64FD2" w:rsidRPr="00A0798D" w:rsidRDefault="00C64FD2" w:rsidP="005562A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ostala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trinaestocifreni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identifikacioni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dodijeljen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nadležne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poreske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uprave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  <w:p w14:paraId="1A6F083C" w14:textId="0BE35B40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strane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domaćih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fizičkih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jedinstveni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matični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građanina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(</w:t>
            </w:r>
            <w:r>
              <w:rPr>
                <w:rFonts w:ascii="Times New Roman" w:hAnsi="Times New Roman"/>
                <w:noProof/>
                <w:lang w:val="sr-Latn-BA"/>
              </w:rPr>
              <w:t>JMBG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)</w:t>
            </w:r>
          </w:p>
          <w:p w14:paraId="309BB55F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Izuzetno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strane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domaćih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fizičkih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osnovu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"</w:t>
            </w:r>
            <w:r>
              <w:rPr>
                <w:rFonts w:ascii="Times New Roman" w:hAnsi="Times New Roman"/>
                <w:noProof/>
                <w:lang w:val="sr-Latn-BA"/>
              </w:rPr>
              <w:t>poštansko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-</w:t>
            </w:r>
            <w:r>
              <w:rPr>
                <w:rFonts w:ascii="Times New Roman" w:hAnsi="Times New Roman"/>
                <w:noProof/>
                <w:lang w:val="sr-Latn-BA"/>
              </w:rPr>
              <w:t>carinske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deklaracije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fizička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lica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" -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prilikom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prvu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rubriku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 xml:space="preserve">‘0’ </w:t>
            </w:r>
            <w:r>
              <w:rPr>
                <w:rFonts w:ascii="Times New Roman" w:hAnsi="Times New Roman"/>
                <w:b/>
                <w:noProof/>
                <w:lang w:val="sr-Latn-BA"/>
              </w:rPr>
              <w:t>ili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 xml:space="preserve">‘4’ </w:t>
            </w:r>
            <w:r>
              <w:rPr>
                <w:rFonts w:ascii="Times New Roman" w:hAnsi="Times New Roman"/>
                <w:b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slijedeću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lang w:val="sr-Latn-BA"/>
              </w:rPr>
              <w:t>šifru</w:t>
            </w:r>
            <w:r w:rsidRPr="00A0798D">
              <w:rPr>
                <w:rFonts w:ascii="Times New Roman" w:hAnsi="Times New Roman"/>
                <w:b/>
                <w:noProof/>
                <w:lang w:val="sr-Latn-BA"/>
              </w:rPr>
              <w:t>: 010000000019</w:t>
            </w:r>
          </w:p>
        </w:tc>
      </w:tr>
      <w:tr w:rsidR="00C64FD2" w:rsidRPr="00A0798D" w14:paraId="7B631637" w14:textId="77777777" w:rsidTr="005562A4">
        <w:trPr>
          <w:trHeight w:val="277"/>
        </w:trPr>
        <w:tc>
          <w:tcPr>
            <w:tcW w:w="2551" w:type="dxa"/>
            <w:vMerge w:val="restart"/>
            <w:vAlign w:val="center"/>
          </w:tcPr>
          <w:p w14:paraId="2287AFD6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10. </w:t>
            </w:r>
            <w:r>
              <w:rPr>
                <w:rFonts w:ascii="Times New Roman" w:hAnsi="Times New Roman"/>
                <w:noProof/>
                <w:lang w:val="sr-Latn-BA"/>
              </w:rPr>
              <w:t>Vrsta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</w:p>
        </w:tc>
        <w:tc>
          <w:tcPr>
            <w:tcW w:w="6672" w:type="dxa"/>
            <w:vAlign w:val="center"/>
          </w:tcPr>
          <w:p w14:paraId="4A716601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Redovna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‘0’.</w:t>
            </w:r>
          </w:p>
        </w:tc>
      </w:tr>
      <w:tr w:rsidR="00C64FD2" w:rsidRPr="00A0798D" w14:paraId="27F9882F" w14:textId="77777777" w:rsidTr="005562A4">
        <w:trPr>
          <w:trHeight w:val="277"/>
        </w:trPr>
        <w:tc>
          <w:tcPr>
            <w:tcW w:w="2551" w:type="dxa"/>
            <w:vMerge/>
            <w:vAlign w:val="center"/>
          </w:tcPr>
          <w:p w14:paraId="235844BA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6672" w:type="dxa"/>
            <w:vAlign w:val="center"/>
          </w:tcPr>
          <w:p w14:paraId="0C515A15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Prinudna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naplata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‘1’.</w:t>
            </w:r>
          </w:p>
        </w:tc>
      </w:tr>
      <w:tr w:rsidR="00C64FD2" w:rsidRPr="00A0798D" w14:paraId="7D5AD337" w14:textId="77777777" w:rsidTr="005562A4">
        <w:trPr>
          <w:trHeight w:val="869"/>
        </w:trPr>
        <w:tc>
          <w:tcPr>
            <w:tcW w:w="2551" w:type="dxa"/>
            <w:vMerge w:val="restart"/>
            <w:vAlign w:val="center"/>
          </w:tcPr>
          <w:p w14:paraId="2AEA4187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11. </w:t>
            </w:r>
            <w:r>
              <w:rPr>
                <w:rFonts w:ascii="Times New Roman" w:hAnsi="Times New Roman"/>
                <w:noProof/>
                <w:lang w:val="sr-Latn-BA"/>
              </w:rPr>
              <w:t>Vrsta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prihoda</w:t>
            </w:r>
          </w:p>
        </w:tc>
        <w:tc>
          <w:tcPr>
            <w:tcW w:w="6672" w:type="dxa"/>
            <w:vAlign w:val="center"/>
          </w:tcPr>
          <w:p w14:paraId="77E09256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Jednokratne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(</w:t>
            </w:r>
            <w:r>
              <w:rPr>
                <w:rFonts w:ascii="Times New Roman" w:hAnsi="Times New Roman"/>
                <w:noProof/>
                <w:lang w:val="sr-Latn-BA"/>
              </w:rPr>
              <w:t>obaveze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obračunate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strane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obveznika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- </w:t>
            </w:r>
            <w:r>
              <w:rPr>
                <w:rFonts w:ascii="Times New Roman" w:hAnsi="Times New Roman"/>
                <w:noProof/>
                <w:lang w:val="sr-Latn-BA"/>
              </w:rPr>
              <w:t>popisna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lista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, </w:t>
            </w:r>
            <w:r>
              <w:rPr>
                <w:rFonts w:ascii="Times New Roman" w:hAnsi="Times New Roman"/>
                <w:noProof/>
                <w:lang w:val="sr-Latn-BA"/>
              </w:rPr>
              <w:t>jednokratna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uplata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PDV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-</w:t>
            </w:r>
            <w:r>
              <w:rPr>
                <w:rFonts w:ascii="Times New Roman" w:hAnsi="Times New Roman"/>
                <w:noProof/>
                <w:lang w:val="sr-Latn-BA"/>
              </w:rPr>
              <w:t>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):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odgovarajuću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vrstu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prihoda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iz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Aneksa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</w:p>
        </w:tc>
      </w:tr>
      <w:tr w:rsidR="00C64FD2" w:rsidRPr="00A0798D" w14:paraId="4B5E919F" w14:textId="77777777" w:rsidTr="005562A4">
        <w:trPr>
          <w:trHeight w:val="277"/>
        </w:trPr>
        <w:tc>
          <w:tcPr>
            <w:tcW w:w="2551" w:type="dxa"/>
            <w:vMerge/>
            <w:vAlign w:val="center"/>
          </w:tcPr>
          <w:p w14:paraId="2065ED6D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</w:p>
        </w:tc>
        <w:tc>
          <w:tcPr>
            <w:tcW w:w="6672" w:type="dxa"/>
            <w:vAlign w:val="center"/>
          </w:tcPr>
          <w:p w14:paraId="01523F99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Za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sve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ostale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vrste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prihoda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‘000000’.</w:t>
            </w:r>
          </w:p>
        </w:tc>
      </w:tr>
      <w:tr w:rsidR="00C64FD2" w:rsidRPr="00A0798D" w14:paraId="093B08D0" w14:textId="77777777" w:rsidTr="005562A4">
        <w:trPr>
          <w:trHeight w:val="277"/>
        </w:trPr>
        <w:tc>
          <w:tcPr>
            <w:tcW w:w="2551" w:type="dxa"/>
            <w:vAlign w:val="center"/>
          </w:tcPr>
          <w:p w14:paraId="06054DB8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12. </w:t>
            </w:r>
            <w:r>
              <w:rPr>
                <w:rFonts w:ascii="Times New Roman" w:hAnsi="Times New Roman"/>
                <w:noProof/>
                <w:lang w:val="sr-Latn-BA"/>
              </w:rPr>
              <w:t>Porezni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period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</w:t>
            </w:r>
          </w:p>
        </w:tc>
        <w:tc>
          <w:tcPr>
            <w:tcW w:w="6672" w:type="dxa"/>
            <w:vAlign w:val="center"/>
          </w:tcPr>
          <w:p w14:paraId="14833954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’00.00.00.’.</w:t>
            </w:r>
          </w:p>
        </w:tc>
      </w:tr>
      <w:tr w:rsidR="00C64FD2" w:rsidRPr="00A0798D" w14:paraId="5EF1B11F" w14:textId="77777777" w:rsidTr="005562A4">
        <w:trPr>
          <w:trHeight w:val="277"/>
        </w:trPr>
        <w:tc>
          <w:tcPr>
            <w:tcW w:w="2551" w:type="dxa"/>
            <w:vAlign w:val="center"/>
          </w:tcPr>
          <w:p w14:paraId="38CDB701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13. </w:t>
            </w:r>
            <w:r>
              <w:rPr>
                <w:rFonts w:ascii="Times New Roman" w:hAnsi="Times New Roman"/>
                <w:noProof/>
                <w:lang w:val="sr-Latn-BA"/>
              </w:rPr>
              <w:t>Porezni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period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Do</w:t>
            </w:r>
          </w:p>
        </w:tc>
        <w:tc>
          <w:tcPr>
            <w:tcW w:w="6672" w:type="dxa"/>
            <w:vAlign w:val="center"/>
          </w:tcPr>
          <w:p w14:paraId="46F277FB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’00.00.00.’.</w:t>
            </w:r>
          </w:p>
        </w:tc>
      </w:tr>
      <w:tr w:rsidR="00C64FD2" w:rsidRPr="00A0798D" w14:paraId="5F58A35C" w14:textId="77777777" w:rsidTr="005562A4">
        <w:trPr>
          <w:trHeight w:val="1957"/>
        </w:trPr>
        <w:tc>
          <w:tcPr>
            <w:tcW w:w="2551" w:type="dxa"/>
            <w:vAlign w:val="center"/>
          </w:tcPr>
          <w:p w14:paraId="7924E366" w14:textId="746A0578" w:rsidR="00C64FD2" w:rsidRPr="00A0798D" w:rsidRDefault="00C64FD2" w:rsidP="00C64FD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lastRenderedPageBreak/>
              <w:t xml:space="preserve">14. </w:t>
            </w:r>
            <w:r>
              <w:rPr>
                <w:rFonts w:ascii="Times New Roman" w:hAnsi="Times New Roman"/>
                <w:noProof/>
                <w:lang w:val="sr-Latn-BA"/>
              </w:rPr>
              <w:t>Općina</w:t>
            </w:r>
          </w:p>
        </w:tc>
        <w:tc>
          <w:tcPr>
            <w:tcW w:w="6672" w:type="dxa"/>
            <w:vAlign w:val="center"/>
          </w:tcPr>
          <w:p w14:paraId="1734CAE6" w14:textId="5B4C2CBF" w:rsidR="00C64FD2" w:rsidRPr="00A0798D" w:rsidRDefault="00C64FD2" w:rsidP="00C64FD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šifru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općine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prema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šifarniku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općina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datom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Aneksu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III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Pravilnika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</w:p>
        </w:tc>
      </w:tr>
      <w:tr w:rsidR="00C64FD2" w:rsidRPr="00A0798D" w14:paraId="2BF88226" w14:textId="77777777" w:rsidTr="005562A4">
        <w:trPr>
          <w:trHeight w:val="852"/>
        </w:trPr>
        <w:tc>
          <w:tcPr>
            <w:tcW w:w="2551" w:type="dxa"/>
            <w:vAlign w:val="center"/>
          </w:tcPr>
          <w:p w14:paraId="667FD709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15. </w:t>
            </w:r>
            <w:r>
              <w:rPr>
                <w:rFonts w:ascii="Times New Roman" w:hAnsi="Times New Roman"/>
                <w:noProof/>
                <w:lang w:val="sr-Latn-BA"/>
              </w:rPr>
              <w:t>Budžetska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organizacija</w:t>
            </w:r>
          </w:p>
        </w:tc>
        <w:tc>
          <w:tcPr>
            <w:tcW w:w="6672" w:type="dxa"/>
          </w:tcPr>
          <w:p w14:paraId="51697392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Redovne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prve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dvije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rubrike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‘00’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odgovarajuću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šifru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budžetske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kako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prikazano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Aneksu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.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Jednokratne</w:t>
            </w:r>
            <w:r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uplate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>
              <w:rPr>
                <w:rFonts w:ascii="Times New Roman" w:hAnsi="Times New Roman"/>
                <w:noProof/>
                <w:lang w:val="sr-Latn-BA"/>
              </w:rPr>
              <w:t>Upisati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prve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dvije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rubrike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‘00’ </w:t>
            </w:r>
            <w:r>
              <w:rPr>
                <w:rFonts w:ascii="Times New Roman" w:hAnsi="Times New Roman"/>
                <w:noProof/>
                <w:lang w:val="sr-Latn-BA"/>
              </w:rPr>
              <w:t>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odgovarajuću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šifru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budžetske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organizacije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kako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slijedi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:</w:t>
            </w:r>
          </w:p>
          <w:p w14:paraId="5583992E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RC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Banja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Luka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:</w:t>
            </w:r>
            <w:r w:rsidRPr="00A0798D">
              <w:rPr>
                <w:noProof/>
                <w:lang w:val="sr-Latn-BA"/>
              </w:rPr>
              <w:t xml:space="preserve"> 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94005</w:t>
            </w:r>
          </w:p>
          <w:p w14:paraId="34985E31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RC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Mostar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:</w:t>
            </w:r>
            <w:r w:rsidRPr="00A0798D">
              <w:rPr>
                <w:noProof/>
                <w:lang w:val="sr-Latn-BA"/>
              </w:rPr>
              <w:t xml:space="preserve"> 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10700</w:t>
            </w:r>
          </w:p>
          <w:p w14:paraId="54624788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RC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Sarajevo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:</w:t>
            </w:r>
            <w:r w:rsidRPr="00A0798D">
              <w:rPr>
                <w:noProof/>
                <w:lang w:val="sr-Latn-BA"/>
              </w:rPr>
              <w:t xml:space="preserve"> 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10900</w:t>
            </w:r>
          </w:p>
          <w:p w14:paraId="595EFC0E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RC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Tuzla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:</w:t>
            </w:r>
            <w:r w:rsidRPr="00A0798D">
              <w:rPr>
                <w:noProof/>
                <w:lang w:val="sr-Latn-BA"/>
              </w:rPr>
              <w:t xml:space="preserve"> 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>10300</w:t>
            </w:r>
          </w:p>
        </w:tc>
      </w:tr>
      <w:tr w:rsidR="00C64FD2" w:rsidRPr="00A0798D" w14:paraId="1C5956F3" w14:textId="77777777" w:rsidTr="005562A4">
        <w:trPr>
          <w:trHeight w:val="1499"/>
        </w:trPr>
        <w:tc>
          <w:tcPr>
            <w:tcW w:w="2551" w:type="dxa"/>
            <w:vAlign w:val="center"/>
          </w:tcPr>
          <w:p w14:paraId="77A5B635" w14:textId="77777777" w:rsidR="00C64FD2" w:rsidRPr="00A0798D" w:rsidRDefault="00C64FD2" w:rsidP="005562A4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16. </w:t>
            </w:r>
            <w:r>
              <w:rPr>
                <w:rFonts w:ascii="Times New Roman" w:hAnsi="Times New Roman"/>
                <w:noProof/>
                <w:lang w:val="sr-Latn-BA"/>
              </w:rPr>
              <w:t>Poziv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na</w:t>
            </w:r>
            <w:r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broj</w:t>
            </w:r>
          </w:p>
        </w:tc>
        <w:tc>
          <w:tcPr>
            <w:tcW w:w="6672" w:type="dxa"/>
          </w:tcPr>
          <w:p w14:paraId="2B4BF742" w14:textId="17919EBC" w:rsidR="00C64FD2" w:rsidRPr="00A0798D" w:rsidRDefault="00B33033" w:rsidP="00B33033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Izdat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a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faktura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ili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odluka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(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rješenje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>)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Upisati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desetocifreni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evidencijski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broj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koji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je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prikazan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na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fakturi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>izdat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oj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od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strane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određene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organizacione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jedinice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Uprave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>.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br/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Faktura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ili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odluka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nisu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lang w:val="sr-Latn-BA"/>
              </w:rPr>
              <w:t>izdat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e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Upisati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‘0000000000’.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br/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Jednokratne</w:t>
            </w:r>
            <w:r w:rsidR="00C64FD2" w:rsidRPr="00A0798D">
              <w:rPr>
                <w:rFonts w:ascii="Times New Roman" w:hAnsi="Times New Roman"/>
                <w:b/>
                <w:bCs/>
                <w:noProof/>
                <w:lang w:val="sr-Latn-BA"/>
              </w:rPr>
              <w:t xml:space="preserve"> </w:t>
            </w:r>
            <w:r w:rsidR="00C64FD2">
              <w:rPr>
                <w:rFonts w:ascii="Times New Roman" w:hAnsi="Times New Roman"/>
                <w:b/>
                <w:bCs/>
                <w:noProof/>
                <w:lang w:val="sr-Latn-BA"/>
              </w:rPr>
              <w:t>uplate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: </w:t>
            </w:r>
            <w:r w:rsidR="00C64FD2">
              <w:rPr>
                <w:rFonts w:ascii="Times New Roman" w:hAnsi="Times New Roman"/>
                <w:noProof/>
                <w:lang w:val="sr-Latn-BA"/>
              </w:rPr>
              <w:t>Upisati</w:t>
            </w:r>
            <w:r w:rsidR="00C64FD2" w:rsidRPr="00A0798D">
              <w:rPr>
                <w:rFonts w:ascii="Times New Roman" w:hAnsi="Times New Roman"/>
                <w:noProof/>
                <w:lang w:val="sr-Latn-BA"/>
              </w:rPr>
              <w:t xml:space="preserve"> ‘0000000000’.</w:t>
            </w:r>
          </w:p>
        </w:tc>
      </w:tr>
    </w:tbl>
    <w:p w14:paraId="2A69760E" w14:textId="77777777" w:rsidR="00C64FD2" w:rsidRPr="00A0798D" w:rsidRDefault="00C64FD2" w:rsidP="00E84414">
      <w:pPr>
        <w:jc w:val="both"/>
        <w:rPr>
          <w:rFonts w:ascii="Times New Roman" w:hAnsi="Times New Roman"/>
          <w:noProof/>
          <w:lang w:val="sr-Latn-BA"/>
        </w:rPr>
      </w:pPr>
    </w:p>
    <w:p w14:paraId="2AE2BF65" w14:textId="77777777" w:rsidR="00C64FD2" w:rsidRDefault="00C64FD2"/>
    <w:sectPr w:rsidR="00C64FD2" w:rsidSect="00D4422E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7A36B3"/>
    <w:multiLevelType w:val="hybridMultilevel"/>
    <w:tmpl w:val="FFB8C6F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54C84"/>
    <w:multiLevelType w:val="hybridMultilevel"/>
    <w:tmpl w:val="348084F0"/>
    <w:lvl w:ilvl="0" w:tplc="80BAEA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E47D5"/>
    <w:multiLevelType w:val="hybridMultilevel"/>
    <w:tmpl w:val="027A60FA"/>
    <w:lvl w:ilvl="0" w:tplc="50DC9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F436E0"/>
    <w:multiLevelType w:val="hybridMultilevel"/>
    <w:tmpl w:val="C11CFE46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177163"/>
    <w:multiLevelType w:val="hybridMultilevel"/>
    <w:tmpl w:val="F928F6C8"/>
    <w:lvl w:ilvl="0" w:tplc="7B06FC2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E22BCC"/>
    <w:multiLevelType w:val="hybridMultilevel"/>
    <w:tmpl w:val="58227984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861C58"/>
    <w:multiLevelType w:val="hybridMultilevel"/>
    <w:tmpl w:val="E06E64DA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980FC6"/>
    <w:multiLevelType w:val="hybridMultilevel"/>
    <w:tmpl w:val="5032F0D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3B7552"/>
    <w:multiLevelType w:val="hybridMultilevel"/>
    <w:tmpl w:val="9000DB9E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C96BC7"/>
    <w:multiLevelType w:val="hybridMultilevel"/>
    <w:tmpl w:val="EAD445AA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ED4E79"/>
    <w:multiLevelType w:val="hybridMultilevel"/>
    <w:tmpl w:val="C8E21A28"/>
    <w:lvl w:ilvl="0" w:tplc="6C94F226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D258F9"/>
    <w:multiLevelType w:val="hybridMultilevel"/>
    <w:tmpl w:val="CD7A3A0C"/>
    <w:lvl w:ilvl="0" w:tplc="7C58D02C">
      <w:start w:val="1"/>
      <w:numFmt w:val="upperLetter"/>
      <w:lvlText w:val="%1."/>
      <w:lvlJc w:val="left"/>
      <w:pPr>
        <w:ind w:left="4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3C7401AB"/>
    <w:multiLevelType w:val="hybridMultilevel"/>
    <w:tmpl w:val="7E9E16CE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316A77"/>
    <w:multiLevelType w:val="hybridMultilevel"/>
    <w:tmpl w:val="2C6A46D4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6C1F8A"/>
    <w:multiLevelType w:val="hybridMultilevel"/>
    <w:tmpl w:val="6E32DC26"/>
    <w:lvl w:ilvl="0" w:tplc="F5380E8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4A2170"/>
    <w:multiLevelType w:val="hybridMultilevel"/>
    <w:tmpl w:val="1A824530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D50C2A"/>
    <w:multiLevelType w:val="hybridMultilevel"/>
    <w:tmpl w:val="D7FA4990"/>
    <w:lvl w:ilvl="0" w:tplc="3398C92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2E6919"/>
    <w:multiLevelType w:val="hybridMultilevel"/>
    <w:tmpl w:val="73503F38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241269"/>
    <w:multiLevelType w:val="hybridMultilevel"/>
    <w:tmpl w:val="F168C32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6B4BFD"/>
    <w:multiLevelType w:val="hybridMultilevel"/>
    <w:tmpl w:val="E326D6A8"/>
    <w:lvl w:ilvl="0" w:tplc="50DC9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5E6BB2"/>
    <w:multiLevelType w:val="hybridMultilevel"/>
    <w:tmpl w:val="134A73C6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2717AC"/>
    <w:multiLevelType w:val="hybridMultilevel"/>
    <w:tmpl w:val="A60A3F2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BF23BA"/>
    <w:multiLevelType w:val="hybridMultilevel"/>
    <w:tmpl w:val="92D2FB2C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260420"/>
    <w:multiLevelType w:val="hybridMultilevel"/>
    <w:tmpl w:val="BDC6E1B8"/>
    <w:lvl w:ilvl="0" w:tplc="6C94F226">
      <w:start w:val="1"/>
      <w:numFmt w:val="decimal"/>
      <w:lvlText w:val="(%1)"/>
      <w:lvlJc w:val="left"/>
      <w:pPr>
        <w:ind w:left="1247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967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687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407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4127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847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567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287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7007" w:hanging="180"/>
      </w:pPr>
      <w:rPr>
        <w:rFonts w:cs="Times New Roman"/>
      </w:rPr>
    </w:lvl>
  </w:abstractNum>
  <w:abstractNum w:abstractNumId="25">
    <w:nsid w:val="60770101"/>
    <w:multiLevelType w:val="hybridMultilevel"/>
    <w:tmpl w:val="202E015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65149F"/>
    <w:multiLevelType w:val="hybridMultilevel"/>
    <w:tmpl w:val="EF66D650"/>
    <w:lvl w:ilvl="0" w:tplc="09905AC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187EF7"/>
    <w:multiLevelType w:val="hybridMultilevel"/>
    <w:tmpl w:val="5032F0D8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726283"/>
    <w:multiLevelType w:val="hybridMultilevel"/>
    <w:tmpl w:val="C6F2C3A4"/>
    <w:lvl w:ilvl="0" w:tplc="6C94F2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4873A7"/>
    <w:multiLevelType w:val="hybridMultilevel"/>
    <w:tmpl w:val="84FC4BD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29"/>
  </w:num>
  <w:num w:numId="4">
    <w:abstractNumId w:val="19"/>
  </w:num>
  <w:num w:numId="5">
    <w:abstractNumId w:val="10"/>
  </w:num>
  <w:num w:numId="6">
    <w:abstractNumId w:val="27"/>
  </w:num>
  <w:num w:numId="7">
    <w:abstractNumId w:val="20"/>
  </w:num>
  <w:num w:numId="8">
    <w:abstractNumId w:val="3"/>
  </w:num>
  <w:num w:numId="9">
    <w:abstractNumId w:val="13"/>
  </w:num>
  <w:num w:numId="10">
    <w:abstractNumId w:val="4"/>
  </w:num>
  <w:num w:numId="11">
    <w:abstractNumId w:val="18"/>
  </w:num>
  <w:num w:numId="12">
    <w:abstractNumId w:val="14"/>
  </w:num>
  <w:num w:numId="13">
    <w:abstractNumId w:val="9"/>
  </w:num>
  <w:num w:numId="14">
    <w:abstractNumId w:val="21"/>
  </w:num>
  <w:num w:numId="15">
    <w:abstractNumId w:val="28"/>
  </w:num>
  <w:num w:numId="16">
    <w:abstractNumId w:val="0"/>
  </w:num>
  <w:num w:numId="17">
    <w:abstractNumId w:val="23"/>
  </w:num>
  <w:num w:numId="18">
    <w:abstractNumId w:val="6"/>
  </w:num>
  <w:num w:numId="19">
    <w:abstractNumId w:val="12"/>
  </w:num>
  <w:num w:numId="20">
    <w:abstractNumId w:val="24"/>
  </w:num>
  <w:num w:numId="21">
    <w:abstractNumId w:val="2"/>
  </w:num>
  <w:num w:numId="22">
    <w:abstractNumId w:val="7"/>
  </w:num>
  <w:num w:numId="23">
    <w:abstractNumId w:val="1"/>
  </w:num>
  <w:num w:numId="24">
    <w:abstractNumId w:val="16"/>
  </w:num>
  <w:num w:numId="25">
    <w:abstractNumId w:val="8"/>
  </w:num>
  <w:num w:numId="26">
    <w:abstractNumId w:val="11"/>
  </w:num>
  <w:num w:numId="27">
    <w:abstractNumId w:val="5"/>
  </w:num>
  <w:num w:numId="28">
    <w:abstractNumId w:val="26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0"/>
    <w:rsid w:val="00031D26"/>
    <w:rsid w:val="0006511E"/>
    <w:rsid w:val="00084248"/>
    <w:rsid w:val="00094A87"/>
    <w:rsid w:val="0009740C"/>
    <w:rsid w:val="000A514B"/>
    <w:rsid w:val="000B179D"/>
    <w:rsid w:val="000C32C0"/>
    <w:rsid w:val="000F799E"/>
    <w:rsid w:val="001129A3"/>
    <w:rsid w:val="00124A84"/>
    <w:rsid w:val="001400B0"/>
    <w:rsid w:val="001408C7"/>
    <w:rsid w:val="00167EA5"/>
    <w:rsid w:val="00182CC8"/>
    <w:rsid w:val="00193B91"/>
    <w:rsid w:val="001A0399"/>
    <w:rsid w:val="001B6A82"/>
    <w:rsid w:val="001C619E"/>
    <w:rsid w:val="001D1B19"/>
    <w:rsid w:val="00273D65"/>
    <w:rsid w:val="00283C87"/>
    <w:rsid w:val="0029428B"/>
    <w:rsid w:val="002D6E0E"/>
    <w:rsid w:val="002F3F7C"/>
    <w:rsid w:val="002F4228"/>
    <w:rsid w:val="00301155"/>
    <w:rsid w:val="00320CC2"/>
    <w:rsid w:val="00361EFE"/>
    <w:rsid w:val="003816AC"/>
    <w:rsid w:val="003E35E9"/>
    <w:rsid w:val="003F395F"/>
    <w:rsid w:val="00407D15"/>
    <w:rsid w:val="004430FD"/>
    <w:rsid w:val="00455EB4"/>
    <w:rsid w:val="004646BA"/>
    <w:rsid w:val="004740B9"/>
    <w:rsid w:val="0048463C"/>
    <w:rsid w:val="00486252"/>
    <w:rsid w:val="004A692C"/>
    <w:rsid w:val="004F7979"/>
    <w:rsid w:val="00502E72"/>
    <w:rsid w:val="005066D6"/>
    <w:rsid w:val="0052694F"/>
    <w:rsid w:val="00532CCC"/>
    <w:rsid w:val="005374D3"/>
    <w:rsid w:val="00560297"/>
    <w:rsid w:val="0056045B"/>
    <w:rsid w:val="005766D7"/>
    <w:rsid w:val="005803F1"/>
    <w:rsid w:val="00592F33"/>
    <w:rsid w:val="005B5C71"/>
    <w:rsid w:val="005D0B42"/>
    <w:rsid w:val="005D7620"/>
    <w:rsid w:val="005F152D"/>
    <w:rsid w:val="005F66F0"/>
    <w:rsid w:val="006011C6"/>
    <w:rsid w:val="00617A72"/>
    <w:rsid w:val="00637F77"/>
    <w:rsid w:val="00661029"/>
    <w:rsid w:val="00663A41"/>
    <w:rsid w:val="006672E3"/>
    <w:rsid w:val="0067655E"/>
    <w:rsid w:val="006C6A5D"/>
    <w:rsid w:val="006D2996"/>
    <w:rsid w:val="006F76B6"/>
    <w:rsid w:val="006F7F4A"/>
    <w:rsid w:val="0073746A"/>
    <w:rsid w:val="00752638"/>
    <w:rsid w:val="00760860"/>
    <w:rsid w:val="00762971"/>
    <w:rsid w:val="00770407"/>
    <w:rsid w:val="00777DEF"/>
    <w:rsid w:val="007861CF"/>
    <w:rsid w:val="007868D6"/>
    <w:rsid w:val="007A173C"/>
    <w:rsid w:val="007B02C2"/>
    <w:rsid w:val="007B0687"/>
    <w:rsid w:val="007B781E"/>
    <w:rsid w:val="007D6B60"/>
    <w:rsid w:val="00823C43"/>
    <w:rsid w:val="00825A27"/>
    <w:rsid w:val="00853EDF"/>
    <w:rsid w:val="00866294"/>
    <w:rsid w:val="00871F43"/>
    <w:rsid w:val="00882B5C"/>
    <w:rsid w:val="00884F1E"/>
    <w:rsid w:val="00886937"/>
    <w:rsid w:val="008A0FB5"/>
    <w:rsid w:val="008A76A5"/>
    <w:rsid w:val="0091366E"/>
    <w:rsid w:val="009151A4"/>
    <w:rsid w:val="00920B5C"/>
    <w:rsid w:val="00927E5F"/>
    <w:rsid w:val="009A290D"/>
    <w:rsid w:val="009C4272"/>
    <w:rsid w:val="009D15BF"/>
    <w:rsid w:val="009E66AA"/>
    <w:rsid w:val="009E6A91"/>
    <w:rsid w:val="009F683A"/>
    <w:rsid w:val="00A03FC9"/>
    <w:rsid w:val="00A0798D"/>
    <w:rsid w:val="00A174A3"/>
    <w:rsid w:val="00A224CD"/>
    <w:rsid w:val="00A54A31"/>
    <w:rsid w:val="00AE2F19"/>
    <w:rsid w:val="00B13F76"/>
    <w:rsid w:val="00B33033"/>
    <w:rsid w:val="00B35BA1"/>
    <w:rsid w:val="00B74083"/>
    <w:rsid w:val="00BB3E27"/>
    <w:rsid w:val="00BD0A63"/>
    <w:rsid w:val="00BD648C"/>
    <w:rsid w:val="00BE17B0"/>
    <w:rsid w:val="00C0035B"/>
    <w:rsid w:val="00C06F88"/>
    <w:rsid w:val="00C0705A"/>
    <w:rsid w:val="00C30A6D"/>
    <w:rsid w:val="00C32619"/>
    <w:rsid w:val="00C5270A"/>
    <w:rsid w:val="00C64FD2"/>
    <w:rsid w:val="00C94B8B"/>
    <w:rsid w:val="00C95BAA"/>
    <w:rsid w:val="00CA2AA8"/>
    <w:rsid w:val="00CA2BDE"/>
    <w:rsid w:val="00CA6219"/>
    <w:rsid w:val="00CB77BB"/>
    <w:rsid w:val="00CD442F"/>
    <w:rsid w:val="00CD53ED"/>
    <w:rsid w:val="00CE0877"/>
    <w:rsid w:val="00CE3B7A"/>
    <w:rsid w:val="00D4422E"/>
    <w:rsid w:val="00D830D7"/>
    <w:rsid w:val="00D95F8F"/>
    <w:rsid w:val="00D96BBC"/>
    <w:rsid w:val="00DC2194"/>
    <w:rsid w:val="00DD403D"/>
    <w:rsid w:val="00DE54AD"/>
    <w:rsid w:val="00DE5FEF"/>
    <w:rsid w:val="00E10EE3"/>
    <w:rsid w:val="00E27538"/>
    <w:rsid w:val="00E307BE"/>
    <w:rsid w:val="00E43071"/>
    <w:rsid w:val="00E47417"/>
    <w:rsid w:val="00E50B99"/>
    <w:rsid w:val="00E73875"/>
    <w:rsid w:val="00E816C3"/>
    <w:rsid w:val="00E851AD"/>
    <w:rsid w:val="00EC7148"/>
    <w:rsid w:val="00ED5B01"/>
    <w:rsid w:val="00EF1E31"/>
    <w:rsid w:val="00EF27ED"/>
    <w:rsid w:val="00F15833"/>
    <w:rsid w:val="00F46457"/>
    <w:rsid w:val="00F57840"/>
    <w:rsid w:val="00F733A9"/>
    <w:rsid w:val="00F740FD"/>
    <w:rsid w:val="00F91209"/>
    <w:rsid w:val="00F9371B"/>
    <w:rsid w:val="00FA6932"/>
    <w:rsid w:val="00FB00B5"/>
    <w:rsid w:val="00FE2B8F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80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7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95F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7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95F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1AF4-1A65-4C94-9690-B1D9E294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 Đukanović</dc:creator>
  <cp:keywords/>
  <dc:description/>
  <cp:lastModifiedBy>Sedina Demir</cp:lastModifiedBy>
  <cp:revision>81</cp:revision>
  <cp:lastPrinted>2024-05-31T06:57:00Z</cp:lastPrinted>
  <dcterms:created xsi:type="dcterms:W3CDTF">2017-12-12T09:26:00Z</dcterms:created>
  <dcterms:modified xsi:type="dcterms:W3CDTF">2025-09-09T07:36:00Z</dcterms:modified>
</cp:coreProperties>
</file>