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65" w:rsidRPr="002209AB" w:rsidRDefault="00DA5E65" w:rsidP="00CA76BE">
      <w:pPr>
        <w:pStyle w:val="NoSpacing"/>
        <w:rPr>
          <w:sz w:val="22"/>
          <w:szCs w:val="22"/>
          <w:lang w:val="sr-Cyrl-BA"/>
        </w:rPr>
      </w:pPr>
    </w:p>
    <w:p w:rsidR="005E6A44" w:rsidRPr="002209AB" w:rsidRDefault="00B32FCC" w:rsidP="00CA76BE">
      <w:pPr>
        <w:pStyle w:val="NoSpacing"/>
        <w:jc w:val="center"/>
        <w:rPr>
          <w:b/>
          <w:sz w:val="22"/>
          <w:szCs w:val="22"/>
          <w:lang w:val="sr-Cyrl-BA"/>
        </w:rPr>
      </w:pPr>
      <w:r w:rsidRPr="002209AB">
        <w:rPr>
          <w:b/>
          <w:sz w:val="22"/>
          <w:szCs w:val="22"/>
          <w:lang w:val="sr-Cyrl-BA"/>
        </w:rPr>
        <w:t>Prilog</w:t>
      </w:r>
      <w:r w:rsidR="005E6A44" w:rsidRPr="002209AB">
        <w:rPr>
          <w:b/>
          <w:sz w:val="22"/>
          <w:szCs w:val="22"/>
          <w:lang w:val="sr-Cyrl-BA"/>
        </w:rPr>
        <w:t xml:space="preserve"> </w:t>
      </w:r>
      <w:r w:rsidR="005E6A44" w:rsidRPr="002209AB">
        <w:rPr>
          <w:b/>
          <w:sz w:val="22"/>
          <w:szCs w:val="22"/>
        </w:rPr>
        <w:t>1</w:t>
      </w:r>
      <w:r w:rsidR="005E6A44" w:rsidRPr="002209AB">
        <w:rPr>
          <w:b/>
          <w:sz w:val="22"/>
          <w:szCs w:val="22"/>
          <w:lang w:val="sr-Cyrl-BA"/>
        </w:rPr>
        <w:t>.</w:t>
      </w:r>
    </w:p>
    <w:p w:rsidR="005E6A44" w:rsidRPr="002209AB" w:rsidRDefault="005E6A44" w:rsidP="00CA76BE">
      <w:pPr>
        <w:pStyle w:val="NoSpacing"/>
        <w:jc w:val="center"/>
        <w:rPr>
          <w:b/>
          <w:sz w:val="22"/>
          <w:szCs w:val="22"/>
        </w:rPr>
      </w:pPr>
    </w:p>
    <w:p w:rsidR="005E6A44" w:rsidRPr="002209AB" w:rsidRDefault="00B32FCC" w:rsidP="00CA76BE">
      <w:pPr>
        <w:pStyle w:val="NoSpacing"/>
        <w:jc w:val="center"/>
        <w:rPr>
          <w:b/>
          <w:sz w:val="20"/>
          <w:szCs w:val="20"/>
          <w:lang w:val="sr-Latn-CS"/>
        </w:rPr>
      </w:pPr>
      <w:r w:rsidRPr="002209AB">
        <w:rPr>
          <w:b/>
          <w:sz w:val="20"/>
          <w:szCs w:val="20"/>
          <w:lang w:val="sr-Cyrl-RS"/>
        </w:rPr>
        <w:t>SPISAK</w:t>
      </w:r>
      <w:r w:rsidR="00CD51D3" w:rsidRPr="002209AB">
        <w:rPr>
          <w:b/>
          <w:sz w:val="20"/>
          <w:szCs w:val="20"/>
          <w:lang w:val="sr-Cyrl-RS"/>
        </w:rPr>
        <w:t xml:space="preserve"> </w:t>
      </w:r>
      <w:r w:rsidRPr="002209AB">
        <w:rPr>
          <w:b/>
          <w:sz w:val="20"/>
          <w:szCs w:val="20"/>
          <w:lang w:val="sr-Cyrl-RS"/>
        </w:rPr>
        <w:t>ROBE</w:t>
      </w:r>
      <w:r w:rsidR="00CD51D3" w:rsidRPr="002209AB">
        <w:rPr>
          <w:b/>
          <w:sz w:val="20"/>
          <w:szCs w:val="20"/>
          <w:lang w:val="sr-Cyrl-RS"/>
        </w:rPr>
        <w:t xml:space="preserve"> </w:t>
      </w:r>
      <w:r w:rsidRPr="002209AB">
        <w:rPr>
          <w:b/>
          <w:sz w:val="20"/>
          <w:szCs w:val="20"/>
          <w:lang w:val="sr-Cyrl-RS"/>
        </w:rPr>
        <w:t>ZA</w:t>
      </w:r>
      <w:r w:rsidR="00CD51D3" w:rsidRPr="002209AB">
        <w:rPr>
          <w:b/>
          <w:sz w:val="20"/>
          <w:szCs w:val="20"/>
          <w:lang w:val="sr-Cyrl-RS"/>
        </w:rPr>
        <w:t xml:space="preserve"> </w:t>
      </w:r>
      <w:r w:rsidR="00A053DE" w:rsidRPr="002209AB">
        <w:rPr>
          <w:b/>
          <w:sz w:val="20"/>
          <w:szCs w:val="20"/>
          <w:lang w:val="sr-Cyrl-RS"/>
        </w:rPr>
        <w:t>POJEDNOSTAVL</w:t>
      </w:r>
      <w:r w:rsidR="00A053DE" w:rsidRPr="002209AB">
        <w:rPr>
          <w:b/>
          <w:sz w:val="20"/>
          <w:szCs w:val="20"/>
          <w:lang w:val="sr-Latn-BA"/>
        </w:rPr>
        <w:t>J</w:t>
      </w:r>
      <w:r w:rsidRPr="002209AB">
        <w:rPr>
          <w:b/>
          <w:sz w:val="20"/>
          <w:szCs w:val="20"/>
          <w:lang w:val="sr-Cyrl-RS"/>
        </w:rPr>
        <w:t>ENI</w:t>
      </w:r>
      <w:r w:rsidR="00CD51D3" w:rsidRPr="002209AB">
        <w:rPr>
          <w:b/>
          <w:sz w:val="20"/>
          <w:szCs w:val="20"/>
          <w:lang w:val="sr-Cyrl-RS"/>
        </w:rPr>
        <w:t xml:space="preserve"> </w:t>
      </w:r>
      <w:r w:rsidRPr="002209AB">
        <w:rPr>
          <w:b/>
          <w:sz w:val="20"/>
          <w:szCs w:val="20"/>
          <w:lang w:val="sr-Cyrl-RS"/>
        </w:rPr>
        <w:t>POSTUPAK</w:t>
      </w:r>
      <w:r w:rsidR="00CD51D3" w:rsidRPr="002209AB">
        <w:rPr>
          <w:b/>
          <w:sz w:val="20"/>
          <w:szCs w:val="20"/>
          <w:lang w:val="sr-Cyrl-RS"/>
        </w:rPr>
        <w:t xml:space="preserve"> </w:t>
      </w:r>
      <w:r w:rsidRPr="002209AB">
        <w:rPr>
          <w:b/>
          <w:sz w:val="20"/>
          <w:szCs w:val="20"/>
          <w:lang w:val="sr-Cyrl-RS"/>
        </w:rPr>
        <w:t>PO</w:t>
      </w:r>
      <w:r w:rsidR="00CD51D3" w:rsidRPr="002209AB">
        <w:rPr>
          <w:b/>
          <w:sz w:val="20"/>
          <w:szCs w:val="20"/>
          <w:lang w:val="sr-Cyrl-RS"/>
        </w:rPr>
        <w:t xml:space="preserve"> </w:t>
      </w:r>
      <w:r w:rsidRPr="002209AB">
        <w:rPr>
          <w:b/>
          <w:sz w:val="20"/>
          <w:szCs w:val="20"/>
          <w:lang w:val="sr-Cyrl-RS"/>
        </w:rPr>
        <w:t>FAKTURI</w:t>
      </w:r>
    </w:p>
    <w:p w:rsidR="005E6A44" w:rsidRPr="002209AB" w:rsidRDefault="005E6A44" w:rsidP="00CA76BE">
      <w:pPr>
        <w:pStyle w:val="NoSpacing"/>
        <w:rPr>
          <w:sz w:val="22"/>
          <w:szCs w:val="22"/>
          <w:lang w:val="sr-Latn-CS"/>
        </w:rPr>
      </w:pPr>
    </w:p>
    <w:p w:rsidR="00CA76BE" w:rsidRPr="002209AB" w:rsidRDefault="00CA76BE" w:rsidP="00CA76BE">
      <w:pPr>
        <w:pStyle w:val="NoSpacing"/>
        <w:rPr>
          <w:sz w:val="22"/>
          <w:szCs w:val="22"/>
          <w:lang w:val="sr-Latn-CS"/>
        </w:rPr>
      </w:pPr>
    </w:p>
    <w:p w:rsidR="005E6A44" w:rsidRPr="002209AB" w:rsidRDefault="00B32FCC" w:rsidP="00FF0B84">
      <w:pPr>
        <w:pStyle w:val="NoSpacing"/>
        <w:numPr>
          <w:ilvl w:val="0"/>
          <w:numId w:val="3"/>
        </w:numPr>
        <w:ind w:left="284" w:hanging="284"/>
        <w:rPr>
          <w:b/>
          <w:sz w:val="20"/>
          <w:szCs w:val="20"/>
          <w:lang w:val="sr-Latn-CS"/>
        </w:rPr>
      </w:pPr>
      <w:r w:rsidRPr="002209AB">
        <w:rPr>
          <w:b/>
          <w:sz w:val="20"/>
          <w:szCs w:val="20"/>
          <w:lang w:val="sr-Latn-CS"/>
        </w:rPr>
        <w:t>POSTUPAK</w:t>
      </w:r>
      <w:r w:rsidR="005E6A44" w:rsidRPr="002209AB">
        <w:rPr>
          <w:b/>
          <w:sz w:val="20"/>
          <w:szCs w:val="20"/>
          <w:lang w:val="sr-Latn-CS"/>
        </w:rPr>
        <w:t xml:space="preserve"> </w:t>
      </w:r>
      <w:r w:rsidRPr="002209AB">
        <w:rPr>
          <w:b/>
          <w:sz w:val="20"/>
          <w:szCs w:val="20"/>
          <w:lang w:val="sr-Latn-CS"/>
        </w:rPr>
        <w:t>IZVOZA</w:t>
      </w:r>
      <w:r w:rsidR="005E6A44" w:rsidRPr="002209AB">
        <w:rPr>
          <w:b/>
          <w:sz w:val="20"/>
          <w:szCs w:val="20"/>
          <w:lang w:val="sr-Latn-CS"/>
        </w:rPr>
        <w:t xml:space="preserve"> </w:t>
      </w:r>
      <w:r w:rsidR="00102AC7" w:rsidRPr="002209AB">
        <w:rPr>
          <w:b/>
          <w:sz w:val="20"/>
          <w:szCs w:val="20"/>
          <w:lang w:val="sr-Latn-CS"/>
        </w:rPr>
        <w:t xml:space="preserve"> </w:t>
      </w:r>
      <w:r w:rsidR="00102AC7" w:rsidRPr="002209AB">
        <w:rPr>
          <w:sz w:val="20"/>
          <w:szCs w:val="20"/>
          <w:lang w:val="sr-Latn-CS"/>
        </w:rPr>
        <w:t>(</w:t>
      </w:r>
      <w:r w:rsidRPr="002209AB">
        <w:rPr>
          <w:sz w:val="20"/>
          <w:szCs w:val="20"/>
          <w:lang w:val="sr-Cyrl-BA"/>
        </w:rPr>
        <w:t>član</w:t>
      </w:r>
      <w:r w:rsidR="00102AC7" w:rsidRPr="002209AB">
        <w:rPr>
          <w:sz w:val="20"/>
          <w:szCs w:val="20"/>
          <w:lang w:val="sr-Cyrl-BA"/>
        </w:rPr>
        <w:t xml:space="preserve"> 7. </w:t>
      </w:r>
      <w:r w:rsidRPr="002209AB">
        <w:rPr>
          <w:sz w:val="20"/>
          <w:szCs w:val="20"/>
          <w:lang w:val="sr-Cyrl-BA"/>
        </w:rPr>
        <w:t>stav</w:t>
      </w:r>
      <w:r w:rsidR="00102AC7" w:rsidRPr="002209AB">
        <w:rPr>
          <w:sz w:val="20"/>
          <w:szCs w:val="20"/>
          <w:lang w:val="sr-Cyrl-BA"/>
        </w:rPr>
        <w:t xml:space="preserve"> (1) </w:t>
      </w:r>
      <w:r w:rsidRPr="002209AB">
        <w:rPr>
          <w:sz w:val="20"/>
          <w:szCs w:val="20"/>
          <w:lang w:val="sr-Cyrl-BA"/>
        </w:rPr>
        <w:t>tačka</w:t>
      </w:r>
      <w:r w:rsidR="00102AC7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a</w:t>
      </w:r>
      <w:r w:rsidR="00102AC7" w:rsidRPr="002209AB">
        <w:rPr>
          <w:sz w:val="20"/>
          <w:szCs w:val="20"/>
          <w:lang w:val="sr-Cyrl-BA"/>
        </w:rPr>
        <w:t xml:space="preserve">) </w:t>
      </w:r>
      <w:r w:rsidRPr="002209AB">
        <w:rPr>
          <w:sz w:val="20"/>
          <w:szCs w:val="20"/>
          <w:lang w:val="sr-Cyrl-BA"/>
        </w:rPr>
        <w:t>ovog</w:t>
      </w:r>
      <w:r w:rsidR="00492F8B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uputstva</w:t>
      </w:r>
      <w:r w:rsidR="00102AC7" w:rsidRPr="002209AB">
        <w:rPr>
          <w:sz w:val="20"/>
          <w:szCs w:val="20"/>
          <w:lang w:val="sr-Cyrl-BA"/>
        </w:rPr>
        <w:t>)</w:t>
      </w:r>
    </w:p>
    <w:p w:rsidR="00CA76BE" w:rsidRPr="002209AB" w:rsidRDefault="00CA76BE" w:rsidP="00CA76BE">
      <w:pPr>
        <w:pStyle w:val="NoSpacing"/>
        <w:rPr>
          <w:sz w:val="22"/>
          <w:szCs w:val="22"/>
          <w:lang w:val="sr-Cyrl-CS"/>
        </w:rPr>
      </w:pPr>
    </w:p>
    <w:tbl>
      <w:tblPr>
        <w:tblW w:w="9639" w:type="dxa"/>
        <w:tblInd w:w="-5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701"/>
      </w:tblGrid>
      <w:tr w:rsidR="002209AB" w:rsidRPr="002209AB" w:rsidTr="0017598F">
        <w:tc>
          <w:tcPr>
            <w:tcW w:w="709" w:type="dxa"/>
            <w:hideMark/>
          </w:tcPr>
          <w:p w:rsidR="005E6A44" w:rsidRPr="002209AB" w:rsidRDefault="00B32FCC" w:rsidP="00CA76BE">
            <w:pPr>
              <w:pStyle w:val="NoSpacing"/>
              <w:spacing w:before="40" w:after="40"/>
              <w:jc w:val="center"/>
              <w:rPr>
                <w:b/>
                <w:sz w:val="22"/>
                <w:szCs w:val="22"/>
                <w:lang w:val="sr-Cyrl-BA"/>
              </w:rPr>
            </w:pPr>
            <w:r w:rsidRPr="002209AB">
              <w:rPr>
                <w:b/>
                <w:sz w:val="22"/>
                <w:szCs w:val="22"/>
                <w:lang w:val="sr-Cyrl-BA"/>
              </w:rPr>
              <w:t>R</w:t>
            </w:r>
            <w:r w:rsidR="00CA76BE" w:rsidRPr="002209AB">
              <w:rPr>
                <w:b/>
                <w:sz w:val="22"/>
                <w:szCs w:val="22"/>
                <w:lang w:val="sr-Cyrl-BA"/>
              </w:rPr>
              <w:t>.</w:t>
            </w:r>
            <w:r w:rsidRPr="002209AB">
              <w:rPr>
                <w:b/>
                <w:sz w:val="22"/>
                <w:szCs w:val="22"/>
                <w:lang w:val="sr-Cyrl-BA"/>
              </w:rPr>
              <w:t>b</w:t>
            </w:r>
            <w:r w:rsidR="00CA76BE" w:rsidRPr="002209AB">
              <w:rPr>
                <w:b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209AB">
              <w:rPr>
                <w:b/>
                <w:sz w:val="22"/>
                <w:szCs w:val="22"/>
              </w:rPr>
              <w:t>Roba</w:t>
            </w:r>
          </w:p>
        </w:tc>
        <w:tc>
          <w:tcPr>
            <w:tcW w:w="1701" w:type="dxa"/>
            <w:hideMark/>
          </w:tcPr>
          <w:p w:rsidR="005E6A44" w:rsidRPr="002209AB" w:rsidRDefault="00B32FCC" w:rsidP="00CA76BE">
            <w:pPr>
              <w:pStyle w:val="NoSpacing"/>
              <w:spacing w:before="40" w:after="40"/>
              <w:ind w:left="57"/>
              <w:jc w:val="center"/>
              <w:rPr>
                <w:b/>
                <w:sz w:val="22"/>
                <w:szCs w:val="22"/>
              </w:rPr>
            </w:pPr>
            <w:r w:rsidRPr="002209AB">
              <w:rPr>
                <w:b/>
                <w:sz w:val="22"/>
                <w:szCs w:val="22"/>
              </w:rPr>
              <w:t>Tarifni</w:t>
            </w:r>
            <w:r w:rsidR="005E6A44" w:rsidRPr="002209AB">
              <w:rPr>
                <w:b/>
                <w:sz w:val="22"/>
                <w:szCs w:val="22"/>
              </w:rPr>
              <w:t xml:space="preserve"> </w:t>
            </w:r>
            <w:r w:rsidRPr="002209AB">
              <w:rPr>
                <w:b/>
                <w:sz w:val="22"/>
                <w:szCs w:val="22"/>
              </w:rPr>
              <w:t>broj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Lakokvarljivo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svježe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povrće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iz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tarifnih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brojeva</w:t>
            </w:r>
            <w:r w:rsidR="005E6A44" w:rsidRPr="002209AB">
              <w:rPr>
                <w:sz w:val="22"/>
                <w:szCs w:val="22"/>
              </w:rPr>
              <w:t xml:space="preserve"> 0702-0709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0702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-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0709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Grožđe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svježe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0806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Dinje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uključujući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lubenice</w:t>
            </w:r>
            <w:r w:rsidR="005E6A44" w:rsidRPr="002209A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0807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Jabuke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kruške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dunje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svježe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0808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Kajsije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trešnje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višnje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breskve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uključujući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nektarine</w:t>
            </w:r>
            <w:r w:rsidR="005E6A44" w:rsidRPr="002209AB">
              <w:rPr>
                <w:sz w:val="22"/>
                <w:szCs w:val="22"/>
              </w:rPr>
              <w:t xml:space="preserve">), </w:t>
            </w:r>
            <w:r w:rsidRPr="002209AB">
              <w:rPr>
                <w:sz w:val="22"/>
                <w:szCs w:val="22"/>
              </w:rPr>
              <w:t>šljive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divlje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šljive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svježe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0809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Ostalo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svježe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voće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lakokvarljivo</w:t>
            </w:r>
            <w:r w:rsidR="005E6A44" w:rsidRPr="002209AB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0810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So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uključujući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jelo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denaturiranu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so</w:t>
            </w:r>
            <w:r w:rsidR="005E6A44" w:rsidRPr="002209AB">
              <w:rPr>
                <w:sz w:val="22"/>
                <w:szCs w:val="22"/>
              </w:rPr>
              <w:t xml:space="preserve">)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čisti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natrij</w:t>
            </w:r>
            <w:r w:rsidRPr="002209AB">
              <w:rPr>
                <w:sz w:val="22"/>
                <w:szCs w:val="22"/>
                <w:lang w:val="sr-Cyrl-CS"/>
              </w:rPr>
              <w:t>um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hlorid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  <w:lang w:val="sr-Cyrl-CS"/>
              </w:rPr>
              <w:t>rastvoren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</w:t>
            </w:r>
            <w:r w:rsidRPr="002209AB">
              <w:rPr>
                <w:sz w:val="22"/>
                <w:szCs w:val="22"/>
                <w:lang w:val="sr-Cyrl-CS"/>
              </w:rPr>
              <w:t>rastvoren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</w:rPr>
              <w:t>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vodi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dodatim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sredstvima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protiv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grudanja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sredstvima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poboljšanje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sipkosti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morska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voda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2501 00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Prirodni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pijesak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svih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vrsta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obojeni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neobojeni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osim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pijeska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koji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sadrži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metale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iz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glave</w:t>
            </w:r>
            <w:r w:rsidR="005E6A44" w:rsidRPr="002209AB">
              <w:rPr>
                <w:sz w:val="22"/>
                <w:szCs w:val="22"/>
              </w:rPr>
              <w:t xml:space="preserve"> 26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2505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Kvarc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  <w:vertAlign w:val="superscript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2506 10 00 00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Kaolin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ostale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</w:rPr>
              <w:t>kaolinske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gline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pečene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2507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17598F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Ostale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gline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osim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ekspandiranih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glina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iz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tarifnog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broja</w:t>
            </w:r>
            <w:r w:rsidR="005E6A44" w:rsidRPr="002209AB">
              <w:rPr>
                <w:sz w:val="22"/>
                <w:szCs w:val="22"/>
              </w:rPr>
              <w:t xml:space="preserve"> 6806), </w:t>
            </w:r>
            <w:r w:rsidRPr="002209AB">
              <w:rPr>
                <w:sz w:val="22"/>
                <w:szCs w:val="22"/>
              </w:rPr>
              <w:t>andaluzit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cijanit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silimanit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="0017598F" w:rsidRPr="002209AB">
              <w:rPr>
                <w:sz w:val="22"/>
                <w:szCs w:val="22"/>
              </w:rPr>
              <w:t>kalcinisan ili ne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mulit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šamotne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="0017598F"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dinas</w:t>
            </w:r>
            <w:r w:rsidR="0017598F" w:rsidRPr="002209AB">
              <w:rPr>
                <w:sz w:val="22"/>
                <w:szCs w:val="22"/>
              </w:rPr>
              <w:t>-</w:t>
            </w:r>
            <w:r w:rsidRPr="002209AB">
              <w:rPr>
                <w:sz w:val="22"/>
                <w:szCs w:val="22"/>
              </w:rPr>
              <w:t>zemlje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2508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Obluci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šljunak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lomljeno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drobljeno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kamenje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koji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obično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upotrebljava</w:t>
            </w:r>
            <w:r w:rsidR="0017598F" w:rsidRPr="002209AB">
              <w:rPr>
                <w:sz w:val="22"/>
                <w:szCs w:val="22"/>
                <w:lang w:val="sr-Latn-BA"/>
              </w:rPr>
              <w:t>ju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agregati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beton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nasipanje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drumova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željezničkih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pruga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  <w:lang w:val="sr-Cyrl-CS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druga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nasipanja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krupni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šljunak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bjeluci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t</w:t>
            </w:r>
            <w:r w:rsidRPr="002209AB">
              <w:rPr>
                <w:sz w:val="22"/>
                <w:szCs w:val="22"/>
                <w:lang w:val="sr-Cyrl-CS"/>
              </w:rPr>
              <w:t>ermički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obrađeni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2517 10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17598F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Sirovi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gips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anhidrit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pečeni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gips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koji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sastoji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="0017598F" w:rsidRPr="002209AB">
              <w:rPr>
                <w:sz w:val="22"/>
                <w:szCs w:val="22"/>
              </w:rPr>
              <w:t xml:space="preserve">kalcinisanog </w:t>
            </w:r>
            <w:r w:rsidRPr="002209AB">
              <w:rPr>
                <w:sz w:val="22"/>
                <w:szCs w:val="22"/>
              </w:rPr>
              <w:t>gipsa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kalci</w:t>
            </w:r>
            <w:r w:rsidRPr="002209AB">
              <w:rPr>
                <w:sz w:val="22"/>
                <w:szCs w:val="22"/>
                <w:lang w:val="sr-Cyrl-CS"/>
              </w:rPr>
              <w:t>jum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sulfata</w:t>
            </w:r>
            <w:r w:rsidR="005E6A44" w:rsidRPr="002209AB">
              <w:rPr>
                <w:sz w:val="22"/>
                <w:szCs w:val="22"/>
              </w:rPr>
              <w:t xml:space="preserve">), </w:t>
            </w:r>
            <w:r w:rsidRPr="002209AB">
              <w:rPr>
                <w:sz w:val="22"/>
                <w:szCs w:val="22"/>
              </w:rPr>
              <w:t>obojeni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sa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bez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dodatka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malih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količina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ubrzivača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usporivača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vezivanja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2520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Krečnjak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koji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koristi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talitelj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krečnjak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drugi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kreč</w:t>
            </w:r>
            <w:r w:rsidRPr="002209AB">
              <w:rPr>
                <w:sz w:val="22"/>
                <w:szCs w:val="22"/>
                <w:lang w:val="sr-Cyrl-CS"/>
              </w:rPr>
              <w:t>njački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</w:rPr>
              <w:t>kamen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koji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upotrebljava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proizvodnju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kreča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cementa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2521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Živi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kreč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gašeni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kreč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hidraulični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kreč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osim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kalcijum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</w:rPr>
              <w:t>oksida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hidroksida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iz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tarifnog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broja</w:t>
            </w:r>
            <w:r w:rsidR="005E6A44" w:rsidRPr="002209AB">
              <w:rPr>
                <w:sz w:val="22"/>
                <w:szCs w:val="22"/>
              </w:rPr>
              <w:t xml:space="preserve"> 2825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2522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Portland</w:t>
            </w:r>
            <w:r w:rsidR="00C2249F" w:rsidRPr="002209AB">
              <w:rPr>
                <w:sz w:val="22"/>
                <w:szCs w:val="22"/>
              </w:rPr>
              <w:t xml:space="preserve"> - </w:t>
            </w:r>
            <w:r w:rsidRPr="002209AB">
              <w:rPr>
                <w:sz w:val="22"/>
                <w:szCs w:val="22"/>
              </w:rPr>
              <w:t>cement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aluminatni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cement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cement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od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zgure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, </w:t>
            </w:r>
            <w:r w:rsidRPr="002209AB">
              <w:rPr>
                <w:sz w:val="22"/>
                <w:szCs w:val="22"/>
              </w:rPr>
              <w:t>supersulfatni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cement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slični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hidraulični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cementi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uključujući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obojene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obliku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klinkera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2523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Rude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koncentrati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uključujući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pržene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pirite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2601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Rude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koncentrati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aluminij</w:t>
            </w:r>
            <w:r w:rsidRPr="002209AB">
              <w:rPr>
                <w:sz w:val="22"/>
                <w:szCs w:val="22"/>
                <w:lang w:val="sr-Cyrl-CS"/>
              </w:rPr>
              <w:t>uma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2606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Granulirana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zgura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od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proizvodnje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gvožđa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ili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čelika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2618 00 00 00</w:t>
            </w:r>
          </w:p>
        </w:tc>
      </w:tr>
      <w:tr w:rsidR="002209AB" w:rsidRPr="002209AB" w:rsidTr="0017598F">
        <w:tc>
          <w:tcPr>
            <w:tcW w:w="709" w:type="dxa"/>
          </w:tcPr>
          <w:p w:rsidR="0017598F" w:rsidRPr="002209AB" w:rsidRDefault="0017598F" w:rsidP="0017598F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Latn-BA"/>
              </w:rPr>
            </w:pPr>
          </w:p>
        </w:tc>
        <w:tc>
          <w:tcPr>
            <w:tcW w:w="7229" w:type="dxa"/>
            <w:hideMark/>
          </w:tcPr>
          <w:p w:rsidR="0017598F" w:rsidRPr="002209AB" w:rsidRDefault="002209AB" w:rsidP="0017598F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BA"/>
              </w:rPr>
            </w:pPr>
            <w:r>
              <w:rPr>
                <w:rFonts w:eastAsia="Calibri"/>
                <w:sz w:val="22"/>
                <w:szCs w:val="22"/>
                <w:lang w:val="sr-Cyrl-BA"/>
              </w:rPr>
              <w:t>Ostale</w:t>
            </w:r>
            <w:r w:rsidR="0017598F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zgure</w:t>
            </w:r>
            <w:r w:rsidR="0017598F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i</w:t>
            </w:r>
            <w:r w:rsidR="0017598F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pepeli</w:t>
            </w:r>
            <w:r w:rsidR="0017598F" w:rsidRPr="002209AB">
              <w:rPr>
                <w:rFonts w:eastAsia="Calibri"/>
                <w:sz w:val="22"/>
                <w:szCs w:val="22"/>
                <w:lang w:val="sr-Cyrl-BA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sr-Cyrl-BA"/>
              </w:rPr>
              <w:t>uključujući</w:t>
            </w:r>
            <w:r w:rsidR="0017598F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pepeo</w:t>
            </w:r>
            <w:r w:rsidR="0017598F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morskog</w:t>
            </w:r>
            <w:r w:rsidR="0017598F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bilja</w:t>
            </w:r>
          </w:p>
        </w:tc>
        <w:tc>
          <w:tcPr>
            <w:tcW w:w="1701" w:type="dxa"/>
            <w:hideMark/>
          </w:tcPr>
          <w:p w:rsidR="0017598F" w:rsidRPr="002209AB" w:rsidRDefault="0017598F" w:rsidP="0017598F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vertAlign w:val="superscript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2621 90 00 00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Kameni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ugalj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briketi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slična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čvrsta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goriva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kamenog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uglja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2701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Ostali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kameni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ugalj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2701 19 00 00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Mrki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ugalj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aglomeri</w:t>
            </w:r>
            <w:r w:rsidRPr="002209AB">
              <w:rPr>
                <w:sz w:val="22"/>
                <w:szCs w:val="22"/>
                <w:lang w:val="sr-Latn-BA"/>
              </w:rPr>
              <w:t>r</w:t>
            </w:r>
            <w:r w:rsidRPr="002209AB">
              <w:rPr>
                <w:sz w:val="22"/>
                <w:szCs w:val="22"/>
                <w:lang w:val="sr-Cyrl-CS"/>
              </w:rPr>
              <w:t>ani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neaglomeri</w:t>
            </w:r>
            <w:r w:rsidRPr="002209AB">
              <w:rPr>
                <w:sz w:val="22"/>
                <w:szCs w:val="22"/>
                <w:lang w:val="sr-Cyrl-CS"/>
              </w:rPr>
              <w:t>rani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osim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gagata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2702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Treset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uključujući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tresetnu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slamu</w:t>
            </w:r>
            <w:r w:rsidR="005E6A44" w:rsidRPr="002209AB">
              <w:rPr>
                <w:sz w:val="22"/>
                <w:szCs w:val="22"/>
              </w:rPr>
              <w:t xml:space="preserve">), </w:t>
            </w:r>
            <w:r w:rsidRPr="002209AB">
              <w:rPr>
                <w:sz w:val="22"/>
                <w:szCs w:val="22"/>
              </w:rPr>
              <w:t>aglomeri</w:t>
            </w:r>
            <w:r w:rsidRPr="002209AB">
              <w:rPr>
                <w:sz w:val="22"/>
                <w:szCs w:val="22"/>
                <w:lang w:val="sr-Cyrl-CS"/>
              </w:rPr>
              <w:t>san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2703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Koks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2704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Benzol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(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benzen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2707 10 00 00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C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CS"/>
              </w:rPr>
            </w:pPr>
            <w:r w:rsidRPr="002209AB">
              <w:rPr>
                <w:rFonts w:eastAsia="Calibri"/>
                <w:sz w:val="22"/>
                <w:szCs w:val="22"/>
                <w:lang w:val="sr-Cyrl-CS"/>
              </w:rPr>
              <w:t>Naftni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CS"/>
              </w:rPr>
              <w:t>prirodni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CS"/>
              </w:rPr>
              <w:t>gas</w:t>
            </w:r>
            <w:r w:rsidR="005E6A44" w:rsidRPr="002209AB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</w:rPr>
              <w:t>u</w:t>
            </w:r>
            <w:r w:rsidR="005E6A44" w:rsidRPr="002209AB">
              <w:rPr>
                <w:rFonts w:eastAsia="Calibri"/>
                <w:sz w:val="22"/>
                <w:szCs w:val="22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</w:rPr>
              <w:t>gasovitom</w:t>
            </w:r>
            <w:r w:rsidR="005E6A44" w:rsidRPr="002209AB">
              <w:rPr>
                <w:rFonts w:eastAsia="Calibri"/>
                <w:sz w:val="22"/>
                <w:szCs w:val="22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</w:rPr>
              <w:t>stanju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vertAlign w:val="superscript"/>
              </w:rPr>
            </w:pPr>
            <w:r w:rsidRPr="002209AB">
              <w:rPr>
                <w:rFonts w:eastAsia="Calibri"/>
                <w:sz w:val="22"/>
                <w:szCs w:val="22"/>
                <w:lang w:val="sr-Cyrl-CS"/>
              </w:rPr>
              <w:t>2711 21 00 00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  <w:lang w:val="sr-Cyrl-CS"/>
              </w:rPr>
              <w:t>B</w:t>
            </w:r>
            <w:r w:rsidRPr="002209AB">
              <w:rPr>
                <w:sz w:val="22"/>
                <w:szCs w:val="22"/>
              </w:rPr>
              <w:t>itumen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od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nafte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2713 20 00 00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Bitumen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asfalt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prirodni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bitum</w:t>
            </w:r>
            <w:r w:rsidRPr="002209AB">
              <w:rPr>
                <w:sz w:val="22"/>
                <w:szCs w:val="22"/>
                <w:lang w:val="sr-Cyrl-CS"/>
              </w:rPr>
              <w:t>enozni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uljni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škrilj</w:t>
            </w:r>
            <w:r w:rsidRPr="002209AB">
              <w:rPr>
                <w:sz w:val="22"/>
                <w:szCs w:val="22"/>
                <w:lang w:val="sr-Cyrl-CS"/>
              </w:rPr>
              <w:t>ci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katranski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pijesak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asfaltiti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asfaltne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stijene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2714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Bitumenske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mješavine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bazi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prirodnog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asfalta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prirodnog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bitumena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naftnog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bitumena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mineralnog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katrana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mineralne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katranske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smole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n</w:t>
            </w:r>
            <w:r w:rsidRPr="002209AB">
              <w:rPr>
                <w:sz w:val="22"/>
                <w:szCs w:val="22"/>
                <w:lang w:val="sr-Cyrl-BA"/>
              </w:rPr>
              <w:t>a</w:t>
            </w:r>
            <w:r w:rsidR="005A1C65" w:rsidRPr="002209AB">
              <w:rPr>
                <w:sz w:val="22"/>
                <w:szCs w:val="22"/>
                <w:lang w:val="sr-Cyrl-BA"/>
              </w:rPr>
              <w:t xml:space="preserve"> </w:t>
            </w:r>
            <w:r w:rsidRPr="002209AB">
              <w:rPr>
                <w:sz w:val="22"/>
                <w:szCs w:val="22"/>
              </w:rPr>
              <w:t>primjer</w:t>
            </w:r>
            <w:r w:rsidR="005A1C65" w:rsidRPr="002209AB">
              <w:rPr>
                <w:sz w:val="22"/>
                <w:szCs w:val="22"/>
              </w:rPr>
              <w:t>,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bitumenski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kit</w:t>
            </w:r>
            <w:r w:rsidR="005E6A44" w:rsidRPr="002209AB">
              <w:rPr>
                <w:sz w:val="22"/>
                <w:szCs w:val="22"/>
              </w:rPr>
              <w:t>, "</w:t>
            </w:r>
            <w:r w:rsidR="005A1C65" w:rsidRPr="002209AB">
              <w:rPr>
                <w:sz w:val="22"/>
                <w:szCs w:val="22"/>
              </w:rPr>
              <w:t>cutback</w:t>
            </w:r>
            <w:r w:rsidR="005E6A44" w:rsidRPr="002209AB">
              <w:rPr>
                <w:sz w:val="22"/>
                <w:szCs w:val="22"/>
              </w:rPr>
              <w:t>")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2715 00 00 00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Natrijum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-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hidroksid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(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kaustična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soda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2815 11 00 00</w:t>
            </w:r>
          </w:p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2815 12 00 00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Karbonati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peroksikarbonati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perkarbonati</w:t>
            </w:r>
            <w:r w:rsidR="005E6A44" w:rsidRPr="002209AB">
              <w:rPr>
                <w:sz w:val="22"/>
                <w:szCs w:val="22"/>
              </w:rPr>
              <w:t xml:space="preserve">); </w:t>
            </w:r>
            <w:r w:rsidRPr="002209AB">
              <w:rPr>
                <w:sz w:val="22"/>
                <w:szCs w:val="22"/>
              </w:rPr>
              <w:t>komercijalni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amonijev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karbonat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koji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sadrži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amonijev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karbamat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2836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Amonijum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sulfat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3102 21 00 00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Latn-RS"/>
              </w:rPr>
              <w:t>Y</w:t>
            </w:r>
            <w:r w:rsidR="00892D95" w:rsidRPr="002209AB">
              <w:rPr>
                <w:rFonts w:eastAsia="Calibri"/>
                <w:sz w:val="22"/>
                <w:szCs w:val="22"/>
                <w:lang w:val="sr-Latn-RS"/>
              </w:rPr>
              <w:t>tong</w:t>
            </w:r>
            <w:r w:rsidRPr="002209AB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plaster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malter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="00892D95" w:rsidRPr="002209AB">
              <w:rPr>
                <w:rFonts w:eastAsia="Calibri"/>
                <w:sz w:val="22"/>
                <w:szCs w:val="22"/>
                <w:lang w:val="sr-Latn-RS"/>
              </w:rPr>
              <w:t xml:space="preserve">Ytong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glet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i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glet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masa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za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unutrašnju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obradu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zidova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i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B32FCC" w:rsidRPr="002209AB">
              <w:rPr>
                <w:rFonts w:eastAsia="Calibri"/>
                <w:sz w:val="22"/>
                <w:szCs w:val="22"/>
                <w:lang w:val="sr-Cyrl-RS"/>
              </w:rPr>
              <w:t>tavanice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3214 90 00 00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C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Latn-RS"/>
              </w:rPr>
            </w:pPr>
            <w:r w:rsidRPr="002209AB">
              <w:rPr>
                <w:rFonts w:eastAsia="Calibri"/>
                <w:sz w:val="22"/>
                <w:szCs w:val="22"/>
                <w:lang w:val="sr-Cyrl-CS"/>
              </w:rPr>
              <w:t>Aktivni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CS"/>
              </w:rPr>
              <w:t>prirodni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CS"/>
              </w:rPr>
              <w:t>mineralni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CS"/>
              </w:rPr>
              <w:t>proizvod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, </w:t>
            </w:r>
            <w:r w:rsidRPr="002209AB">
              <w:rPr>
                <w:rFonts w:eastAsia="Calibri"/>
                <w:sz w:val="22"/>
                <w:szCs w:val="22"/>
                <w:lang w:val="sr-Cyrl-CS"/>
              </w:rPr>
              <w:t>ostalo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>/</w:t>
            </w:r>
            <w:r w:rsidRPr="002209AB">
              <w:rPr>
                <w:rFonts w:eastAsia="Calibri"/>
                <w:sz w:val="22"/>
                <w:szCs w:val="22"/>
                <w:lang w:val="sr-Cyrl-CS"/>
              </w:rPr>
              <w:t>bentonit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Latn-CS"/>
              </w:rPr>
              <w:t>3802 90 00 00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C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CS"/>
              </w:rPr>
            </w:pPr>
            <w:r w:rsidRPr="002209AB">
              <w:rPr>
                <w:rFonts w:eastAsia="Calibri"/>
                <w:sz w:val="22"/>
                <w:szCs w:val="22"/>
                <w:lang w:val="sr-Cyrl-CS"/>
              </w:rPr>
              <w:t>Beton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CS"/>
              </w:rPr>
              <w:t>pripremljen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CS"/>
              </w:rPr>
              <w:t>za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CS"/>
              </w:rPr>
              <w:t>ulijevanje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</w:rPr>
            </w:pPr>
            <w:r w:rsidRPr="002209AB">
              <w:rPr>
                <w:rFonts w:eastAsia="Calibri"/>
                <w:sz w:val="22"/>
                <w:szCs w:val="22"/>
                <w:lang w:val="sr-Cyrl-CS"/>
              </w:rPr>
              <w:t>3824 50 10 00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Ploče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polimera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stirola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3921 11 00 00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Ogrijevno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drvo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oblicama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cjepanicama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granama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snopovima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sličnim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oblicima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iverje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slične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čestice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drvna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pi</w:t>
            </w:r>
            <w:r w:rsidRPr="002209AB">
              <w:rPr>
                <w:sz w:val="22"/>
                <w:szCs w:val="22"/>
                <w:lang w:val="sr-Cyrl-CS"/>
              </w:rPr>
              <w:t>ljevina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otpaci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ostaci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od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drveta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aglomeri</w:t>
            </w:r>
            <w:r w:rsidR="00D80C5B" w:rsidRPr="002209AB">
              <w:rPr>
                <w:sz w:val="22"/>
                <w:szCs w:val="22"/>
                <w:lang w:val="sr-Latn-BA"/>
              </w:rPr>
              <w:t>r</w:t>
            </w:r>
            <w:r w:rsidRPr="002209AB">
              <w:rPr>
                <w:sz w:val="22"/>
                <w:szCs w:val="22"/>
                <w:lang w:val="sr-Cyrl-CS"/>
              </w:rPr>
              <w:t>ani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neaglomeri</w:t>
            </w:r>
            <w:r w:rsidR="00D80C5B" w:rsidRPr="002209AB">
              <w:rPr>
                <w:sz w:val="22"/>
                <w:szCs w:val="22"/>
                <w:lang w:val="sr-Cyrl-CS"/>
              </w:rPr>
              <w:t>r</w:t>
            </w:r>
            <w:r w:rsidRPr="002209AB">
              <w:rPr>
                <w:sz w:val="22"/>
                <w:szCs w:val="22"/>
                <w:lang w:val="sr-Cyrl-CS"/>
              </w:rPr>
              <w:t>ani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oblice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brikete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pelete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slične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oblike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4401</w:t>
            </w:r>
          </w:p>
        </w:tc>
      </w:tr>
      <w:tr w:rsidR="002209AB" w:rsidRPr="002209AB" w:rsidTr="005B68D8">
        <w:tc>
          <w:tcPr>
            <w:tcW w:w="709" w:type="dxa"/>
          </w:tcPr>
          <w:p w:rsidR="005B68D8" w:rsidRPr="002209AB" w:rsidRDefault="005B68D8" w:rsidP="005B68D8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7229" w:type="dxa"/>
          </w:tcPr>
          <w:p w:rsidR="005B68D8" w:rsidRPr="002209AB" w:rsidRDefault="002209AB" w:rsidP="005B68D8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BA"/>
              </w:rPr>
            </w:pPr>
            <w:r>
              <w:rPr>
                <w:rFonts w:eastAsia="Calibri"/>
                <w:sz w:val="22"/>
                <w:szCs w:val="22"/>
                <w:lang w:val="sr-Cyrl-BA"/>
              </w:rPr>
              <w:t>Drvo</w:t>
            </w:r>
            <w:r w:rsidR="005B68D8" w:rsidRPr="002209AB">
              <w:rPr>
                <w:rFonts w:eastAsia="Calibri"/>
                <w:sz w:val="22"/>
                <w:szCs w:val="22"/>
                <w:lang w:val="sr-Latn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obrađeno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po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dužini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piljenjem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sr-Cyrl-BA"/>
              </w:rPr>
              <w:t>glodanjem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ili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rezanjem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ili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ljuštenjem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sr-Cyrl-BA"/>
              </w:rPr>
              <w:t>uključujući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i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blanjano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sr-Cyrl-BA"/>
              </w:rPr>
              <w:t>brušeno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ili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spojeno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na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krajevima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sr-Cyrl-BA"/>
              </w:rPr>
              <w:t>debljine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veće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od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6 </w:t>
            </w:r>
            <w:r w:rsidR="005B68D8" w:rsidRPr="002209AB">
              <w:rPr>
                <w:rFonts w:eastAsia="Calibri"/>
                <w:sz w:val="22"/>
                <w:szCs w:val="22"/>
                <w:lang w:val="sr-Latn-BA"/>
              </w:rPr>
              <w:t>mm (</w:t>
            </w:r>
            <w:r>
              <w:rPr>
                <w:rFonts w:eastAsia="Calibri"/>
                <w:sz w:val="22"/>
                <w:szCs w:val="22"/>
                <w:lang w:val="sr-Cyrl-BA"/>
              </w:rPr>
              <w:t>Rezana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BA"/>
              </w:rPr>
              <w:t>građa</w:t>
            </w:r>
            <w:r w:rsidR="005B68D8" w:rsidRPr="002209AB">
              <w:rPr>
                <w:rFonts w:eastAsia="Calibri"/>
                <w:sz w:val="22"/>
                <w:szCs w:val="22"/>
                <w:lang w:val="sr-Cyrl-BA"/>
              </w:rPr>
              <w:t>)</w:t>
            </w:r>
            <w:r w:rsidR="005B68D8" w:rsidRPr="002209AB">
              <w:rPr>
                <w:rFonts w:eastAsia="Calibri"/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1701" w:type="dxa"/>
            <w:hideMark/>
          </w:tcPr>
          <w:p w:rsidR="005B68D8" w:rsidRPr="002209AB" w:rsidRDefault="005B68D8" w:rsidP="005B68D8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Latn-CS"/>
              </w:rPr>
            </w:pPr>
            <w:r w:rsidRPr="002209AB">
              <w:rPr>
                <w:rFonts w:eastAsia="Calibri"/>
                <w:sz w:val="22"/>
                <w:szCs w:val="22"/>
                <w:lang w:val="sr-Latn-CS"/>
              </w:rPr>
              <w:t>4407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Latn-BA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CS"/>
              </w:rPr>
            </w:pPr>
            <w:r w:rsidRPr="002209AB">
              <w:rPr>
                <w:rFonts w:eastAsia="Calibri"/>
                <w:sz w:val="22"/>
                <w:szCs w:val="22"/>
                <w:lang w:val="sr-Cyrl-BA"/>
              </w:rPr>
              <w:t>D</w:t>
            </w:r>
            <w:r w:rsidRPr="002209AB">
              <w:rPr>
                <w:rFonts w:eastAsia="Calibri"/>
                <w:sz w:val="22"/>
                <w:szCs w:val="22"/>
                <w:lang w:val="sr-Latn-BA"/>
              </w:rPr>
              <w:t>rveni</w:t>
            </w:r>
            <w:r w:rsidR="005E6A44" w:rsidRPr="002209AB">
              <w:rPr>
                <w:rFonts w:eastAsia="Calibri"/>
                <w:sz w:val="22"/>
                <w:szCs w:val="22"/>
                <w:lang w:val="sr-Latn-BA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Latn-BA"/>
              </w:rPr>
              <w:t>elementi</w:t>
            </w:r>
            <w:r w:rsidR="005E6A44" w:rsidRPr="002209AB">
              <w:rPr>
                <w:rFonts w:eastAsia="Calibri"/>
                <w:sz w:val="22"/>
                <w:szCs w:val="22"/>
                <w:lang w:val="sr-Latn-BA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Latn-BA"/>
              </w:rPr>
              <w:t>za</w:t>
            </w:r>
            <w:r w:rsidR="005E6A44" w:rsidRPr="002209AB">
              <w:rPr>
                <w:rFonts w:eastAsia="Calibri"/>
                <w:sz w:val="22"/>
                <w:szCs w:val="22"/>
                <w:lang w:val="sr-Latn-BA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Latn-BA"/>
              </w:rPr>
              <w:t>palete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vertAlign w:val="superscript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4409 29 99 00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C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CS"/>
              </w:rPr>
            </w:pPr>
            <w:r w:rsidRPr="002209AB">
              <w:rPr>
                <w:rFonts w:eastAsia="Calibri"/>
                <w:sz w:val="22"/>
                <w:szCs w:val="22"/>
                <w:lang w:val="sr-Cyrl-CS"/>
              </w:rPr>
              <w:t>Drvene</w:t>
            </w:r>
            <w:r w:rsidR="005E6A44" w:rsidRPr="002209AB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Latn-BA"/>
              </w:rPr>
              <w:t>palete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vertAlign w:val="superscript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4415 20 20 00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B32FCC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Novine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časopisi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ostale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periodične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publikacije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ilustrirane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neilustrirane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sa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reklamom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bez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reklame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4902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Proizvodi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cementa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betona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vještačkog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kamena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  <w:lang w:val="sr-Cyrl-CS"/>
              </w:rPr>
              <w:t>armirani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nearmirani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6810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rFonts w:eastAsia="Calibri"/>
                <w:sz w:val="22"/>
                <w:szCs w:val="22"/>
                <w:lang w:val="sr-Cyrl-C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CS"/>
              </w:rPr>
              <w:t>Z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idarske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opeke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vertAlign w:val="superscript"/>
                <w:lang w:val="sr-Cyrl-C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6904 10 00 00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Toplo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valjana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žica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nelegiranog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čelika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nepravilno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labavo</w:t>
            </w:r>
            <w:r w:rsidR="005E6A44" w:rsidRPr="002209AB">
              <w:rPr>
                <w:sz w:val="22"/>
                <w:szCs w:val="22"/>
              </w:rPr>
              <w:t xml:space="preserve">) </w:t>
            </w:r>
            <w:r w:rsidRPr="002209AB">
              <w:rPr>
                <w:sz w:val="22"/>
                <w:szCs w:val="22"/>
              </w:rPr>
              <w:t>namotanim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koturovima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7213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Šipke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nelegiranog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čelika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samo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kovane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toplo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valjane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toplo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vučene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toplo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ekstrudirane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uključujući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koje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usukane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poslije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valjanja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7214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Ostale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šipke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nelegiranog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čelika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7215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Profili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nelegiranog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čelika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7216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Hladno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dobi</w:t>
            </w:r>
            <w:r w:rsidRPr="002209AB">
              <w:rPr>
                <w:sz w:val="22"/>
                <w:szCs w:val="22"/>
                <w:lang w:val="sr-Cyrl-CS"/>
              </w:rPr>
              <w:t>j</w:t>
            </w:r>
            <w:r w:rsidRPr="002209AB">
              <w:rPr>
                <w:sz w:val="22"/>
                <w:szCs w:val="22"/>
              </w:rPr>
              <w:t>ena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žica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nelegiranog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čelika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7217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5A1C65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  <w:lang w:val="sr-Cyrl-CS"/>
              </w:rPr>
              <w:t>K</w:t>
            </w:r>
            <w:r w:rsidRPr="002209AB">
              <w:rPr>
                <w:sz w:val="22"/>
                <w:szCs w:val="22"/>
              </w:rPr>
              <w:t>onstrukcije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od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čelika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osim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montažnih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zgrada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iz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tarifnog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broja</w:t>
            </w:r>
            <w:r w:rsidR="005E6A44" w:rsidRPr="002209AB">
              <w:rPr>
                <w:sz w:val="22"/>
                <w:szCs w:val="22"/>
              </w:rPr>
              <w:t xml:space="preserve"> 9</w:t>
            </w:r>
            <w:r w:rsidR="005A1C65" w:rsidRPr="002209AB">
              <w:rPr>
                <w:sz w:val="22"/>
                <w:szCs w:val="22"/>
              </w:rPr>
              <w:t xml:space="preserve">406) </w:t>
            </w:r>
            <w:r w:rsidRPr="002209AB">
              <w:rPr>
                <w:sz w:val="22"/>
                <w:szCs w:val="22"/>
              </w:rPr>
              <w:t>i</w:t>
            </w:r>
            <w:r w:rsidR="005A1C6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dijelovi</w:t>
            </w:r>
            <w:r w:rsidR="005A1C6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konstrukcija</w:t>
            </w:r>
            <w:r w:rsidR="005A1C65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na</w:t>
            </w:r>
            <w:r w:rsidR="005A1C6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primjer</w:t>
            </w:r>
            <w:r w:rsidR="005A1C65" w:rsidRPr="002209AB">
              <w:rPr>
                <w:sz w:val="22"/>
                <w:szCs w:val="22"/>
              </w:rPr>
              <w:t>,</w:t>
            </w:r>
            <w:r w:rsidR="005A1C65" w:rsidRPr="002209AB">
              <w:rPr>
                <w:sz w:val="22"/>
                <w:szCs w:val="22"/>
                <w:lang w:val="sr-Cyrl-BA"/>
              </w:rPr>
              <w:t xml:space="preserve"> </w:t>
            </w:r>
            <w:r w:rsidRPr="002209AB">
              <w:rPr>
                <w:sz w:val="22"/>
                <w:szCs w:val="22"/>
              </w:rPr>
              <w:t>mostovi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sekcije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mostova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vrata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zaustave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tornjevi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rešetkasti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drugi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stu</w:t>
            </w:r>
            <w:r w:rsidRPr="002209AB">
              <w:rPr>
                <w:sz w:val="22"/>
                <w:szCs w:val="22"/>
                <w:lang w:val="sr-Cyrl-CS"/>
              </w:rPr>
              <w:t>b</w:t>
            </w:r>
            <w:r w:rsidRPr="002209AB">
              <w:rPr>
                <w:sz w:val="22"/>
                <w:szCs w:val="22"/>
              </w:rPr>
              <w:t>ovi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krovovi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krovni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kosturi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vrata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prozori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te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okviri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njih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pragovi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vrata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roloi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ograde</w:t>
            </w:r>
            <w:r w:rsidR="005E6A44" w:rsidRPr="002209AB">
              <w:rPr>
                <w:sz w:val="22"/>
                <w:szCs w:val="22"/>
              </w:rPr>
              <w:t xml:space="preserve">); </w:t>
            </w:r>
            <w:r w:rsidRPr="002209AB">
              <w:rPr>
                <w:sz w:val="22"/>
                <w:szCs w:val="22"/>
              </w:rPr>
              <w:t>limovi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od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čelika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šipke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profili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cijevi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slično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pripremljeni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upotrebu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konstrukcijama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7308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Tkanine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uključujući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beskonačne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trake</w:t>
            </w:r>
            <w:r w:rsidR="005E6A44" w:rsidRPr="002209AB">
              <w:rPr>
                <w:sz w:val="22"/>
                <w:szCs w:val="22"/>
              </w:rPr>
              <w:t xml:space="preserve">), </w:t>
            </w:r>
            <w:r w:rsidRPr="002209AB">
              <w:rPr>
                <w:sz w:val="22"/>
                <w:szCs w:val="22"/>
              </w:rPr>
              <w:t>rešetke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mreže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ograde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gvozdene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čelične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žice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rešetke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od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čeli</w:t>
            </w:r>
            <w:r w:rsidRPr="002209AB">
              <w:rPr>
                <w:sz w:val="22"/>
                <w:szCs w:val="22"/>
                <w:lang w:val="sr-Cyrl-CS"/>
              </w:rPr>
              <w:t>ka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dobi</w:t>
            </w:r>
            <w:r w:rsidRPr="002209AB">
              <w:rPr>
                <w:sz w:val="22"/>
                <w:szCs w:val="22"/>
                <w:lang w:val="sr-Cyrl-CS"/>
              </w:rPr>
              <w:t>jen</w:t>
            </w:r>
            <w:r w:rsidRPr="002209AB">
              <w:rPr>
                <w:sz w:val="22"/>
                <w:szCs w:val="22"/>
              </w:rPr>
              <w:t>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prosijecanjem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razvlačenjem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lima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trake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7314</w:t>
            </w:r>
          </w:p>
        </w:tc>
      </w:tr>
      <w:tr w:rsidR="002209AB" w:rsidRPr="002209AB" w:rsidTr="0017598F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4"/>
              </w:numPr>
              <w:spacing w:before="40" w:after="40"/>
              <w:ind w:left="601" w:hanging="544"/>
              <w:rPr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Ostali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proizvodi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od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gvožđa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čelika</w:t>
            </w:r>
          </w:p>
        </w:tc>
        <w:tc>
          <w:tcPr>
            <w:tcW w:w="1701" w:type="dxa"/>
            <w:hideMark/>
          </w:tcPr>
          <w:p w:rsidR="005E6A44" w:rsidRPr="002209AB" w:rsidRDefault="005E6A44" w:rsidP="00CA76B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7326</w:t>
            </w:r>
          </w:p>
        </w:tc>
      </w:tr>
    </w:tbl>
    <w:p w:rsidR="00C11C4E" w:rsidRPr="002209AB" w:rsidRDefault="00C11C4E" w:rsidP="00CA76BE">
      <w:pPr>
        <w:pStyle w:val="NoSpacing"/>
        <w:ind w:left="284" w:hanging="284"/>
        <w:rPr>
          <w:b/>
          <w:sz w:val="22"/>
          <w:szCs w:val="22"/>
        </w:rPr>
      </w:pPr>
    </w:p>
    <w:p w:rsidR="00C11C4E" w:rsidRDefault="00C11C4E" w:rsidP="00CA76BE">
      <w:pPr>
        <w:pStyle w:val="NoSpacing"/>
        <w:ind w:left="284" w:hanging="284"/>
        <w:rPr>
          <w:b/>
          <w:sz w:val="22"/>
          <w:szCs w:val="22"/>
        </w:rPr>
      </w:pPr>
    </w:p>
    <w:p w:rsidR="002209AB" w:rsidRDefault="002209AB" w:rsidP="00CA76BE">
      <w:pPr>
        <w:pStyle w:val="NoSpacing"/>
        <w:ind w:left="284" w:hanging="284"/>
        <w:rPr>
          <w:b/>
          <w:sz w:val="22"/>
          <w:szCs w:val="22"/>
        </w:rPr>
      </w:pPr>
    </w:p>
    <w:p w:rsidR="002209AB" w:rsidRDefault="002209AB" w:rsidP="00CA76BE">
      <w:pPr>
        <w:pStyle w:val="NoSpacing"/>
        <w:ind w:left="284" w:hanging="284"/>
        <w:rPr>
          <w:b/>
          <w:sz w:val="22"/>
          <w:szCs w:val="22"/>
        </w:rPr>
      </w:pPr>
    </w:p>
    <w:p w:rsidR="002209AB" w:rsidRDefault="002209AB" w:rsidP="00CA76BE">
      <w:pPr>
        <w:pStyle w:val="NoSpacing"/>
        <w:ind w:left="284" w:hanging="284"/>
        <w:rPr>
          <w:b/>
          <w:sz w:val="22"/>
          <w:szCs w:val="22"/>
        </w:rPr>
      </w:pPr>
    </w:p>
    <w:p w:rsidR="002209AB" w:rsidRPr="002209AB" w:rsidRDefault="002209AB" w:rsidP="00CA76BE">
      <w:pPr>
        <w:pStyle w:val="NoSpacing"/>
        <w:ind w:left="284" w:hanging="284"/>
        <w:rPr>
          <w:b/>
          <w:sz w:val="22"/>
          <w:szCs w:val="22"/>
        </w:rPr>
      </w:pPr>
    </w:p>
    <w:p w:rsidR="00102AC7" w:rsidRPr="002209AB" w:rsidRDefault="00102AC7" w:rsidP="00CA76BE">
      <w:pPr>
        <w:pStyle w:val="NoSpacing"/>
        <w:ind w:left="284" w:hanging="284"/>
        <w:rPr>
          <w:b/>
          <w:sz w:val="22"/>
          <w:szCs w:val="22"/>
        </w:rPr>
      </w:pPr>
    </w:p>
    <w:p w:rsidR="005E6A44" w:rsidRPr="002209AB" w:rsidRDefault="005E6A44" w:rsidP="00CA76BE">
      <w:pPr>
        <w:pStyle w:val="NoSpacing"/>
        <w:ind w:left="284" w:hanging="284"/>
        <w:rPr>
          <w:b/>
          <w:sz w:val="20"/>
          <w:szCs w:val="20"/>
        </w:rPr>
      </w:pPr>
      <w:r w:rsidRPr="002209AB">
        <w:rPr>
          <w:b/>
          <w:sz w:val="20"/>
          <w:szCs w:val="20"/>
        </w:rPr>
        <w:lastRenderedPageBreak/>
        <w:t xml:space="preserve">2. </w:t>
      </w:r>
      <w:r w:rsidR="00CA76BE" w:rsidRPr="002209AB">
        <w:rPr>
          <w:b/>
          <w:sz w:val="20"/>
          <w:szCs w:val="20"/>
          <w:lang w:val="sr-Cyrl-BA"/>
        </w:rPr>
        <w:t xml:space="preserve"> </w:t>
      </w:r>
      <w:r w:rsidR="00B32FCC" w:rsidRPr="002209AB">
        <w:rPr>
          <w:b/>
          <w:sz w:val="20"/>
          <w:szCs w:val="20"/>
        </w:rPr>
        <w:t>POSTUPAK</w:t>
      </w:r>
      <w:r w:rsidRPr="002209AB">
        <w:rPr>
          <w:b/>
          <w:sz w:val="20"/>
          <w:szCs w:val="20"/>
        </w:rPr>
        <w:t xml:space="preserve"> </w:t>
      </w:r>
      <w:r w:rsidR="00B32FCC" w:rsidRPr="002209AB">
        <w:rPr>
          <w:b/>
          <w:sz w:val="20"/>
          <w:szCs w:val="20"/>
        </w:rPr>
        <w:t>UVOZA</w:t>
      </w:r>
      <w:r w:rsidR="00102AC7" w:rsidRPr="002209AB">
        <w:rPr>
          <w:b/>
          <w:sz w:val="20"/>
          <w:szCs w:val="20"/>
          <w:lang w:val="sr-Cyrl-BA"/>
        </w:rPr>
        <w:t xml:space="preserve"> </w:t>
      </w:r>
      <w:r w:rsidR="00102AC7" w:rsidRPr="002209AB">
        <w:rPr>
          <w:sz w:val="20"/>
          <w:szCs w:val="20"/>
          <w:lang w:val="sr-Latn-CS"/>
        </w:rPr>
        <w:t>(</w:t>
      </w:r>
      <w:r w:rsidR="00B32FCC" w:rsidRPr="002209AB">
        <w:rPr>
          <w:sz w:val="20"/>
          <w:szCs w:val="20"/>
          <w:lang w:val="sr-Cyrl-BA"/>
        </w:rPr>
        <w:t>član</w:t>
      </w:r>
      <w:r w:rsidR="00102AC7" w:rsidRPr="002209AB">
        <w:rPr>
          <w:sz w:val="20"/>
          <w:szCs w:val="20"/>
          <w:lang w:val="sr-Cyrl-BA"/>
        </w:rPr>
        <w:t xml:space="preserve"> 7. </w:t>
      </w:r>
      <w:r w:rsidR="00B32FCC" w:rsidRPr="002209AB">
        <w:rPr>
          <w:sz w:val="20"/>
          <w:szCs w:val="20"/>
          <w:lang w:val="sr-Cyrl-BA"/>
        </w:rPr>
        <w:t>stav</w:t>
      </w:r>
      <w:r w:rsidR="00102AC7" w:rsidRPr="002209AB">
        <w:rPr>
          <w:sz w:val="20"/>
          <w:szCs w:val="20"/>
          <w:lang w:val="sr-Cyrl-BA"/>
        </w:rPr>
        <w:t xml:space="preserve"> (1) </w:t>
      </w:r>
      <w:r w:rsidR="00B32FCC" w:rsidRPr="002209AB">
        <w:rPr>
          <w:sz w:val="20"/>
          <w:szCs w:val="20"/>
          <w:lang w:val="sr-Cyrl-BA"/>
        </w:rPr>
        <w:t>tačka</w:t>
      </w:r>
      <w:r w:rsidR="00102AC7" w:rsidRPr="002209AB">
        <w:rPr>
          <w:sz w:val="20"/>
          <w:szCs w:val="20"/>
          <w:lang w:val="sr-Cyrl-BA"/>
        </w:rPr>
        <w:t xml:space="preserve"> </w:t>
      </w:r>
      <w:r w:rsidR="00B32FCC" w:rsidRPr="002209AB">
        <w:rPr>
          <w:sz w:val="20"/>
          <w:szCs w:val="20"/>
          <w:lang w:val="sr-Cyrl-BA"/>
        </w:rPr>
        <w:t>b</w:t>
      </w:r>
      <w:r w:rsidR="00102AC7" w:rsidRPr="002209AB">
        <w:rPr>
          <w:sz w:val="20"/>
          <w:szCs w:val="20"/>
          <w:lang w:val="sr-Cyrl-BA"/>
        </w:rPr>
        <w:t xml:space="preserve">) </w:t>
      </w:r>
      <w:r w:rsidR="00B32FCC" w:rsidRPr="002209AB">
        <w:rPr>
          <w:sz w:val="20"/>
          <w:szCs w:val="20"/>
          <w:lang w:val="sr-Cyrl-BA"/>
        </w:rPr>
        <w:t>ovog</w:t>
      </w:r>
      <w:r w:rsidR="00492F8B" w:rsidRPr="002209AB">
        <w:rPr>
          <w:sz w:val="20"/>
          <w:szCs w:val="20"/>
          <w:lang w:val="sr-Cyrl-BA"/>
        </w:rPr>
        <w:t xml:space="preserve"> </w:t>
      </w:r>
      <w:r w:rsidR="00B32FCC" w:rsidRPr="002209AB">
        <w:rPr>
          <w:sz w:val="20"/>
          <w:szCs w:val="20"/>
          <w:lang w:val="sr-Cyrl-BA"/>
        </w:rPr>
        <w:t>uputstva</w:t>
      </w:r>
      <w:r w:rsidR="00102AC7" w:rsidRPr="002209AB">
        <w:rPr>
          <w:sz w:val="20"/>
          <w:szCs w:val="20"/>
          <w:lang w:val="sr-Cyrl-BA"/>
        </w:rPr>
        <w:t>)</w:t>
      </w:r>
    </w:p>
    <w:p w:rsidR="005E6A44" w:rsidRPr="002209AB" w:rsidRDefault="005E6A44" w:rsidP="005E6A44">
      <w:pPr>
        <w:pStyle w:val="NoSpacing"/>
        <w:ind w:left="644"/>
        <w:rPr>
          <w:sz w:val="22"/>
          <w:szCs w:val="22"/>
          <w:lang w:val="sr-Cyrl-CS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8"/>
        <w:gridCol w:w="1842"/>
      </w:tblGrid>
      <w:tr w:rsidR="002209AB" w:rsidRPr="002209AB" w:rsidTr="0027520E">
        <w:tc>
          <w:tcPr>
            <w:tcW w:w="709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jc w:val="center"/>
              <w:rPr>
                <w:b/>
                <w:sz w:val="22"/>
                <w:szCs w:val="22"/>
                <w:lang w:val="sr-Cyrl-BA"/>
              </w:rPr>
            </w:pPr>
            <w:r w:rsidRPr="002209AB">
              <w:rPr>
                <w:b/>
                <w:sz w:val="22"/>
                <w:szCs w:val="22"/>
                <w:lang w:val="sr-Cyrl-BA"/>
              </w:rPr>
              <w:t>R</w:t>
            </w:r>
            <w:r w:rsidR="0027520E" w:rsidRPr="002209AB">
              <w:rPr>
                <w:b/>
                <w:sz w:val="22"/>
                <w:szCs w:val="22"/>
                <w:lang w:val="sr-Cyrl-BA"/>
              </w:rPr>
              <w:t>.</w:t>
            </w:r>
            <w:r w:rsidRPr="002209AB">
              <w:rPr>
                <w:b/>
                <w:sz w:val="22"/>
                <w:szCs w:val="22"/>
                <w:lang w:val="sr-Cyrl-BA"/>
              </w:rPr>
              <w:t>b</w:t>
            </w:r>
            <w:r w:rsidR="0027520E" w:rsidRPr="002209AB">
              <w:rPr>
                <w:b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209AB">
              <w:rPr>
                <w:b/>
                <w:sz w:val="22"/>
                <w:szCs w:val="22"/>
              </w:rPr>
              <w:t>Roba</w:t>
            </w:r>
          </w:p>
        </w:tc>
        <w:tc>
          <w:tcPr>
            <w:tcW w:w="1842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/>
              <w:jc w:val="center"/>
              <w:rPr>
                <w:b/>
                <w:sz w:val="22"/>
                <w:szCs w:val="22"/>
              </w:rPr>
            </w:pPr>
            <w:r w:rsidRPr="002209AB">
              <w:rPr>
                <w:b/>
                <w:sz w:val="22"/>
                <w:szCs w:val="22"/>
              </w:rPr>
              <w:t>Tarifni</w:t>
            </w:r>
            <w:r w:rsidR="005E6A44" w:rsidRPr="002209AB">
              <w:rPr>
                <w:b/>
                <w:sz w:val="22"/>
                <w:szCs w:val="22"/>
              </w:rPr>
              <w:t xml:space="preserve"> </w:t>
            </w:r>
            <w:r w:rsidRPr="002209AB">
              <w:rPr>
                <w:b/>
                <w:sz w:val="22"/>
                <w:szCs w:val="22"/>
              </w:rPr>
              <w:t>broj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Prirodni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pijesak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svih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vrsta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obojeni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neobojeni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osim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pijeska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koji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sadrži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metale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iz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glave</w:t>
            </w:r>
            <w:r w:rsidR="005E6A44" w:rsidRPr="002209AB">
              <w:rPr>
                <w:sz w:val="22"/>
                <w:szCs w:val="22"/>
              </w:rPr>
              <w:t xml:space="preserve"> 26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  <w:lang w:val="sr-Cyrl-CS"/>
              </w:rPr>
              <w:t>2505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Latn-BA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Kvarc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sz w:val="22"/>
                <w:szCs w:val="22"/>
                <w:vertAlign w:val="superscript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2506 10 00 00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Obluci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šljunak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lomljeno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drobljeno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kamenje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koji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obično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upotrebljava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kao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agregati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beton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nasipanje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drumova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željezničkih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pruga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  <w:lang w:val="sr-Cyrl-CS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druga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nasipanja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krupni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šljunak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bjeluci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t</w:t>
            </w:r>
            <w:r w:rsidRPr="002209AB">
              <w:rPr>
                <w:sz w:val="22"/>
                <w:szCs w:val="22"/>
                <w:lang w:val="sr-Cyrl-CS"/>
              </w:rPr>
              <w:t>ermički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obrađeni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ne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  <w:lang w:val="sr-Cyrl-CS"/>
              </w:rPr>
              <w:t>2517 10</w:t>
            </w:r>
          </w:p>
        </w:tc>
      </w:tr>
      <w:tr w:rsidR="002209AB" w:rsidRPr="002209AB" w:rsidTr="0027520E">
        <w:tc>
          <w:tcPr>
            <w:tcW w:w="709" w:type="dxa"/>
          </w:tcPr>
          <w:p w:rsidR="00D41775" w:rsidRPr="002209AB" w:rsidRDefault="00D41775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</w:tcPr>
          <w:p w:rsidR="00D41775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Živi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kreč</w:t>
            </w:r>
            <w:r w:rsidR="00D41775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gašeni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kreč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hidraulični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kreč</w:t>
            </w:r>
            <w:r w:rsidR="00D41775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osim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kalcijum</w:t>
            </w:r>
            <w:r w:rsidR="00D41775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</w:rPr>
              <w:t>oksida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hidroksida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iz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tarifnog</w:t>
            </w:r>
            <w:r w:rsidR="00D41775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broja</w:t>
            </w:r>
            <w:r w:rsidR="00D41775" w:rsidRPr="002209AB">
              <w:rPr>
                <w:sz w:val="22"/>
                <w:szCs w:val="22"/>
              </w:rPr>
              <w:t xml:space="preserve"> 2825</w:t>
            </w:r>
          </w:p>
        </w:tc>
        <w:tc>
          <w:tcPr>
            <w:tcW w:w="1842" w:type="dxa"/>
          </w:tcPr>
          <w:p w:rsidR="00D41775" w:rsidRPr="002209AB" w:rsidRDefault="00D41775" w:rsidP="0027520E">
            <w:pPr>
              <w:pStyle w:val="NoSpacing"/>
              <w:spacing w:before="40" w:after="40"/>
              <w:ind w:left="57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  <w:lang w:val="sr-Cyrl-CS"/>
              </w:rPr>
              <w:t>2522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Portland</w:t>
            </w:r>
            <w:r w:rsidR="00C2249F" w:rsidRPr="002209AB">
              <w:rPr>
                <w:sz w:val="22"/>
                <w:szCs w:val="22"/>
              </w:rPr>
              <w:t xml:space="preserve"> </w:t>
            </w:r>
            <w:r w:rsidR="005E6A44" w:rsidRPr="002209AB">
              <w:rPr>
                <w:sz w:val="22"/>
                <w:szCs w:val="22"/>
              </w:rPr>
              <w:t>-</w:t>
            </w:r>
            <w:r w:rsidR="00C2249F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cement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aluminatni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cement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cement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od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zgure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, 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supersulfatni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cement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slični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hidraulični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cementi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uključujući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obojene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obliku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klinkera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2523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Ruda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boksit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BA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2606 00 00 00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Kameni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ugalj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antracit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vertAlign w:val="superscript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2701 11 00 00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Ostali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bitumenozni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kameni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ugalj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vertAlign w:val="superscript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2701 12 90 00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Ostali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kameni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ugalj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vertAlign w:val="superscript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2701 19 00 00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Mrki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ugalj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="00D80C5B" w:rsidRPr="002209AB">
              <w:rPr>
                <w:rFonts w:eastAsia="Calibri"/>
                <w:sz w:val="22"/>
                <w:szCs w:val="22"/>
                <w:lang w:val="sr-Cyrl-RS"/>
              </w:rPr>
              <w:t>aglomerir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ani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ili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D80C5B" w:rsidRPr="002209AB">
              <w:rPr>
                <w:rFonts w:eastAsia="Calibri"/>
                <w:sz w:val="22"/>
                <w:szCs w:val="22"/>
                <w:lang w:val="sr-Cyrl-RS"/>
              </w:rPr>
              <w:t>neaglomerir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ani</w:t>
            </w:r>
            <w:r w:rsidR="005E6A44" w:rsidRPr="002209AB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2209AB">
              <w:rPr>
                <w:rFonts w:eastAsia="Calibri"/>
                <w:sz w:val="22"/>
                <w:szCs w:val="22"/>
                <w:lang w:val="sr-Cyrl-RS"/>
              </w:rPr>
              <w:t>osim</w:t>
            </w:r>
          </w:p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gagata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vertAlign w:val="superscript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2702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  <w:lang w:val="sr-Cyrl-CS"/>
              </w:rPr>
              <w:t>B</w:t>
            </w:r>
            <w:r w:rsidRPr="002209AB">
              <w:rPr>
                <w:sz w:val="22"/>
                <w:szCs w:val="22"/>
              </w:rPr>
              <w:t>itumen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od</w:t>
            </w:r>
            <w:r w:rsidR="005E6A44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nafte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2713 20 00 00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Bitumen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asfalt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prirodni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bitum</w:t>
            </w:r>
            <w:r w:rsidRPr="002209AB">
              <w:rPr>
                <w:sz w:val="22"/>
                <w:szCs w:val="22"/>
                <w:lang w:val="sr-Cyrl-CS"/>
              </w:rPr>
              <w:t>enozni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uljni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škrilj</w:t>
            </w:r>
            <w:r w:rsidRPr="002209AB">
              <w:rPr>
                <w:sz w:val="22"/>
                <w:szCs w:val="22"/>
                <w:lang w:val="sr-Cyrl-CS"/>
              </w:rPr>
              <w:t>ci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katranski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pijesak</w:t>
            </w:r>
            <w:r w:rsidR="005E6A44" w:rsidRPr="002209AB">
              <w:rPr>
                <w:sz w:val="22"/>
                <w:szCs w:val="22"/>
              </w:rPr>
              <w:t xml:space="preserve">; </w:t>
            </w:r>
            <w:r w:rsidRPr="002209AB">
              <w:rPr>
                <w:sz w:val="22"/>
                <w:szCs w:val="22"/>
              </w:rPr>
              <w:t>asfaltiti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asfaltne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stijene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2714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5A1C65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Bitumenske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mješavine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bazi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prirodnog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asfalta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prirodnog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bitumena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naftnog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bitumena</w:t>
            </w:r>
            <w:r w:rsidR="005E6A44" w:rsidRPr="002209AB">
              <w:rPr>
                <w:sz w:val="22"/>
                <w:szCs w:val="22"/>
              </w:rPr>
              <w:t xml:space="preserve">, </w:t>
            </w:r>
            <w:r w:rsidRPr="002209AB">
              <w:rPr>
                <w:sz w:val="22"/>
                <w:szCs w:val="22"/>
              </w:rPr>
              <w:t>mineralnog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katrana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ili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mineralne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katranske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smole</w:t>
            </w:r>
            <w:r w:rsidR="005E6A44" w:rsidRPr="002209AB">
              <w:rPr>
                <w:sz w:val="22"/>
                <w:szCs w:val="22"/>
              </w:rPr>
              <w:t xml:space="preserve"> (</w:t>
            </w:r>
            <w:r w:rsidRPr="002209AB">
              <w:rPr>
                <w:sz w:val="22"/>
                <w:szCs w:val="22"/>
              </w:rPr>
              <w:t>n</w:t>
            </w:r>
            <w:r w:rsidRPr="002209AB">
              <w:rPr>
                <w:sz w:val="22"/>
                <w:szCs w:val="22"/>
                <w:lang w:val="sr-Cyrl-BA"/>
              </w:rPr>
              <w:t>a</w:t>
            </w:r>
            <w:r w:rsidR="005A1C65" w:rsidRPr="002209AB">
              <w:rPr>
                <w:sz w:val="22"/>
                <w:szCs w:val="22"/>
                <w:lang w:val="sr-Cyrl-BA"/>
              </w:rPr>
              <w:t xml:space="preserve"> </w:t>
            </w:r>
            <w:r w:rsidRPr="002209AB">
              <w:rPr>
                <w:sz w:val="22"/>
                <w:szCs w:val="22"/>
                <w:lang w:val="sr-Cyrl-BA"/>
              </w:rPr>
              <w:t>primjer</w:t>
            </w:r>
            <w:r w:rsidR="005A1C65" w:rsidRPr="002209AB">
              <w:rPr>
                <w:sz w:val="22"/>
                <w:szCs w:val="22"/>
                <w:lang w:val="sr-Cyrl-BA"/>
              </w:rPr>
              <w:t>,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bitumenski</w:t>
            </w:r>
            <w:r w:rsidR="005E6A44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kit</w:t>
            </w:r>
            <w:r w:rsidR="005E6A44" w:rsidRPr="002209AB">
              <w:rPr>
                <w:sz w:val="22"/>
                <w:szCs w:val="22"/>
              </w:rPr>
              <w:t>, "</w:t>
            </w:r>
            <w:r w:rsidR="005A1C65" w:rsidRPr="002209AB">
              <w:rPr>
                <w:sz w:val="22"/>
                <w:szCs w:val="22"/>
              </w:rPr>
              <w:t>cutback</w:t>
            </w:r>
            <w:r w:rsidR="005E6A44" w:rsidRPr="002209AB">
              <w:rPr>
                <w:sz w:val="22"/>
                <w:szCs w:val="22"/>
              </w:rPr>
              <w:t>")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2715 00 00 00</w:t>
            </w:r>
          </w:p>
        </w:tc>
      </w:tr>
      <w:tr w:rsidR="002209AB" w:rsidRPr="002209AB" w:rsidTr="0027520E">
        <w:tc>
          <w:tcPr>
            <w:tcW w:w="709" w:type="dxa"/>
          </w:tcPr>
          <w:p w:rsidR="005E6A44" w:rsidRPr="002209AB" w:rsidRDefault="005E6A44" w:rsidP="00FF0B84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E6A44" w:rsidRPr="002209AB" w:rsidRDefault="00B32FCC" w:rsidP="0027520E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BA"/>
              </w:rPr>
            </w:pPr>
            <w:r w:rsidRPr="002209AB">
              <w:rPr>
                <w:rFonts w:eastAsia="Calibri"/>
                <w:sz w:val="22"/>
                <w:szCs w:val="22"/>
                <w:lang w:val="sr-Cyrl-BA"/>
              </w:rPr>
              <w:t>Sječka</w:t>
            </w:r>
            <w:r w:rsidR="005E6A44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BA"/>
              </w:rPr>
              <w:t>od</w:t>
            </w:r>
            <w:r w:rsidR="005E6A44" w:rsidRPr="002209AB">
              <w:rPr>
                <w:rFonts w:eastAsia="Calibri"/>
                <w:sz w:val="22"/>
                <w:szCs w:val="22"/>
                <w:lang w:val="sr-Cyrl-BA"/>
              </w:rPr>
              <w:t xml:space="preserve"> </w:t>
            </w:r>
            <w:r w:rsidRPr="002209AB">
              <w:rPr>
                <w:rFonts w:eastAsia="Calibri"/>
                <w:sz w:val="22"/>
                <w:szCs w:val="22"/>
                <w:lang w:val="sr-Cyrl-BA"/>
              </w:rPr>
              <w:t>četinara</w:t>
            </w:r>
          </w:p>
        </w:tc>
        <w:tc>
          <w:tcPr>
            <w:tcW w:w="1842" w:type="dxa"/>
            <w:hideMark/>
          </w:tcPr>
          <w:p w:rsidR="005E6A44" w:rsidRPr="002209AB" w:rsidRDefault="005E6A44" w:rsidP="0027520E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BA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4401 21 00 00</w:t>
            </w:r>
          </w:p>
        </w:tc>
      </w:tr>
      <w:tr w:rsidR="002209AB" w:rsidRPr="002209AB" w:rsidTr="005B68D8">
        <w:tc>
          <w:tcPr>
            <w:tcW w:w="709" w:type="dxa"/>
          </w:tcPr>
          <w:p w:rsidR="005B68D8" w:rsidRPr="002209AB" w:rsidRDefault="005B68D8" w:rsidP="005B68D8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</w:tcPr>
          <w:p w:rsidR="005B68D8" w:rsidRPr="002209AB" w:rsidRDefault="002209AB" w:rsidP="005B68D8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Sječka</w:t>
            </w:r>
            <w:r w:rsidR="005B68D8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RS"/>
              </w:rPr>
              <w:t>od</w:t>
            </w:r>
            <w:r w:rsidR="005B68D8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RS"/>
              </w:rPr>
              <w:t>nečetinara</w:t>
            </w:r>
          </w:p>
        </w:tc>
        <w:tc>
          <w:tcPr>
            <w:tcW w:w="1842" w:type="dxa"/>
            <w:hideMark/>
          </w:tcPr>
          <w:p w:rsidR="005B68D8" w:rsidRPr="002209AB" w:rsidRDefault="005B68D8" w:rsidP="005B68D8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lang w:val="sr-Cyrl-BA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4401 22 00 00</w:t>
            </w:r>
          </w:p>
        </w:tc>
      </w:tr>
      <w:tr w:rsidR="002209AB" w:rsidRPr="002209AB" w:rsidTr="005B68D8">
        <w:tc>
          <w:tcPr>
            <w:tcW w:w="709" w:type="dxa"/>
          </w:tcPr>
          <w:p w:rsidR="005B68D8" w:rsidRPr="002209AB" w:rsidRDefault="005B68D8" w:rsidP="005B68D8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</w:tcPr>
          <w:p w:rsidR="005B68D8" w:rsidRPr="002209AB" w:rsidRDefault="002209AB" w:rsidP="005B68D8">
            <w:pPr>
              <w:pStyle w:val="NoSpacing"/>
              <w:spacing w:before="40" w:after="40"/>
              <w:ind w:left="57" w:right="57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Pelete</w:t>
            </w:r>
            <w:r w:rsidR="005B68D8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RS"/>
              </w:rPr>
              <w:t>od</w:t>
            </w:r>
            <w:r w:rsidR="005B68D8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sr-Cyrl-RS"/>
              </w:rPr>
              <w:t>drveta</w:t>
            </w:r>
            <w:r w:rsidR="005B68D8" w:rsidRPr="002209A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842" w:type="dxa"/>
            <w:hideMark/>
          </w:tcPr>
          <w:p w:rsidR="005B68D8" w:rsidRPr="002209AB" w:rsidRDefault="005B68D8" w:rsidP="005B68D8">
            <w:pPr>
              <w:pStyle w:val="NoSpacing"/>
              <w:spacing w:before="40" w:after="40"/>
              <w:ind w:left="57"/>
              <w:rPr>
                <w:rFonts w:eastAsia="Calibri"/>
                <w:sz w:val="22"/>
                <w:szCs w:val="22"/>
                <w:vertAlign w:val="superscript"/>
                <w:lang w:val="sr-Cyrl-RS"/>
              </w:rPr>
            </w:pPr>
            <w:r w:rsidRPr="002209AB">
              <w:rPr>
                <w:rFonts w:eastAsia="Calibri"/>
                <w:sz w:val="22"/>
                <w:szCs w:val="22"/>
                <w:lang w:val="sr-Cyrl-RS"/>
              </w:rPr>
              <w:t>4401 31 00 00</w:t>
            </w:r>
          </w:p>
        </w:tc>
      </w:tr>
      <w:tr w:rsidR="002209AB" w:rsidRPr="002209AB" w:rsidTr="0027520E">
        <w:tc>
          <w:tcPr>
            <w:tcW w:w="709" w:type="dxa"/>
          </w:tcPr>
          <w:p w:rsidR="005B68D8" w:rsidRPr="002209AB" w:rsidRDefault="005B68D8" w:rsidP="005B68D8">
            <w:pPr>
              <w:pStyle w:val="NoSpacing"/>
              <w:numPr>
                <w:ilvl w:val="0"/>
                <w:numId w:val="5"/>
              </w:numPr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  <w:hideMark/>
          </w:tcPr>
          <w:p w:rsidR="005B68D8" w:rsidRPr="002209AB" w:rsidRDefault="005B68D8" w:rsidP="005B68D8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Novine, časopisi i ostale periodične publikacije, ilustrirane ili neilustrirane, sa reklamom ili bez reklame</w:t>
            </w:r>
          </w:p>
        </w:tc>
        <w:tc>
          <w:tcPr>
            <w:tcW w:w="1842" w:type="dxa"/>
            <w:hideMark/>
          </w:tcPr>
          <w:p w:rsidR="005B68D8" w:rsidRPr="002209AB" w:rsidRDefault="005B68D8" w:rsidP="005B68D8">
            <w:pPr>
              <w:pStyle w:val="NoSpacing"/>
              <w:spacing w:before="40" w:after="40"/>
              <w:ind w:left="57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4902</w:t>
            </w:r>
          </w:p>
        </w:tc>
      </w:tr>
    </w:tbl>
    <w:p w:rsidR="005E6A44" w:rsidRPr="002209AB" w:rsidRDefault="005E6A44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02AC7" w:rsidRPr="002209AB" w:rsidRDefault="00B32FCC" w:rsidP="00102AC7">
      <w:pPr>
        <w:pStyle w:val="NoSpacing"/>
        <w:numPr>
          <w:ilvl w:val="0"/>
          <w:numId w:val="10"/>
        </w:numPr>
        <w:ind w:left="284" w:hanging="284"/>
        <w:rPr>
          <w:b/>
          <w:sz w:val="20"/>
          <w:szCs w:val="20"/>
        </w:rPr>
      </w:pPr>
      <w:r w:rsidRPr="002209AB">
        <w:rPr>
          <w:b/>
          <w:sz w:val="20"/>
          <w:szCs w:val="20"/>
          <w:lang w:val="sr-Cyrl-BA"/>
        </w:rPr>
        <w:t>PONOVNI</w:t>
      </w:r>
      <w:r w:rsidR="00102AC7" w:rsidRPr="002209AB">
        <w:rPr>
          <w:b/>
          <w:sz w:val="20"/>
          <w:szCs w:val="20"/>
          <w:lang w:val="sr-Cyrl-BA"/>
        </w:rPr>
        <w:t xml:space="preserve"> </w:t>
      </w:r>
      <w:r w:rsidRPr="002209AB">
        <w:rPr>
          <w:b/>
          <w:sz w:val="20"/>
          <w:szCs w:val="20"/>
          <w:lang w:val="sr-Cyrl-BA"/>
        </w:rPr>
        <w:t>IZVOZ</w:t>
      </w:r>
      <w:r w:rsidR="00102AC7" w:rsidRPr="002209AB">
        <w:rPr>
          <w:b/>
          <w:sz w:val="20"/>
          <w:szCs w:val="20"/>
          <w:lang w:val="sr-Cyrl-BA"/>
        </w:rPr>
        <w:t xml:space="preserve"> </w:t>
      </w:r>
      <w:r w:rsidR="00102AC7" w:rsidRPr="002209AB">
        <w:rPr>
          <w:sz w:val="20"/>
          <w:szCs w:val="20"/>
          <w:lang w:val="sr-Latn-CS"/>
        </w:rPr>
        <w:t>(</w:t>
      </w:r>
      <w:r w:rsidRPr="002209AB">
        <w:rPr>
          <w:sz w:val="20"/>
          <w:szCs w:val="20"/>
          <w:lang w:val="sr-Cyrl-BA"/>
        </w:rPr>
        <w:t>član</w:t>
      </w:r>
      <w:r w:rsidR="00102AC7" w:rsidRPr="002209AB">
        <w:rPr>
          <w:sz w:val="20"/>
          <w:szCs w:val="20"/>
          <w:lang w:val="sr-Cyrl-BA"/>
        </w:rPr>
        <w:t xml:space="preserve"> 7. </w:t>
      </w:r>
      <w:r w:rsidRPr="002209AB">
        <w:rPr>
          <w:sz w:val="20"/>
          <w:szCs w:val="20"/>
          <w:lang w:val="sr-Cyrl-BA"/>
        </w:rPr>
        <w:t>stav</w:t>
      </w:r>
      <w:r w:rsidR="00102AC7" w:rsidRPr="002209AB">
        <w:rPr>
          <w:sz w:val="20"/>
          <w:szCs w:val="20"/>
          <w:lang w:val="sr-Cyrl-BA"/>
        </w:rPr>
        <w:t xml:space="preserve"> (1) </w:t>
      </w:r>
      <w:r w:rsidRPr="002209AB">
        <w:rPr>
          <w:sz w:val="20"/>
          <w:szCs w:val="20"/>
          <w:lang w:val="sr-Cyrl-BA"/>
        </w:rPr>
        <w:t>tačka</w:t>
      </w:r>
      <w:r w:rsidR="00102AC7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c</w:t>
      </w:r>
      <w:r w:rsidR="00102AC7" w:rsidRPr="002209AB">
        <w:rPr>
          <w:sz w:val="20"/>
          <w:szCs w:val="20"/>
          <w:lang w:val="sr-Cyrl-BA"/>
        </w:rPr>
        <w:t xml:space="preserve">) </w:t>
      </w:r>
      <w:r w:rsidRPr="002209AB">
        <w:rPr>
          <w:sz w:val="20"/>
          <w:szCs w:val="20"/>
          <w:lang w:val="sr-Cyrl-BA"/>
        </w:rPr>
        <w:t>ovog</w:t>
      </w:r>
      <w:r w:rsidR="00492F8B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uputstva</w:t>
      </w:r>
      <w:r w:rsidR="00102AC7" w:rsidRPr="002209AB">
        <w:rPr>
          <w:sz w:val="20"/>
          <w:szCs w:val="20"/>
          <w:lang w:val="sr-Cyrl-BA"/>
        </w:rPr>
        <w:t>)</w:t>
      </w:r>
    </w:p>
    <w:p w:rsidR="00102AC7" w:rsidRPr="002209AB" w:rsidRDefault="00102AC7" w:rsidP="00102AC7">
      <w:pPr>
        <w:pStyle w:val="NoSpacing"/>
        <w:ind w:left="644"/>
        <w:rPr>
          <w:sz w:val="22"/>
          <w:szCs w:val="22"/>
          <w:lang w:val="sr-Cyrl-CS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8"/>
        <w:gridCol w:w="1842"/>
      </w:tblGrid>
      <w:tr w:rsidR="002209AB" w:rsidRPr="002209AB" w:rsidTr="00102AC7">
        <w:tc>
          <w:tcPr>
            <w:tcW w:w="709" w:type="dxa"/>
          </w:tcPr>
          <w:p w:rsidR="00102AC7" w:rsidRPr="002209AB" w:rsidRDefault="00B32FCC" w:rsidP="00102AC7">
            <w:pPr>
              <w:pStyle w:val="NoSpacing"/>
              <w:tabs>
                <w:tab w:val="left" w:pos="360"/>
              </w:tabs>
              <w:spacing w:before="40" w:after="40"/>
              <w:jc w:val="center"/>
              <w:rPr>
                <w:b/>
                <w:sz w:val="22"/>
                <w:szCs w:val="22"/>
                <w:lang w:val="sr-Cyrl-BA"/>
              </w:rPr>
            </w:pPr>
            <w:r w:rsidRPr="002209AB">
              <w:rPr>
                <w:b/>
                <w:sz w:val="22"/>
                <w:szCs w:val="22"/>
                <w:lang w:val="sr-Cyrl-BA"/>
              </w:rPr>
              <w:t>R</w:t>
            </w:r>
            <w:r w:rsidR="00102AC7" w:rsidRPr="002209AB">
              <w:rPr>
                <w:b/>
                <w:sz w:val="22"/>
                <w:szCs w:val="22"/>
                <w:lang w:val="sr-Cyrl-BA"/>
              </w:rPr>
              <w:t>.</w:t>
            </w:r>
            <w:r w:rsidRPr="002209AB">
              <w:rPr>
                <w:b/>
                <w:sz w:val="22"/>
                <w:szCs w:val="22"/>
                <w:lang w:val="sr-Cyrl-BA"/>
              </w:rPr>
              <w:t>b</w:t>
            </w:r>
            <w:r w:rsidR="00102AC7" w:rsidRPr="002209AB">
              <w:rPr>
                <w:b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7088" w:type="dxa"/>
            <w:hideMark/>
          </w:tcPr>
          <w:p w:rsidR="00102AC7" w:rsidRPr="002209AB" w:rsidRDefault="00B32FCC" w:rsidP="00102AC7">
            <w:pPr>
              <w:pStyle w:val="NoSpacing"/>
              <w:spacing w:before="40" w:after="4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2209AB">
              <w:rPr>
                <w:b/>
                <w:sz w:val="22"/>
                <w:szCs w:val="22"/>
              </w:rPr>
              <w:t>Roba</w:t>
            </w:r>
          </w:p>
        </w:tc>
        <w:tc>
          <w:tcPr>
            <w:tcW w:w="1842" w:type="dxa"/>
            <w:hideMark/>
          </w:tcPr>
          <w:p w:rsidR="00102AC7" w:rsidRPr="002209AB" w:rsidRDefault="00B32FCC" w:rsidP="00102AC7">
            <w:pPr>
              <w:pStyle w:val="NoSpacing"/>
              <w:spacing w:before="40" w:after="40"/>
              <w:ind w:left="57"/>
              <w:jc w:val="center"/>
              <w:rPr>
                <w:b/>
                <w:sz w:val="22"/>
                <w:szCs w:val="22"/>
              </w:rPr>
            </w:pPr>
            <w:r w:rsidRPr="002209AB">
              <w:rPr>
                <w:b/>
                <w:sz w:val="22"/>
                <w:szCs w:val="22"/>
              </w:rPr>
              <w:t>Tarifni</w:t>
            </w:r>
            <w:r w:rsidR="00102AC7" w:rsidRPr="002209AB">
              <w:rPr>
                <w:b/>
                <w:sz w:val="22"/>
                <w:szCs w:val="22"/>
              </w:rPr>
              <w:t xml:space="preserve"> </w:t>
            </w:r>
            <w:r w:rsidRPr="002209AB">
              <w:rPr>
                <w:b/>
                <w:sz w:val="22"/>
                <w:szCs w:val="22"/>
              </w:rPr>
              <w:t>broj</w:t>
            </w:r>
          </w:p>
        </w:tc>
      </w:tr>
      <w:tr w:rsidR="002209AB" w:rsidRPr="002209AB" w:rsidTr="00102AC7">
        <w:tc>
          <w:tcPr>
            <w:tcW w:w="709" w:type="dxa"/>
          </w:tcPr>
          <w:p w:rsidR="00102AC7" w:rsidRPr="002209AB" w:rsidRDefault="00102AC7" w:rsidP="00102AC7">
            <w:pPr>
              <w:pStyle w:val="NoSpacing"/>
              <w:numPr>
                <w:ilvl w:val="0"/>
                <w:numId w:val="9"/>
              </w:numPr>
              <w:tabs>
                <w:tab w:val="left" w:pos="360"/>
              </w:tabs>
              <w:spacing w:before="40" w:after="40"/>
              <w:ind w:left="417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8" w:type="dxa"/>
          </w:tcPr>
          <w:p w:rsidR="00102AC7" w:rsidRPr="002209AB" w:rsidRDefault="00B32FCC" w:rsidP="00102AC7">
            <w:pPr>
              <w:pStyle w:val="NoSpacing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2209AB">
              <w:rPr>
                <w:sz w:val="22"/>
                <w:szCs w:val="22"/>
              </w:rPr>
              <w:t>Gorivo</w:t>
            </w:r>
            <w:r w:rsidR="00102AC7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za</w:t>
            </w:r>
            <w:r w:rsidR="00102AC7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mlazne</w:t>
            </w:r>
            <w:r w:rsidR="00102AC7" w:rsidRPr="002209AB">
              <w:rPr>
                <w:sz w:val="22"/>
                <w:szCs w:val="22"/>
              </w:rPr>
              <w:t xml:space="preserve"> </w:t>
            </w:r>
            <w:r w:rsidRPr="002209AB">
              <w:rPr>
                <w:sz w:val="22"/>
                <w:szCs w:val="22"/>
              </w:rPr>
              <w:t>motore</w:t>
            </w:r>
            <w:r w:rsidR="00102AC7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iz</w:t>
            </w:r>
            <w:r w:rsidR="00102AC7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člana</w:t>
            </w:r>
            <w:r w:rsidR="00102AC7" w:rsidRPr="002209AB">
              <w:rPr>
                <w:sz w:val="22"/>
                <w:szCs w:val="22"/>
                <w:lang w:val="sr-Cyrl-CS"/>
              </w:rPr>
              <w:t xml:space="preserve"> </w:t>
            </w:r>
            <w:r w:rsidR="00102AC7" w:rsidRPr="002209AB">
              <w:rPr>
                <w:sz w:val="22"/>
                <w:szCs w:val="22"/>
                <w:lang w:val="en-GB"/>
              </w:rPr>
              <w:t>7</w:t>
            </w:r>
            <w:r w:rsidR="00102AC7" w:rsidRPr="002209AB">
              <w:rPr>
                <w:sz w:val="22"/>
                <w:szCs w:val="22"/>
                <w:lang w:val="sr-Cyrl-CS"/>
              </w:rPr>
              <w:t xml:space="preserve">. </w:t>
            </w:r>
            <w:r w:rsidRPr="002209AB">
              <w:rPr>
                <w:sz w:val="22"/>
                <w:szCs w:val="22"/>
                <w:lang w:val="sr-Cyrl-CS"/>
              </w:rPr>
              <w:t>stav</w:t>
            </w:r>
            <w:r w:rsidR="00102AC7" w:rsidRPr="002209AB">
              <w:rPr>
                <w:sz w:val="22"/>
                <w:szCs w:val="22"/>
                <w:lang w:val="sr-Cyrl-CS"/>
              </w:rPr>
              <w:t xml:space="preserve"> (1) </w:t>
            </w:r>
            <w:r w:rsidRPr="002209AB">
              <w:rPr>
                <w:sz w:val="22"/>
                <w:szCs w:val="22"/>
                <w:lang w:val="sr-Cyrl-CS"/>
              </w:rPr>
              <w:t>tačka</w:t>
            </w:r>
            <w:r w:rsidR="00102AC7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c</w:t>
            </w:r>
            <w:r w:rsidR="00102AC7" w:rsidRPr="002209AB">
              <w:rPr>
                <w:sz w:val="22"/>
                <w:szCs w:val="22"/>
                <w:lang w:val="sr-Cyrl-CS"/>
              </w:rPr>
              <w:t xml:space="preserve">) </w:t>
            </w:r>
            <w:r w:rsidRPr="002209AB">
              <w:rPr>
                <w:sz w:val="22"/>
                <w:szCs w:val="22"/>
                <w:lang w:val="sr-Cyrl-CS"/>
              </w:rPr>
              <w:t>ovog</w:t>
            </w:r>
            <w:r w:rsidR="00102AC7" w:rsidRPr="002209AB">
              <w:rPr>
                <w:sz w:val="22"/>
                <w:szCs w:val="22"/>
                <w:lang w:val="sr-Cyrl-CS"/>
              </w:rPr>
              <w:t xml:space="preserve"> </w:t>
            </w:r>
            <w:r w:rsidRPr="002209AB">
              <w:rPr>
                <w:sz w:val="22"/>
                <w:szCs w:val="22"/>
                <w:lang w:val="sr-Cyrl-CS"/>
              </w:rPr>
              <w:t>uputstva</w:t>
            </w:r>
          </w:p>
        </w:tc>
        <w:tc>
          <w:tcPr>
            <w:tcW w:w="1842" w:type="dxa"/>
          </w:tcPr>
          <w:p w:rsidR="00102AC7" w:rsidRPr="002209AB" w:rsidRDefault="00102AC7" w:rsidP="00102AC7">
            <w:pPr>
              <w:pStyle w:val="NoSpacing"/>
              <w:spacing w:before="40" w:after="40"/>
              <w:ind w:left="57"/>
              <w:rPr>
                <w:sz w:val="22"/>
                <w:szCs w:val="22"/>
                <w:lang w:val="sr-Cyrl-CS"/>
              </w:rPr>
            </w:pPr>
            <w:r w:rsidRPr="002209AB">
              <w:rPr>
                <w:sz w:val="22"/>
                <w:szCs w:val="22"/>
              </w:rPr>
              <w:t>2710 19 21 00</w:t>
            </w:r>
          </w:p>
        </w:tc>
      </w:tr>
    </w:tbl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1D0451" w:rsidRPr="002209AB" w:rsidRDefault="001D0451" w:rsidP="0027520E">
      <w:pPr>
        <w:pStyle w:val="NoSpacing"/>
        <w:jc w:val="both"/>
        <w:rPr>
          <w:sz w:val="22"/>
          <w:szCs w:val="22"/>
        </w:rPr>
      </w:pPr>
    </w:p>
    <w:p w:rsidR="00D80C5B" w:rsidRPr="002209AB" w:rsidRDefault="00D80C5B" w:rsidP="0027520E">
      <w:pPr>
        <w:jc w:val="center"/>
        <w:rPr>
          <w:b/>
          <w:sz w:val="20"/>
          <w:szCs w:val="20"/>
          <w:lang w:val="sr-Cyrl-BA"/>
        </w:rPr>
      </w:pPr>
    </w:p>
    <w:p w:rsidR="00D80C5B" w:rsidRPr="002209AB" w:rsidRDefault="00D80C5B" w:rsidP="0027520E">
      <w:pPr>
        <w:jc w:val="center"/>
        <w:rPr>
          <w:b/>
          <w:sz w:val="20"/>
          <w:szCs w:val="20"/>
          <w:lang w:val="sr-Cyrl-BA"/>
        </w:rPr>
      </w:pPr>
    </w:p>
    <w:p w:rsidR="00D80C5B" w:rsidRPr="002209AB" w:rsidRDefault="00D80C5B" w:rsidP="0027520E">
      <w:pPr>
        <w:jc w:val="center"/>
        <w:rPr>
          <w:b/>
          <w:sz w:val="20"/>
          <w:szCs w:val="20"/>
          <w:lang w:val="sr-Cyrl-BA"/>
        </w:rPr>
      </w:pPr>
    </w:p>
    <w:p w:rsidR="00D80C5B" w:rsidRPr="002209AB" w:rsidRDefault="00D80C5B" w:rsidP="0027520E">
      <w:pPr>
        <w:jc w:val="center"/>
        <w:rPr>
          <w:b/>
          <w:sz w:val="20"/>
          <w:szCs w:val="20"/>
          <w:lang w:val="sr-Cyrl-BA"/>
        </w:rPr>
      </w:pPr>
    </w:p>
    <w:p w:rsidR="00D80C5B" w:rsidRPr="002209AB" w:rsidRDefault="00D80C5B" w:rsidP="0027520E">
      <w:pPr>
        <w:jc w:val="center"/>
        <w:rPr>
          <w:b/>
          <w:sz w:val="20"/>
          <w:szCs w:val="20"/>
          <w:lang w:val="sr-Cyrl-BA"/>
        </w:rPr>
      </w:pPr>
    </w:p>
    <w:p w:rsidR="00232514" w:rsidRPr="002209AB" w:rsidRDefault="00B32FCC" w:rsidP="0027520E">
      <w:pPr>
        <w:jc w:val="center"/>
        <w:rPr>
          <w:b/>
          <w:sz w:val="20"/>
          <w:szCs w:val="20"/>
          <w:lang w:val="sr-Cyrl-BA"/>
        </w:rPr>
      </w:pPr>
      <w:r w:rsidRPr="002209AB">
        <w:rPr>
          <w:b/>
          <w:sz w:val="20"/>
          <w:szCs w:val="20"/>
          <w:lang w:val="sr-Cyrl-BA"/>
        </w:rPr>
        <w:lastRenderedPageBreak/>
        <w:t>Prilog</w:t>
      </w:r>
      <w:r w:rsidR="00812EC1" w:rsidRPr="002209AB">
        <w:rPr>
          <w:b/>
          <w:sz w:val="20"/>
          <w:szCs w:val="20"/>
          <w:lang w:val="sr-Cyrl-BA"/>
        </w:rPr>
        <w:t xml:space="preserve"> </w:t>
      </w:r>
      <w:r w:rsidR="004678B3" w:rsidRPr="002209AB">
        <w:rPr>
          <w:b/>
          <w:sz w:val="20"/>
          <w:szCs w:val="20"/>
          <w:lang w:val="sr-Cyrl-BA"/>
        </w:rPr>
        <w:t>2</w:t>
      </w:r>
      <w:r w:rsidR="00812EC1" w:rsidRPr="002209AB">
        <w:rPr>
          <w:b/>
          <w:sz w:val="20"/>
          <w:szCs w:val="20"/>
          <w:lang w:val="sr-Cyrl-BA"/>
        </w:rPr>
        <w:t>.</w:t>
      </w:r>
    </w:p>
    <w:p w:rsidR="0027520E" w:rsidRPr="002209AB" w:rsidRDefault="0027520E" w:rsidP="0027520E">
      <w:pPr>
        <w:jc w:val="center"/>
        <w:rPr>
          <w:b/>
          <w:sz w:val="20"/>
          <w:szCs w:val="20"/>
          <w:lang w:val="sr-Cyrl-BA"/>
        </w:rPr>
      </w:pPr>
    </w:p>
    <w:p w:rsidR="00DA5E65" w:rsidRPr="002209AB" w:rsidRDefault="00B32FCC" w:rsidP="00DA5E65">
      <w:pPr>
        <w:pStyle w:val="Heading1"/>
        <w:rPr>
          <w:sz w:val="19"/>
          <w:szCs w:val="19"/>
          <w:lang w:val="sr-Cyrl-BA"/>
        </w:rPr>
      </w:pPr>
      <w:r w:rsidRPr="002209AB">
        <w:rPr>
          <w:sz w:val="19"/>
          <w:szCs w:val="19"/>
          <w:lang w:val="sr-Cyrl-BA"/>
        </w:rPr>
        <w:t>Z</w:t>
      </w:r>
      <w:r w:rsidR="00DA5E65" w:rsidRPr="002209AB">
        <w:rPr>
          <w:sz w:val="19"/>
          <w:szCs w:val="19"/>
          <w:lang w:val="sr-Cyrl-BA"/>
        </w:rPr>
        <w:t xml:space="preserve">  </w:t>
      </w:r>
      <w:r w:rsidRPr="002209AB">
        <w:rPr>
          <w:sz w:val="19"/>
          <w:szCs w:val="19"/>
          <w:lang w:val="sr-Cyrl-BA"/>
        </w:rPr>
        <w:t>A</w:t>
      </w:r>
      <w:r w:rsidR="00DA5E65" w:rsidRPr="002209AB">
        <w:rPr>
          <w:sz w:val="19"/>
          <w:szCs w:val="19"/>
          <w:lang w:val="sr-Cyrl-BA"/>
        </w:rPr>
        <w:t xml:space="preserve">  </w:t>
      </w:r>
      <w:r w:rsidRPr="002209AB">
        <w:rPr>
          <w:sz w:val="19"/>
          <w:szCs w:val="19"/>
          <w:lang w:val="sr-Cyrl-BA"/>
        </w:rPr>
        <w:t>H</w:t>
      </w:r>
      <w:r w:rsidR="00DA5E65" w:rsidRPr="002209AB">
        <w:rPr>
          <w:sz w:val="19"/>
          <w:szCs w:val="19"/>
          <w:lang w:val="sr-Cyrl-BA"/>
        </w:rPr>
        <w:t xml:space="preserve">  </w:t>
      </w:r>
      <w:r w:rsidRPr="002209AB">
        <w:rPr>
          <w:sz w:val="19"/>
          <w:szCs w:val="19"/>
          <w:lang w:val="sr-Cyrl-BA"/>
        </w:rPr>
        <w:t>T</w:t>
      </w:r>
      <w:r w:rsidR="00DA5E65" w:rsidRPr="002209AB">
        <w:rPr>
          <w:sz w:val="19"/>
          <w:szCs w:val="19"/>
          <w:lang w:val="sr-Cyrl-BA"/>
        </w:rPr>
        <w:t xml:space="preserve">  </w:t>
      </w:r>
      <w:r w:rsidRPr="002209AB">
        <w:rPr>
          <w:sz w:val="19"/>
          <w:szCs w:val="19"/>
          <w:lang w:val="sr-Cyrl-BA"/>
        </w:rPr>
        <w:t>J</w:t>
      </w:r>
      <w:r w:rsidR="00DA5E65" w:rsidRPr="002209AB">
        <w:rPr>
          <w:sz w:val="19"/>
          <w:szCs w:val="19"/>
          <w:lang w:val="sr-Cyrl-BA"/>
        </w:rPr>
        <w:t xml:space="preserve">  </w:t>
      </w:r>
      <w:r w:rsidRPr="002209AB">
        <w:rPr>
          <w:sz w:val="19"/>
          <w:szCs w:val="19"/>
          <w:lang w:val="sr-Cyrl-BA"/>
        </w:rPr>
        <w:t>E</w:t>
      </w:r>
      <w:r w:rsidR="00DA5E65" w:rsidRPr="002209AB">
        <w:rPr>
          <w:sz w:val="19"/>
          <w:szCs w:val="19"/>
          <w:lang w:val="sr-Cyrl-BA"/>
        </w:rPr>
        <w:t xml:space="preserve">  </w:t>
      </w:r>
      <w:r w:rsidRPr="002209AB">
        <w:rPr>
          <w:sz w:val="19"/>
          <w:szCs w:val="19"/>
          <w:lang w:val="sr-Cyrl-BA"/>
        </w:rPr>
        <w:t>V</w:t>
      </w:r>
      <w:r w:rsidR="00DA5E65" w:rsidRPr="002209AB">
        <w:rPr>
          <w:sz w:val="19"/>
          <w:szCs w:val="19"/>
          <w:lang w:val="sr-Cyrl-BA"/>
        </w:rPr>
        <w:t xml:space="preserve"> </w:t>
      </w:r>
    </w:p>
    <w:p w:rsidR="00DA5E65" w:rsidRPr="002209AB" w:rsidRDefault="00DA5E65" w:rsidP="00DA5E65">
      <w:pPr>
        <w:rPr>
          <w:sz w:val="19"/>
          <w:szCs w:val="19"/>
          <w:lang w:val="sr-Cyrl-BA"/>
        </w:rPr>
      </w:pPr>
    </w:p>
    <w:p w:rsidR="00DA5E65" w:rsidRPr="002209AB" w:rsidRDefault="00B32FCC" w:rsidP="00DA5E65">
      <w:pPr>
        <w:pStyle w:val="Heading1"/>
        <w:rPr>
          <w:sz w:val="19"/>
          <w:szCs w:val="19"/>
          <w:lang w:val="sr-Latn-CS"/>
        </w:rPr>
      </w:pPr>
      <w:r w:rsidRPr="002209AB">
        <w:rPr>
          <w:sz w:val="19"/>
          <w:szCs w:val="19"/>
          <w:lang w:val="sr-Cyrl-BA"/>
        </w:rPr>
        <w:t>ZA</w:t>
      </w:r>
      <w:r w:rsidR="00DA5E65" w:rsidRPr="002209AB">
        <w:rPr>
          <w:sz w:val="19"/>
          <w:szCs w:val="19"/>
          <w:lang w:val="sr-Cyrl-BA"/>
        </w:rPr>
        <w:t xml:space="preserve"> </w:t>
      </w:r>
      <w:r w:rsidR="005B68D8" w:rsidRPr="002209AB">
        <w:rPr>
          <w:sz w:val="19"/>
          <w:szCs w:val="19"/>
          <w:lang w:val="sr-Cyrl-BA"/>
        </w:rPr>
        <w:t>IZDAVAN</w:t>
      </w:r>
      <w:r w:rsidR="005B68D8" w:rsidRPr="002209AB">
        <w:rPr>
          <w:sz w:val="19"/>
          <w:szCs w:val="19"/>
        </w:rPr>
        <w:t>J</w:t>
      </w:r>
      <w:r w:rsidRPr="002209AB">
        <w:rPr>
          <w:sz w:val="19"/>
          <w:szCs w:val="19"/>
          <w:lang w:val="sr-Cyrl-BA"/>
        </w:rPr>
        <w:t>E</w:t>
      </w:r>
      <w:r w:rsidR="00DA5E65" w:rsidRPr="002209AB">
        <w:rPr>
          <w:sz w:val="19"/>
          <w:szCs w:val="19"/>
          <w:lang w:val="sr-Cyrl-BA"/>
        </w:rPr>
        <w:t xml:space="preserve"> </w:t>
      </w:r>
      <w:r w:rsidR="005B68D8" w:rsidRPr="002209AB">
        <w:rPr>
          <w:sz w:val="19"/>
          <w:szCs w:val="19"/>
          <w:lang w:val="sr-Cyrl-BA"/>
        </w:rPr>
        <w:t>ODOBRENJ</w:t>
      </w:r>
      <w:r w:rsidRPr="002209AB">
        <w:rPr>
          <w:sz w:val="19"/>
          <w:szCs w:val="19"/>
          <w:lang w:val="sr-Cyrl-BA"/>
        </w:rPr>
        <w:t>A</w:t>
      </w:r>
      <w:r w:rsidR="00DA5E65" w:rsidRPr="002209AB">
        <w:rPr>
          <w:sz w:val="19"/>
          <w:szCs w:val="19"/>
          <w:lang w:val="sr-Cyrl-BA"/>
        </w:rPr>
        <w:t xml:space="preserve"> </w:t>
      </w:r>
      <w:r w:rsidRPr="002209AB">
        <w:rPr>
          <w:sz w:val="19"/>
          <w:szCs w:val="19"/>
          <w:lang w:val="sr-Cyrl-BA"/>
        </w:rPr>
        <w:t>ZA</w:t>
      </w:r>
      <w:r w:rsidR="00DA5E65" w:rsidRPr="002209AB">
        <w:rPr>
          <w:sz w:val="19"/>
          <w:szCs w:val="19"/>
          <w:lang w:val="sr-Cyrl-BA"/>
        </w:rPr>
        <w:t xml:space="preserve"> </w:t>
      </w:r>
      <w:r w:rsidR="005B68D8" w:rsidRPr="002209AB">
        <w:rPr>
          <w:sz w:val="19"/>
          <w:szCs w:val="19"/>
          <w:lang w:val="sr-Cyrl-BA"/>
        </w:rPr>
        <w:t>POJEDNOSTAVLJ</w:t>
      </w:r>
      <w:r w:rsidRPr="002209AB">
        <w:rPr>
          <w:sz w:val="19"/>
          <w:szCs w:val="19"/>
          <w:lang w:val="sr-Cyrl-BA"/>
        </w:rPr>
        <w:t>ENI</w:t>
      </w:r>
      <w:r w:rsidR="00DA5E65" w:rsidRPr="002209AB">
        <w:rPr>
          <w:sz w:val="19"/>
          <w:szCs w:val="19"/>
          <w:lang w:val="sr-Cyrl-BA"/>
        </w:rPr>
        <w:t xml:space="preserve"> </w:t>
      </w:r>
      <w:r w:rsidRPr="002209AB">
        <w:rPr>
          <w:sz w:val="19"/>
          <w:szCs w:val="19"/>
          <w:lang w:val="sr-Cyrl-BA"/>
        </w:rPr>
        <w:t>CARINSKI</w:t>
      </w:r>
      <w:r w:rsidR="00324540" w:rsidRPr="002209AB">
        <w:rPr>
          <w:sz w:val="19"/>
          <w:szCs w:val="19"/>
          <w:lang w:val="sr-Cyrl-BA"/>
        </w:rPr>
        <w:t xml:space="preserve"> </w:t>
      </w:r>
      <w:r w:rsidRPr="002209AB">
        <w:rPr>
          <w:sz w:val="19"/>
          <w:szCs w:val="19"/>
          <w:lang w:val="sr-Cyrl-BA"/>
        </w:rPr>
        <w:t>POSTUPAK</w:t>
      </w:r>
      <w:r w:rsidR="00DA5E65" w:rsidRPr="002209AB">
        <w:rPr>
          <w:sz w:val="19"/>
          <w:szCs w:val="19"/>
          <w:lang w:val="sr-Cyrl-BA"/>
        </w:rPr>
        <w:t xml:space="preserve"> </w:t>
      </w:r>
      <w:r w:rsidRPr="002209AB">
        <w:rPr>
          <w:sz w:val="19"/>
          <w:szCs w:val="19"/>
          <w:lang w:val="sr-Cyrl-BA"/>
        </w:rPr>
        <w:t>PO</w:t>
      </w:r>
      <w:r w:rsidR="00DA5E65" w:rsidRPr="002209AB">
        <w:rPr>
          <w:sz w:val="19"/>
          <w:szCs w:val="19"/>
          <w:lang w:val="sr-Cyrl-BA"/>
        </w:rPr>
        <w:t xml:space="preserve"> </w:t>
      </w:r>
      <w:r w:rsidRPr="002209AB">
        <w:rPr>
          <w:sz w:val="19"/>
          <w:szCs w:val="19"/>
          <w:lang w:val="sr-Cyrl-BA"/>
        </w:rPr>
        <w:t>FAKTURI</w:t>
      </w:r>
      <w:r w:rsidR="00DA5E65" w:rsidRPr="002209AB">
        <w:rPr>
          <w:sz w:val="19"/>
          <w:szCs w:val="19"/>
          <w:lang w:val="sr-Latn-CS"/>
        </w:rPr>
        <w:t xml:space="preserve"> </w:t>
      </w:r>
    </w:p>
    <w:p w:rsidR="00DA5E65" w:rsidRPr="002209AB" w:rsidRDefault="00DA5E65" w:rsidP="00324540">
      <w:pPr>
        <w:pStyle w:val="NoSpacing"/>
        <w:jc w:val="both"/>
        <w:rPr>
          <w:sz w:val="20"/>
          <w:szCs w:val="20"/>
        </w:rPr>
      </w:pPr>
    </w:p>
    <w:p w:rsidR="00324540" w:rsidRPr="002209AB" w:rsidRDefault="00324540" w:rsidP="00324540">
      <w:pPr>
        <w:pStyle w:val="NoSpacing"/>
        <w:jc w:val="both"/>
        <w:rPr>
          <w:sz w:val="20"/>
          <w:szCs w:val="20"/>
          <w:lang w:eastAsia="sr-Latn-BA"/>
        </w:rPr>
      </w:pPr>
    </w:p>
    <w:p w:rsidR="00324540" w:rsidRPr="002209AB" w:rsidRDefault="00B32FCC" w:rsidP="00202E1B">
      <w:pPr>
        <w:pStyle w:val="NoSpacing"/>
        <w:spacing w:before="20" w:after="20"/>
        <w:jc w:val="both"/>
        <w:rPr>
          <w:sz w:val="20"/>
          <w:szCs w:val="20"/>
        </w:rPr>
      </w:pPr>
      <w:r w:rsidRPr="002209AB">
        <w:rPr>
          <w:sz w:val="20"/>
          <w:szCs w:val="20"/>
        </w:rPr>
        <w:t>U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skladu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sa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članom</w:t>
      </w:r>
      <w:r w:rsidR="00324540" w:rsidRPr="002209AB">
        <w:rPr>
          <w:sz w:val="20"/>
          <w:szCs w:val="20"/>
        </w:rPr>
        <w:t xml:space="preserve"> 88. </w:t>
      </w:r>
      <w:r w:rsidRPr="002209AB">
        <w:rPr>
          <w:sz w:val="20"/>
          <w:szCs w:val="20"/>
        </w:rPr>
        <w:t>stav</w:t>
      </w:r>
      <w:r w:rsidR="00324540" w:rsidRPr="002209AB">
        <w:rPr>
          <w:sz w:val="20"/>
          <w:szCs w:val="20"/>
        </w:rPr>
        <w:t xml:space="preserve"> 1. </w:t>
      </w:r>
      <w:r w:rsidRPr="002209AB">
        <w:rPr>
          <w:sz w:val="20"/>
          <w:szCs w:val="20"/>
        </w:rPr>
        <w:t>tačka</w:t>
      </w:r>
      <w:r w:rsidR="00324540" w:rsidRPr="002209AB">
        <w:rPr>
          <w:sz w:val="20"/>
          <w:szCs w:val="20"/>
        </w:rPr>
        <w:t xml:space="preserve"> (</w:t>
      </w:r>
      <w:r w:rsidRPr="002209AB">
        <w:rPr>
          <w:sz w:val="20"/>
          <w:szCs w:val="20"/>
        </w:rPr>
        <w:t>b</w:t>
      </w:r>
      <w:r w:rsidR="00324540" w:rsidRPr="002209AB">
        <w:rPr>
          <w:sz w:val="20"/>
          <w:szCs w:val="20"/>
        </w:rPr>
        <w:t xml:space="preserve">) </w:t>
      </w:r>
      <w:r w:rsidRPr="002209AB">
        <w:rPr>
          <w:sz w:val="20"/>
          <w:szCs w:val="20"/>
        </w:rPr>
        <w:t>Zakona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o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carinskoj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politici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u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Bosni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i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Hercegovini</w:t>
      </w:r>
      <w:r w:rsidR="00324540" w:rsidRPr="002209AB">
        <w:rPr>
          <w:sz w:val="20"/>
          <w:szCs w:val="20"/>
        </w:rPr>
        <w:t xml:space="preserve"> (''</w:t>
      </w:r>
      <w:r w:rsidRPr="002209AB">
        <w:rPr>
          <w:sz w:val="20"/>
          <w:szCs w:val="20"/>
        </w:rPr>
        <w:t>Službeni</w:t>
      </w:r>
      <w:r w:rsidR="002D26BD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glasnik</w:t>
      </w:r>
      <w:r w:rsidR="002D26BD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BiH</w:t>
      </w:r>
      <w:r w:rsidR="002D26BD" w:rsidRPr="002209AB">
        <w:rPr>
          <w:sz w:val="20"/>
          <w:szCs w:val="20"/>
        </w:rPr>
        <w:t xml:space="preserve">'', </w:t>
      </w:r>
      <w:r w:rsidRPr="002209AB">
        <w:rPr>
          <w:sz w:val="20"/>
          <w:szCs w:val="20"/>
        </w:rPr>
        <w:t>broj</w:t>
      </w:r>
      <w:r w:rsidR="002D26BD" w:rsidRPr="002209AB">
        <w:rPr>
          <w:sz w:val="20"/>
          <w:szCs w:val="20"/>
        </w:rPr>
        <w:t xml:space="preserve"> 58/15), </w:t>
      </w:r>
      <w:r w:rsidRPr="002209AB">
        <w:rPr>
          <w:sz w:val="20"/>
          <w:szCs w:val="20"/>
          <w:lang w:val="sr-Latn-RS"/>
        </w:rPr>
        <w:t>čl</w:t>
      </w:r>
      <w:r w:rsidR="002D26BD" w:rsidRPr="002209AB">
        <w:rPr>
          <w:sz w:val="20"/>
          <w:szCs w:val="20"/>
          <w:lang w:val="sr-Latn-RS"/>
        </w:rPr>
        <w:t xml:space="preserve">. 184. </w:t>
      </w:r>
      <w:r w:rsidRPr="002209AB">
        <w:rPr>
          <w:sz w:val="20"/>
          <w:szCs w:val="20"/>
          <w:lang w:val="sr-Latn-RS"/>
        </w:rPr>
        <w:t>i</w:t>
      </w:r>
      <w:r w:rsidR="002D26BD" w:rsidRPr="002209AB">
        <w:rPr>
          <w:sz w:val="20"/>
          <w:szCs w:val="20"/>
          <w:lang w:val="sr-Latn-RS"/>
        </w:rPr>
        <w:t xml:space="preserve"> 186. </w:t>
      </w:r>
      <w:r w:rsidRPr="002209AB">
        <w:rPr>
          <w:sz w:val="20"/>
          <w:szCs w:val="20"/>
          <w:lang w:val="sr-Latn-RS"/>
        </w:rPr>
        <w:t>Odluke</w:t>
      </w:r>
      <w:r w:rsidR="002D26BD" w:rsidRPr="002209AB">
        <w:rPr>
          <w:sz w:val="20"/>
          <w:szCs w:val="20"/>
          <w:lang w:val="sr-Latn-RS"/>
        </w:rPr>
        <w:t xml:space="preserve"> </w:t>
      </w:r>
      <w:r w:rsidRPr="002209AB">
        <w:rPr>
          <w:sz w:val="20"/>
          <w:szCs w:val="20"/>
          <w:lang w:val="sr-Latn-RS"/>
        </w:rPr>
        <w:t>o</w:t>
      </w:r>
      <w:r w:rsidR="002D26BD" w:rsidRPr="002209AB">
        <w:rPr>
          <w:sz w:val="20"/>
          <w:szCs w:val="20"/>
          <w:lang w:val="sr-Latn-RS"/>
        </w:rPr>
        <w:t xml:space="preserve"> </w:t>
      </w:r>
      <w:r w:rsidRPr="002209AB">
        <w:rPr>
          <w:sz w:val="20"/>
          <w:szCs w:val="20"/>
          <w:lang w:val="sr-Latn-RS"/>
        </w:rPr>
        <w:t>provođenju</w:t>
      </w:r>
      <w:r w:rsidR="002D26BD" w:rsidRPr="002209AB">
        <w:rPr>
          <w:sz w:val="20"/>
          <w:szCs w:val="20"/>
          <w:lang w:val="sr-Latn-RS"/>
        </w:rPr>
        <w:t xml:space="preserve"> </w:t>
      </w:r>
      <w:r w:rsidRPr="002209AB">
        <w:rPr>
          <w:sz w:val="20"/>
          <w:szCs w:val="20"/>
          <w:lang w:val="sr-Latn-RS"/>
        </w:rPr>
        <w:t>Zakona</w:t>
      </w:r>
      <w:r w:rsidR="002D26BD" w:rsidRPr="002209AB">
        <w:rPr>
          <w:sz w:val="20"/>
          <w:szCs w:val="20"/>
          <w:lang w:val="sr-Latn-RS"/>
        </w:rPr>
        <w:t xml:space="preserve"> </w:t>
      </w:r>
      <w:r w:rsidRPr="002209AB">
        <w:rPr>
          <w:sz w:val="20"/>
          <w:szCs w:val="20"/>
          <w:lang w:val="sr-Latn-RS"/>
        </w:rPr>
        <w:t>o</w:t>
      </w:r>
      <w:r w:rsidR="002D26BD" w:rsidRPr="002209AB">
        <w:rPr>
          <w:sz w:val="20"/>
          <w:szCs w:val="20"/>
          <w:lang w:val="sr-Latn-RS"/>
        </w:rPr>
        <w:t xml:space="preserve"> </w:t>
      </w:r>
      <w:r w:rsidRPr="002209AB">
        <w:rPr>
          <w:sz w:val="20"/>
          <w:szCs w:val="20"/>
          <w:lang w:val="sr-Latn-RS"/>
        </w:rPr>
        <w:t>carinskoj</w:t>
      </w:r>
      <w:r w:rsidR="002D26BD" w:rsidRPr="002209AB">
        <w:rPr>
          <w:sz w:val="20"/>
          <w:szCs w:val="20"/>
          <w:lang w:val="sr-Latn-RS"/>
        </w:rPr>
        <w:t xml:space="preserve"> </w:t>
      </w:r>
      <w:r w:rsidRPr="002209AB">
        <w:rPr>
          <w:sz w:val="20"/>
          <w:szCs w:val="20"/>
          <w:lang w:val="sr-Latn-RS"/>
        </w:rPr>
        <w:t>politici</w:t>
      </w:r>
      <w:r w:rsidR="002D26BD" w:rsidRPr="002209AB">
        <w:rPr>
          <w:sz w:val="20"/>
          <w:szCs w:val="20"/>
          <w:lang w:val="sr-Latn-RS"/>
        </w:rPr>
        <w:t xml:space="preserve"> </w:t>
      </w:r>
      <w:r w:rsidRPr="002209AB">
        <w:rPr>
          <w:sz w:val="20"/>
          <w:szCs w:val="20"/>
          <w:lang w:val="sr-Latn-RS"/>
        </w:rPr>
        <w:t>u</w:t>
      </w:r>
      <w:r w:rsidR="002D26BD" w:rsidRPr="002209AB">
        <w:rPr>
          <w:sz w:val="20"/>
          <w:szCs w:val="20"/>
          <w:lang w:val="sr-Latn-RS"/>
        </w:rPr>
        <w:t xml:space="preserve"> </w:t>
      </w:r>
      <w:r w:rsidRPr="002209AB">
        <w:rPr>
          <w:sz w:val="20"/>
          <w:szCs w:val="20"/>
          <w:lang w:val="sr-Latn-RS"/>
        </w:rPr>
        <w:t>Bosni</w:t>
      </w:r>
      <w:r w:rsidR="002D26BD" w:rsidRPr="002209AB">
        <w:rPr>
          <w:sz w:val="20"/>
          <w:szCs w:val="20"/>
          <w:lang w:val="sr-Latn-RS"/>
        </w:rPr>
        <w:t xml:space="preserve"> </w:t>
      </w:r>
      <w:r w:rsidRPr="002209AB">
        <w:rPr>
          <w:sz w:val="20"/>
          <w:szCs w:val="20"/>
          <w:lang w:val="sr-Latn-RS"/>
        </w:rPr>
        <w:t>i</w:t>
      </w:r>
      <w:r w:rsidR="002D26BD" w:rsidRPr="002209AB">
        <w:rPr>
          <w:sz w:val="20"/>
          <w:szCs w:val="20"/>
          <w:lang w:val="sr-Latn-RS"/>
        </w:rPr>
        <w:t xml:space="preserve"> </w:t>
      </w:r>
      <w:r w:rsidRPr="002209AB">
        <w:rPr>
          <w:sz w:val="20"/>
          <w:szCs w:val="20"/>
          <w:lang w:val="sr-Latn-RS"/>
        </w:rPr>
        <w:t>Hercegovini</w:t>
      </w:r>
      <w:r w:rsidR="002D26BD" w:rsidRPr="002209AB">
        <w:rPr>
          <w:sz w:val="20"/>
          <w:szCs w:val="20"/>
          <w:lang w:val="sr-Latn-RS"/>
        </w:rPr>
        <w:t xml:space="preserve"> </w:t>
      </w:r>
      <w:r w:rsidR="002D26BD" w:rsidRPr="002209AB">
        <w:rPr>
          <w:bCs/>
          <w:sz w:val="20"/>
          <w:szCs w:val="20"/>
          <w:lang w:val="sr-Latn-RS"/>
        </w:rPr>
        <w:t>(''</w:t>
      </w:r>
      <w:r w:rsidRPr="002209AB">
        <w:rPr>
          <w:bCs/>
          <w:sz w:val="20"/>
          <w:szCs w:val="20"/>
          <w:lang w:val="sr-Latn-RS"/>
        </w:rPr>
        <w:t>Službeni</w:t>
      </w:r>
      <w:r w:rsidR="002D26BD" w:rsidRPr="002209AB">
        <w:rPr>
          <w:bCs/>
          <w:sz w:val="20"/>
          <w:szCs w:val="20"/>
          <w:lang w:val="sr-Latn-RS"/>
        </w:rPr>
        <w:t xml:space="preserve"> </w:t>
      </w:r>
      <w:r w:rsidRPr="002209AB">
        <w:rPr>
          <w:bCs/>
          <w:sz w:val="20"/>
          <w:szCs w:val="20"/>
          <w:lang w:val="sr-Latn-RS"/>
        </w:rPr>
        <w:t>glasnik</w:t>
      </w:r>
      <w:r w:rsidR="002D26BD" w:rsidRPr="002209AB">
        <w:rPr>
          <w:bCs/>
          <w:sz w:val="20"/>
          <w:szCs w:val="20"/>
          <w:lang w:val="sr-Latn-RS"/>
        </w:rPr>
        <w:t xml:space="preserve"> </w:t>
      </w:r>
      <w:r w:rsidRPr="002209AB">
        <w:rPr>
          <w:bCs/>
          <w:sz w:val="20"/>
          <w:szCs w:val="20"/>
          <w:lang w:val="sr-Latn-RS"/>
        </w:rPr>
        <w:t>BiH</w:t>
      </w:r>
      <w:r w:rsidR="002D26BD" w:rsidRPr="002209AB">
        <w:rPr>
          <w:bCs/>
          <w:sz w:val="20"/>
          <w:szCs w:val="20"/>
          <w:lang w:val="sr-Latn-RS"/>
        </w:rPr>
        <w:t xml:space="preserve">'', </w:t>
      </w:r>
      <w:r w:rsidRPr="002209AB">
        <w:rPr>
          <w:bCs/>
          <w:sz w:val="20"/>
          <w:szCs w:val="20"/>
          <w:lang w:val="sr-Latn-RS"/>
        </w:rPr>
        <w:t>br</w:t>
      </w:r>
      <w:r w:rsidR="002D26BD" w:rsidRPr="002209AB">
        <w:rPr>
          <w:bCs/>
          <w:sz w:val="20"/>
          <w:szCs w:val="20"/>
          <w:lang w:val="sr-Latn-RS"/>
        </w:rPr>
        <w:t xml:space="preserve">. </w:t>
      </w:r>
      <w:r w:rsidR="002D26BD" w:rsidRPr="002209AB">
        <w:rPr>
          <w:sz w:val="20"/>
          <w:szCs w:val="20"/>
          <w:lang w:val="sr-Latn-RS"/>
        </w:rPr>
        <w:t>13/19, 54/19, 21/20, 47/21, 49/21, 4/22</w:t>
      </w:r>
      <w:r w:rsidR="002D26BD" w:rsidRPr="002209AB">
        <w:rPr>
          <w:sz w:val="20"/>
          <w:szCs w:val="20"/>
          <w:lang w:val="sr-Cyrl-BA"/>
        </w:rPr>
        <w:t xml:space="preserve">, </w:t>
      </w:r>
      <w:r w:rsidR="002D26BD" w:rsidRPr="002209AB">
        <w:rPr>
          <w:sz w:val="20"/>
          <w:szCs w:val="20"/>
          <w:lang w:val="sr-Latn-RS"/>
        </w:rPr>
        <w:t>23/22</w:t>
      </w:r>
      <w:r w:rsidR="002D26BD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i</w:t>
      </w:r>
      <w:r w:rsidR="002D26BD" w:rsidRPr="002209AB">
        <w:rPr>
          <w:sz w:val="20"/>
          <w:szCs w:val="20"/>
          <w:lang w:val="sr-Cyrl-BA"/>
        </w:rPr>
        <w:t xml:space="preserve"> </w:t>
      </w:r>
      <w:r w:rsidR="005B68D8" w:rsidRPr="002209AB">
        <w:rPr>
          <w:sz w:val="20"/>
          <w:szCs w:val="20"/>
          <w:lang w:val="sr-Latn-BA"/>
        </w:rPr>
        <w:t>6</w:t>
      </w:r>
      <w:r w:rsidR="002D26BD" w:rsidRPr="002209AB">
        <w:rPr>
          <w:sz w:val="20"/>
          <w:szCs w:val="20"/>
          <w:lang w:val="sr-Cyrl-BA"/>
        </w:rPr>
        <w:t>/23</w:t>
      </w:r>
      <w:r w:rsidR="002D26BD" w:rsidRPr="002209AB">
        <w:rPr>
          <w:bCs/>
          <w:sz w:val="20"/>
          <w:szCs w:val="20"/>
          <w:lang w:val="sr-Latn-RS"/>
        </w:rPr>
        <w:t>)</w:t>
      </w:r>
      <w:r w:rsidR="002D26BD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sz w:val="20"/>
          <w:szCs w:val="20"/>
        </w:rPr>
        <w:t>i</w:t>
      </w:r>
      <w:r w:rsidR="00492F8B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</w:rPr>
        <w:t>Uputstvom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o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pojednostavljenom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carinskom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postupku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po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fakturi</w:t>
      </w:r>
      <w:r w:rsidR="00324540" w:rsidRPr="002209AB">
        <w:rPr>
          <w:sz w:val="20"/>
          <w:szCs w:val="20"/>
        </w:rPr>
        <w:t xml:space="preserve"> (''</w:t>
      </w:r>
      <w:r w:rsidRPr="002209AB">
        <w:rPr>
          <w:sz w:val="20"/>
          <w:szCs w:val="20"/>
        </w:rPr>
        <w:t>Službeni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glasnik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BiH</w:t>
      </w:r>
      <w:r w:rsidR="00324540" w:rsidRPr="002209AB">
        <w:rPr>
          <w:sz w:val="20"/>
          <w:szCs w:val="20"/>
        </w:rPr>
        <w:t xml:space="preserve">'', </w:t>
      </w:r>
      <w:r w:rsidRPr="002209AB">
        <w:rPr>
          <w:sz w:val="20"/>
          <w:szCs w:val="20"/>
        </w:rPr>
        <w:t>broj</w:t>
      </w:r>
      <w:r w:rsidR="00324540" w:rsidRPr="002209AB">
        <w:rPr>
          <w:sz w:val="20"/>
          <w:szCs w:val="20"/>
        </w:rPr>
        <w:t xml:space="preserve"> .... /23), </w:t>
      </w:r>
      <w:r w:rsidRPr="002209AB">
        <w:rPr>
          <w:b/>
          <w:sz w:val="20"/>
          <w:szCs w:val="20"/>
        </w:rPr>
        <w:t>podnosimo</w:t>
      </w:r>
      <w:r w:rsidR="00324540"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</w:rPr>
        <w:t>zahtjev</w:t>
      </w:r>
      <w:r w:rsidR="00324540"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</w:rPr>
        <w:t>za</w:t>
      </w:r>
      <w:r w:rsidR="00324540"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</w:rPr>
        <w:t>odobravanje</w:t>
      </w:r>
      <w:r w:rsidR="00324540"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</w:rPr>
        <w:t>pojednostavljenog</w:t>
      </w:r>
      <w:r w:rsidR="00324540"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</w:rPr>
        <w:t>carinskog</w:t>
      </w:r>
      <w:r w:rsidR="00324540"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</w:rPr>
        <w:t>postupka</w:t>
      </w:r>
      <w:r w:rsidR="00324540"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</w:rPr>
        <w:t>po</w:t>
      </w:r>
      <w:r w:rsidR="00337A23"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</w:rPr>
        <w:t>fakturi</w:t>
      </w:r>
      <w:r w:rsidR="00337A23" w:rsidRPr="002209AB">
        <w:rPr>
          <w:sz w:val="20"/>
          <w:szCs w:val="20"/>
        </w:rPr>
        <w:t xml:space="preserve">, </w:t>
      </w:r>
      <w:r w:rsidRPr="002209AB">
        <w:rPr>
          <w:sz w:val="20"/>
          <w:szCs w:val="20"/>
        </w:rPr>
        <w:t>kao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pojednostavljenoj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carinskoj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deklaraciji</w:t>
      </w:r>
      <w:r w:rsidR="00324540" w:rsidRPr="002209AB">
        <w:rPr>
          <w:sz w:val="20"/>
          <w:szCs w:val="20"/>
        </w:rPr>
        <w:t xml:space="preserve">, </w:t>
      </w:r>
      <w:r w:rsidRPr="002209AB">
        <w:rPr>
          <w:sz w:val="20"/>
          <w:szCs w:val="20"/>
        </w:rPr>
        <w:t>uz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pregled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robe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i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provođenje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tog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postupka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na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graničnom</w:t>
      </w:r>
      <w:r w:rsidR="00324540" w:rsidRPr="002209AB">
        <w:rPr>
          <w:sz w:val="20"/>
          <w:szCs w:val="20"/>
        </w:rPr>
        <w:t xml:space="preserve"> </w:t>
      </w:r>
      <w:r w:rsidRPr="002209AB">
        <w:rPr>
          <w:sz w:val="20"/>
          <w:szCs w:val="20"/>
        </w:rPr>
        <w:t>pr</w:t>
      </w:r>
      <w:r w:rsidR="00886D84" w:rsidRPr="002209AB">
        <w:rPr>
          <w:sz w:val="20"/>
          <w:szCs w:val="20"/>
        </w:rPr>
        <w:t>ij</w:t>
      </w:r>
      <w:r w:rsidRPr="002209AB">
        <w:rPr>
          <w:sz w:val="20"/>
          <w:szCs w:val="20"/>
        </w:rPr>
        <w:t>elazu</w:t>
      </w:r>
      <w:r w:rsidR="00324540" w:rsidRPr="002209AB">
        <w:rPr>
          <w:sz w:val="20"/>
          <w:szCs w:val="20"/>
        </w:rPr>
        <w:t>.</w:t>
      </w:r>
    </w:p>
    <w:p w:rsidR="00DA5E65" w:rsidRPr="002209AB" w:rsidRDefault="00DA5E65" w:rsidP="00DA5E65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</w:p>
    <w:p w:rsidR="00202E1B" w:rsidRPr="002209AB" w:rsidRDefault="00202E1B" w:rsidP="00DA5E65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</w:p>
    <w:tbl>
      <w:tblPr>
        <w:tblW w:w="9639" w:type="dxa"/>
        <w:tblInd w:w="-5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2209AB" w:rsidRPr="002209AB" w:rsidTr="005B68D8">
        <w:tc>
          <w:tcPr>
            <w:tcW w:w="4819" w:type="dxa"/>
          </w:tcPr>
          <w:p w:rsidR="00DA5E65" w:rsidRPr="002209AB" w:rsidRDefault="00B32FCC" w:rsidP="00FF0B84">
            <w:pPr>
              <w:pStyle w:val="NoSpacing"/>
              <w:numPr>
                <w:ilvl w:val="0"/>
                <w:numId w:val="8"/>
              </w:numPr>
              <w:ind w:left="318" w:hanging="284"/>
              <w:rPr>
                <w:b/>
                <w:sz w:val="19"/>
                <w:szCs w:val="19"/>
              </w:rPr>
            </w:pPr>
            <w:r w:rsidRPr="002209AB">
              <w:rPr>
                <w:b/>
                <w:sz w:val="19"/>
                <w:szCs w:val="19"/>
              </w:rPr>
              <w:t>Podnosilac</w:t>
            </w:r>
            <w:r w:rsidR="001E74F1" w:rsidRPr="002209AB">
              <w:rPr>
                <w:b/>
                <w:sz w:val="19"/>
                <w:szCs w:val="19"/>
              </w:rPr>
              <w:t xml:space="preserve"> </w:t>
            </w:r>
            <w:r w:rsidRPr="002209AB">
              <w:rPr>
                <w:b/>
                <w:sz w:val="19"/>
                <w:szCs w:val="19"/>
              </w:rPr>
              <w:t>zahtjeva</w:t>
            </w:r>
          </w:p>
          <w:p w:rsidR="001E74F1" w:rsidRPr="002209AB" w:rsidRDefault="001E74F1" w:rsidP="002B5B34">
            <w:pPr>
              <w:pStyle w:val="NoSpacing"/>
              <w:rPr>
                <w:sz w:val="19"/>
                <w:szCs w:val="19"/>
                <w:lang w:val="sr-Cyrl-BA"/>
              </w:rPr>
            </w:pPr>
          </w:p>
          <w:p w:rsidR="001E74F1" w:rsidRPr="002209AB" w:rsidRDefault="001E74F1" w:rsidP="002B5B34">
            <w:pPr>
              <w:pStyle w:val="NoSpacing"/>
              <w:rPr>
                <w:sz w:val="19"/>
                <w:szCs w:val="19"/>
                <w:lang w:val="sr-Cyrl-BA"/>
              </w:rPr>
            </w:pPr>
          </w:p>
        </w:tc>
        <w:tc>
          <w:tcPr>
            <w:tcW w:w="4820" w:type="dxa"/>
          </w:tcPr>
          <w:p w:rsidR="00DA5E65" w:rsidRPr="002209AB" w:rsidRDefault="00B32FCC" w:rsidP="00825B09">
            <w:pPr>
              <w:spacing w:before="60"/>
              <w:ind w:left="252"/>
              <w:rPr>
                <w:sz w:val="19"/>
                <w:szCs w:val="19"/>
                <w:lang w:val="sr-Cyrl-RS"/>
              </w:rPr>
            </w:pPr>
            <w:r w:rsidRPr="002209AB">
              <w:rPr>
                <w:sz w:val="19"/>
                <w:szCs w:val="19"/>
              </w:rPr>
              <w:t>Za</w:t>
            </w:r>
            <w:r w:rsidR="001E74F1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službenu</w:t>
            </w:r>
            <w:r w:rsidR="001E74F1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upotrebu</w:t>
            </w:r>
            <w:r w:rsidR="001E74F1" w:rsidRPr="002209AB">
              <w:rPr>
                <w:sz w:val="19"/>
                <w:szCs w:val="19"/>
              </w:rPr>
              <w:t xml:space="preserve"> </w:t>
            </w:r>
            <w:r w:rsidR="001E74F1" w:rsidRPr="002209AB">
              <w:rPr>
                <w:sz w:val="19"/>
                <w:szCs w:val="19"/>
                <w:lang w:val="sr-Cyrl-RS"/>
              </w:rPr>
              <w:t xml:space="preserve"> </w:t>
            </w:r>
          </w:p>
          <w:p w:rsidR="002B5B34" w:rsidRPr="002209AB" w:rsidRDefault="002B5B34" w:rsidP="00825B09">
            <w:pPr>
              <w:spacing w:before="60"/>
              <w:ind w:left="252"/>
              <w:rPr>
                <w:sz w:val="19"/>
                <w:szCs w:val="19"/>
                <w:lang w:val="sr-Cyrl-RS"/>
              </w:rPr>
            </w:pPr>
          </w:p>
          <w:p w:rsidR="002B5B34" w:rsidRPr="002209AB" w:rsidRDefault="002B5B34" w:rsidP="00825B09">
            <w:pPr>
              <w:spacing w:before="60"/>
              <w:ind w:left="252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c>
          <w:tcPr>
            <w:tcW w:w="4819" w:type="dxa"/>
          </w:tcPr>
          <w:p w:rsidR="001E74F1" w:rsidRPr="002209AB" w:rsidRDefault="001E74F1" w:rsidP="001E74F1">
            <w:pPr>
              <w:spacing w:before="60" w:after="60"/>
              <w:ind w:left="252" w:hanging="18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1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Identifikacioni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broj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podnosioca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zahtjeva</w:t>
            </w:r>
          </w:p>
          <w:p w:rsidR="001E74F1" w:rsidRPr="002209AB" w:rsidRDefault="001E74F1" w:rsidP="001E74F1">
            <w:pPr>
              <w:spacing w:before="60" w:after="60"/>
              <w:ind w:left="252"/>
              <w:rPr>
                <w:b/>
                <w:sz w:val="19"/>
                <w:szCs w:val="19"/>
                <w:lang w:val="sr-Cyrl-BA"/>
              </w:rPr>
            </w:pPr>
          </w:p>
        </w:tc>
        <w:tc>
          <w:tcPr>
            <w:tcW w:w="4820" w:type="dxa"/>
          </w:tcPr>
          <w:p w:rsidR="001E74F1" w:rsidRPr="002209AB" w:rsidRDefault="001E74F1" w:rsidP="001E74F1">
            <w:pPr>
              <w:spacing w:before="60"/>
              <w:ind w:left="252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1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b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Referentni</w:t>
            </w:r>
            <w:r w:rsidR="00E173F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broj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i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datum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zahtjeva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</w:p>
          <w:p w:rsidR="001E74F1" w:rsidRPr="002209AB" w:rsidRDefault="001E74F1" w:rsidP="001E74F1">
            <w:pPr>
              <w:spacing w:before="60"/>
              <w:ind w:left="252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1E74F1" w:rsidRPr="002209AB" w:rsidRDefault="001E74F1" w:rsidP="001E74F1">
            <w:pPr>
              <w:spacing w:before="60"/>
              <w:ind w:firstLine="72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RS"/>
              </w:rPr>
              <w:t>1</w:t>
            </w:r>
            <w:r w:rsidR="00B32FCC" w:rsidRPr="002209AB">
              <w:rPr>
                <w:b/>
                <w:sz w:val="19"/>
                <w:szCs w:val="19"/>
                <w:lang w:val="sr-Cyrl-RS"/>
              </w:rPr>
              <w:t>c</w:t>
            </w:r>
            <w:r w:rsidRPr="002209AB">
              <w:rPr>
                <w:b/>
                <w:sz w:val="19"/>
                <w:szCs w:val="19"/>
              </w:rPr>
              <w:t>.</w:t>
            </w:r>
            <w:r w:rsidRPr="002209AB">
              <w:rPr>
                <w:b/>
                <w:sz w:val="19"/>
                <w:szCs w:val="19"/>
                <w:lang w:val="sr-Cyrl-RS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P</w:t>
            </w:r>
            <w:r w:rsidR="00B32FCC" w:rsidRPr="002209AB">
              <w:rPr>
                <w:b/>
                <w:sz w:val="19"/>
                <w:szCs w:val="19"/>
                <w:lang w:val="sr-Cyrl-RS"/>
              </w:rPr>
              <w:t>odaci</w:t>
            </w:r>
            <w:r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za</w:t>
            </w:r>
            <w:r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kontak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t</w:t>
            </w:r>
          </w:p>
          <w:p w:rsidR="001E74F1" w:rsidRPr="002209AB" w:rsidRDefault="001E74F1" w:rsidP="001E74F1">
            <w:pPr>
              <w:spacing w:before="60"/>
              <w:ind w:firstLine="72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      </w:t>
            </w:r>
          </w:p>
          <w:p w:rsidR="001E74F1" w:rsidRPr="002209AB" w:rsidRDefault="001E74F1" w:rsidP="001E74F1">
            <w:pPr>
              <w:spacing w:before="60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rPr>
          <w:trHeight w:val="1750"/>
        </w:trPr>
        <w:tc>
          <w:tcPr>
            <w:tcW w:w="9639" w:type="dxa"/>
            <w:gridSpan w:val="2"/>
          </w:tcPr>
          <w:p w:rsidR="001E74F1" w:rsidRPr="002209AB" w:rsidRDefault="001E74F1" w:rsidP="001E74F1">
            <w:pPr>
              <w:spacing w:before="60" w:line="360" w:lineRule="auto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1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d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Podnošenje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dopunske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carinske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deklaracije</w:t>
            </w:r>
          </w:p>
          <w:p w:rsidR="001E74F1" w:rsidRPr="002209AB" w:rsidRDefault="001E74F1" w:rsidP="001E74F1">
            <w:pPr>
              <w:tabs>
                <w:tab w:val="left" w:pos="240"/>
              </w:tabs>
              <w:spacing w:before="60" w:line="360" w:lineRule="auto"/>
              <w:rPr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     </w:t>
            </w:r>
            <w:r w:rsidRPr="002209AB">
              <w:rPr>
                <w:b/>
                <w:sz w:val="19"/>
                <w:szCs w:val="19"/>
                <w:lang w:val="sr-Cyrl-B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b/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b/>
                <w:sz w:val="19"/>
                <w:szCs w:val="19"/>
                <w:lang w:val="sr-Cyrl-BA"/>
              </w:rPr>
            </w:r>
            <w:r w:rsidR="00E85381" w:rsidRPr="002209AB">
              <w:rPr>
                <w:b/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b/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  </w:t>
            </w:r>
            <w:r w:rsidR="00B32FCC" w:rsidRPr="002209AB">
              <w:rPr>
                <w:sz w:val="19"/>
                <w:szCs w:val="19"/>
                <w:lang w:val="sr-Cyrl-BA"/>
              </w:rPr>
              <w:t>u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svoje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ime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za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svoj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račun</w:t>
            </w:r>
          </w:p>
          <w:p w:rsidR="001E74F1" w:rsidRPr="002209AB" w:rsidRDefault="001E74F1" w:rsidP="001E74F1">
            <w:pPr>
              <w:spacing w:before="60" w:after="60"/>
              <w:rPr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     </w:t>
            </w:r>
            <w:r w:rsidRPr="002209AB">
              <w:rPr>
                <w:b/>
                <w:sz w:val="19"/>
                <w:szCs w:val="19"/>
                <w:lang w:val="sr-Cyrl-BA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b/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b/>
                <w:sz w:val="19"/>
                <w:szCs w:val="19"/>
                <w:lang w:val="sr-Cyrl-BA"/>
              </w:rPr>
            </w:r>
            <w:r w:rsidR="00E85381" w:rsidRPr="002209AB">
              <w:rPr>
                <w:b/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b/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  </w:t>
            </w:r>
            <w:r w:rsidR="00B32FCC" w:rsidRPr="002209AB">
              <w:rPr>
                <w:sz w:val="19"/>
                <w:szCs w:val="19"/>
                <w:lang w:val="sr-Cyrl-BA"/>
              </w:rPr>
              <w:t>putem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5B68D8" w:rsidRPr="002209AB">
              <w:rPr>
                <w:sz w:val="19"/>
                <w:szCs w:val="19"/>
              </w:rPr>
              <w:t xml:space="preserve">neposrednog </w:t>
            </w:r>
            <w:r w:rsidR="00B32FCC" w:rsidRPr="002209AB">
              <w:rPr>
                <w:sz w:val="19"/>
                <w:szCs w:val="19"/>
                <w:lang w:val="sr-Cyrl-BA"/>
              </w:rPr>
              <w:t>zastupnika</w:t>
            </w:r>
            <w:r w:rsidRPr="002209AB">
              <w:rPr>
                <w:sz w:val="19"/>
                <w:szCs w:val="19"/>
                <w:lang w:val="sr-Cyrl-BA"/>
              </w:rPr>
              <w:t xml:space="preserve">     </w:t>
            </w:r>
          </w:p>
          <w:p w:rsidR="001E74F1" w:rsidRPr="002209AB" w:rsidRDefault="001E74F1" w:rsidP="001E74F1">
            <w:pPr>
              <w:spacing w:before="60" w:after="60"/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            -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 </w:t>
            </w:r>
            <w:r w:rsidR="00B32FCC" w:rsidRPr="002209AB">
              <w:rPr>
                <w:sz w:val="19"/>
                <w:szCs w:val="19"/>
                <w:lang w:val="sr-Cyrl-BA"/>
              </w:rPr>
              <w:t>podaci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o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5B68D8" w:rsidRPr="002209AB">
              <w:rPr>
                <w:sz w:val="19"/>
                <w:szCs w:val="19"/>
              </w:rPr>
              <w:t>neposrednom z</w:t>
            </w:r>
            <w:r w:rsidR="00B32FCC" w:rsidRPr="002209AB">
              <w:rPr>
                <w:sz w:val="19"/>
                <w:szCs w:val="19"/>
                <w:lang w:val="sr-Cyrl-BA"/>
              </w:rPr>
              <w:t>astupniku</w:t>
            </w:r>
            <w:r w:rsidRPr="002209AB">
              <w:rPr>
                <w:sz w:val="19"/>
                <w:szCs w:val="19"/>
                <w:lang w:val="sr-Cyrl-BA"/>
              </w:rPr>
              <w:t>:</w:t>
            </w:r>
          </w:p>
          <w:p w:rsidR="001E74F1" w:rsidRPr="002209AB" w:rsidRDefault="001E74F1" w:rsidP="001E74F1">
            <w:pPr>
              <w:spacing w:before="60" w:after="60"/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            -  </w:t>
            </w:r>
            <w:r w:rsidR="00B32FCC" w:rsidRPr="002209AB">
              <w:rPr>
                <w:sz w:val="19"/>
                <w:szCs w:val="19"/>
                <w:lang w:val="sr-Cyrl-BA"/>
              </w:rPr>
              <w:t>prilog</w:t>
            </w:r>
            <w:r w:rsidRPr="002209AB">
              <w:rPr>
                <w:sz w:val="19"/>
                <w:szCs w:val="19"/>
                <w:lang w:val="sr-Cyrl-BA"/>
              </w:rPr>
              <w:t>: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</w:p>
        </w:tc>
      </w:tr>
      <w:tr w:rsidR="002209AB" w:rsidRPr="002209AB" w:rsidTr="005B68D8">
        <w:trPr>
          <w:trHeight w:val="1531"/>
        </w:trPr>
        <w:tc>
          <w:tcPr>
            <w:tcW w:w="9639" w:type="dxa"/>
            <w:gridSpan w:val="2"/>
            <w:vAlign w:val="bottom"/>
          </w:tcPr>
          <w:p w:rsidR="001E74F1" w:rsidRPr="002209AB" w:rsidRDefault="001E74F1" w:rsidP="006500CD">
            <w:pPr>
              <w:spacing w:before="60" w:after="60"/>
              <w:rPr>
                <w:sz w:val="19"/>
                <w:szCs w:val="19"/>
                <w:lang w:val="sr-Latn-CS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2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b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Pojednostavljeni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carinski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postupak</w:t>
            </w:r>
            <w:r w:rsidR="009D2F77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fakturi</w:t>
            </w:r>
            <w:r w:rsidRPr="002209AB">
              <w:rPr>
                <w:sz w:val="19"/>
                <w:szCs w:val="19"/>
                <w:lang w:val="sr-Cyrl-BA"/>
              </w:rPr>
              <w:t xml:space="preserve">  </w:t>
            </w:r>
          </w:p>
          <w:p w:rsidR="00ED69E2" w:rsidRPr="002209AB" w:rsidRDefault="00ED69E2" w:rsidP="006500CD">
            <w:pPr>
              <w:tabs>
                <w:tab w:val="left" w:pos="240"/>
              </w:tabs>
              <w:spacing w:before="60" w:after="60" w:line="360" w:lineRule="auto"/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   </w:t>
            </w:r>
            <w:r w:rsidRPr="002209AB">
              <w:rPr>
                <w:sz w:val="19"/>
                <w:szCs w:val="19"/>
                <w:lang w:val="sr-Cyrl-B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sz w:val="19"/>
                <w:szCs w:val="19"/>
                <w:lang w:val="sr-Cyrl-BA"/>
              </w:rPr>
            </w:r>
            <w:r w:rsidR="00E85381" w:rsidRPr="002209AB">
              <w:rPr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sz w:val="19"/>
                <w:szCs w:val="19"/>
                <w:lang w:val="sr-Cyrl-BA"/>
              </w:rPr>
              <w:t xml:space="preserve">   </w:t>
            </w:r>
            <w:r w:rsidR="00B32FCC" w:rsidRPr="002209AB">
              <w:rPr>
                <w:sz w:val="19"/>
                <w:szCs w:val="19"/>
                <w:lang w:val="sr-Cyrl-BA"/>
              </w:rPr>
              <w:t>izvoz</w:t>
            </w:r>
            <w:r w:rsidRPr="002209AB">
              <w:rPr>
                <w:sz w:val="19"/>
                <w:szCs w:val="19"/>
                <w:lang w:val="sr-Cyrl-BA"/>
              </w:rPr>
              <w:t xml:space="preserve"> (</w:t>
            </w:r>
            <w:r w:rsidR="00B32FCC" w:rsidRPr="002209AB">
              <w:rPr>
                <w:sz w:val="19"/>
                <w:szCs w:val="19"/>
                <w:lang w:val="sr-Cyrl-BA"/>
              </w:rPr>
              <w:t>trajni</w:t>
            </w:r>
            <w:r w:rsidRPr="002209AB">
              <w:rPr>
                <w:sz w:val="19"/>
                <w:szCs w:val="19"/>
                <w:lang w:val="sr-Cyrl-BA"/>
              </w:rPr>
              <w:t>)</w:t>
            </w:r>
          </w:p>
          <w:p w:rsidR="006500CD" w:rsidRPr="002209AB" w:rsidRDefault="00ED69E2" w:rsidP="006500CD">
            <w:pPr>
              <w:spacing w:before="60" w:after="60"/>
              <w:rPr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     </w:t>
            </w:r>
            <w:r w:rsidRPr="002209AB">
              <w:rPr>
                <w:b/>
                <w:sz w:val="19"/>
                <w:szCs w:val="19"/>
                <w:lang w:val="sr-Cyrl-BA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b/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b/>
                <w:sz w:val="19"/>
                <w:szCs w:val="19"/>
                <w:lang w:val="sr-Cyrl-BA"/>
              </w:rPr>
            </w:r>
            <w:r w:rsidR="00E85381" w:rsidRPr="002209AB">
              <w:rPr>
                <w:b/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b/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  </w:t>
            </w:r>
            <w:r w:rsidR="00B32FCC" w:rsidRPr="002209AB">
              <w:rPr>
                <w:sz w:val="19"/>
                <w:szCs w:val="19"/>
                <w:lang w:val="sr-Cyrl-BA"/>
              </w:rPr>
              <w:t>puštanje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robe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u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slobodan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promet</w:t>
            </w:r>
          </w:p>
          <w:p w:rsidR="001E5E84" w:rsidRPr="002209AB" w:rsidRDefault="00ED69E2" w:rsidP="006500CD">
            <w:pPr>
              <w:spacing w:before="60" w:after="60"/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6500CD" w:rsidRPr="002209AB">
              <w:rPr>
                <w:sz w:val="19"/>
                <w:szCs w:val="19"/>
                <w:lang w:val="sr-Cyrl-BA"/>
              </w:rPr>
              <w:t xml:space="preserve">   </w:t>
            </w:r>
            <w:r w:rsidRPr="002209AB">
              <w:rPr>
                <w:sz w:val="19"/>
                <w:szCs w:val="19"/>
                <w:lang w:val="sr-Cyrl-BA"/>
              </w:rPr>
              <w:t xml:space="preserve">  </w:t>
            </w:r>
            <w:r w:rsidRPr="002209AB">
              <w:rPr>
                <w:b/>
                <w:sz w:val="19"/>
                <w:szCs w:val="19"/>
                <w:lang w:val="sr-Cyrl-BA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b/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b/>
                <w:sz w:val="19"/>
                <w:szCs w:val="19"/>
                <w:lang w:val="sr-Cyrl-BA"/>
              </w:rPr>
            </w:r>
            <w:r w:rsidR="00E85381" w:rsidRPr="002209AB">
              <w:rPr>
                <w:b/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b/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  </w:t>
            </w:r>
            <w:r w:rsidR="00B32FCC" w:rsidRPr="002209AB">
              <w:rPr>
                <w:sz w:val="19"/>
                <w:szCs w:val="19"/>
              </w:rPr>
              <w:t>ponovni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izvoz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strane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robe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iz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carinskog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skladišta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tipa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C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kojom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se</w:t>
            </w:r>
            <w:r w:rsidRPr="002209AB">
              <w:rPr>
                <w:sz w:val="19"/>
                <w:szCs w:val="19"/>
              </w:rPr>
              <w:t xml:space="preserve">, </w:t>
            </w:r>
            <w:r w:rsidR="00B32FCC" w:rsidRPr="002209AB">
              <w:rPr>
                <w:sz w:val="19"/>
                <w:szCs w:val="19"/>
                <w:lang w:val="sr-Cyrl-BA"/>
              </w:rPr>
              <w:t>pod</w:t>
            </w:r>
            <w:r w:rsidR="001E5E8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carinskim</w:t>
            </w:r>
            <w:r w:rsidR="001E5E8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nadzorom</w:t>
            </w:r>
            <w:r w:rsidR="001E5E84" w:rsidRPr="002209AB">
              <w:rPr>
                <w:sz w:val="19"/>
                <w:szCs w:val="19"/>
                <w:lang w:val="sr-Cyrl-BA"/>
              </w:rPr>
              <w:t xml:space="preserve">, </w:t>
            </w:r>
          </w:p>
          <w:p w:rsidR="001E5E84" w:rsidRPr="002209AB" w:rsidRDefault="001E5E84" w:rsidP="00D80C5B">
            <w:pPr>
              <w:spacing w:before="60" w:after="60"/>
              <w:ind w:left="459" w:hanging="283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       </w:t>
            </w:r>
            <w:r w:rsidR="00B32FCC" w:rsidRPr="002209AB">
              <w:rPr>
                <w:sz w:val="19"/>
                <w:szCs w:val="19"/>
                <w:lang w:val="sr-Cyrl-BA"/>
              </w:rPr>
              <w:t>snabdijeva</w:t>
            </w:r>
            <w:r w:rsidRPr="002209AB">
              <w:rPr>
                <w:sz w:val="19"/>
                <w:szCs w:val="19"/>
                <w:lang w:val="sr-Cyrl-BA"/>
              </w:rPr>
              <w:t xml:space="preserve"> (</w:t>
            </w:r>
            <w:r w:rsidR="00B32FCC" w:rsidRPr="002209AB">
              <w:rPr>
                <w:sz w:val="19"/>
                <w:szCs w:val="19"/>
                <w:lang w:val="sr-Cyrl-BA"/>
              </w:rPr>
              <w:t>gorivom</w:t>
            </w:r>
            <w:r w:rsidRPr="002209AB">
              <w:rPr>
                <w:sz w:val="19"/>
                <w:szCs w:val="19"/>
                <w:lang w:val="sr-Cyrl-BA"/>
              </w:rPr>
              <w:t xml:space="preserve">) </w:t>
            </w:r>
            <w:r w:rsidR="00D80C5B" w:rsidRPr="002209AB">
              <w:rPr>
                <w:sz w:val="19"/>
                <w:szCs w:val="19"/>
              </w:rPr>
              <w:t>zrakoplov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za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letove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na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međunarodnim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linijama</w:t>
            </w: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9D2F77" w:rsidRPr="002209AB" w:rsidRDefault="009D2F77" w:rsidP="009D2F77">
            <w:pPr>
              <w:pStyle w:val="NoSpacing"/>
              <w:rPr>
                <w:sz w:val="19"/>
                <w:szCs w:val="19"/>
              </w:rPr>
            </w:pPr>
          </w:p>
          <w:p w:rsidR="009D2F77" w:rsidRPr="002209AB" w:rsidRDefault="009D2F77" w:rsidP="009D2F77">
            <w:pPr>
              <w:pStyle w:val="NoSpacing"/>
              <w:rPr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</w:rPr>
              <w:t xml:space="preserve">3. </w:t>
            </w:r>
            <w:r w:rsidR="00B32FCC" w:rsidRPr="002209AB">
              <w:rPr>
                <w:b/>
                <w:sz w:val="19"/>
                <w:szCs w:val="19"/>
              </w:rPr>
              <w:t>Vrsta</w:t>
            </w:r>
            <w:r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zahtjeva</w:t>
            </w:r>
            <w:r w:rsidRPr="002209AB">
              <w:rPr>
                <w:b/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(</w:t>
            </w:r>
            <w:r w:rsidR="00B32FCC" w:rsidRPr="002209AB">
              <w:rPr>
                <w:sz w:val="19"/>
                <w:szCs w:val="19"/>
              </w:rPr>
              <w:t>upisati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šifru</w:t>
            </w:r>
            <w:r w:rsidRPr="002209AB">
              <w:rPr>
                <w:sz w:val="19"/>
                <w:szCs w:val="19"/>
              </w:rPr>
              <w:t>)</w:t>
            </w:r>
          </w:p>
          <w:p w:rsidR="009D2F77" w:rsidRPr="002209AB" w:rsidRDefault="009D2F77" w:rsidP="009D2F77">
            <w:pPr>
              <w:pStyle w:val="NoSpacing"/>
              <w:rPr>
                <w:sz w:val="19"/>
                <w:szCs w:val="19"/>
              </w:rPr>
            </w:pP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9D2F77" w:rsidRPr="002209AB" w:rsidRDefault="009D2F77" w:rsidP="009D2F77">
            <w:pPr>
              <w:pStyle w:val="NoSpacing"/>
              <w:spacing w:before="80" w:after="80"/>
              <w:rPr>
                <w:b/>
                <w:sz w:val="19"/>
                <w:szCs w:val="19"/>
              </w:rPr>
            </w:pPr>
            <w:r w:rsidRPr="002209AB">
              <w:rPr>
                <w:b/>
                <w:sz w:val="19"/>
                <w:szCs w:val="19"/>
              </w:rPr>
              <w:t>4</w:t>
            </w:r>
            <w:r w:rsidR="00B32FCC" w:rsidRPr="002209AB">
              <w:rPr>
                <w:b/>
                <w:sz w:val="19"/>
                <w:szCs w:val="19"/>
              </w:rPr>
              <w:t>a</w:t>
            </w:r>
            <w:r w:rsidRPr="002209AB">
              <w:rPr>
                <w:b/>
                <w:sz w:val="19"/>
                <w:szCs w:val="19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</w:rPr>
              <w:t>Ovlaš</w:t>
            </w:r>
            <w:r w:rsidR="00D80C5B" w:rsidRPr="002209AB">
              <w:rPr>
                <w:b/>
                <w:sz w:val="19"/>
                <w:szCs w:val="19"/>
                <w:lang w:val="sr-Cyrl-BA"/>
              </w:rPr>
              <w:t>t</w:t>
            </w:r>
            <w:r w:rsidR="00B32FCC" w:rsidRPr="002209AB">
              <w:rPr>
                <w:b/>
                <w:sz w:val="19"/>
                <w:szCs w:val="19"/>
              </w:rPr>
              <w:t>eni</w:t>
            </w:r>
            <w:r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privredni</w:t>
            </w:r>
            <w:r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subjekt</w:t>
            </w:r>
            <w:r w:rsidRPr="002209AB">
              <w:rPr>
                <w:b/>
                <w:sz w:val="19"/>
                <w:szCs w:val="19"/>
              </w:rPr>
              <w:t xml:space="preserve"> (</w:t>
            </w:r>
            <w:r w:rsidR="00B32FCC" w:rsidRPr="002209AB">
              <w:rPr>
                <w:b/>
                <w:sz w:val="19"/>
                <w:szCs w:val="19"/>
              </w:rPr>
              <w:t>AEO</w:t>
            </w:r>
            <w:r w:rsidRPr="002209AB">
              <w:rPr>
                <w:b/>
                <w:sz w:val="19"/>
                <w:szCs w:val="19"/>
              </w:rPr>
              <w:t>)</w:t>
            </w:r>
          </w:p>
          <w:p w:rsidR="009D2F77" w:rsidRPr="002209AB" w:rsidRDefault="009D2F77" w:rsidP="009D2F77">
            <w:pPr>
              <w:pStyle w:val="NoSpacing"/>
              <w:spacing w:before="80" w:after="80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</w:rPr>
              <w:t xml:space="preserve">       </w:t>
            </w:r>
            <w:r w:rsidRPr="002209AB">
              <w:rPr>
                <w:sz w:val="19"/>
                <w:szCs w:val="19"/>
                <w:lang w:val="sr-Latn-CS"/>
              </w:rPr>
              <w:sym w:font="Wingdings" w:char="F06F"/>
            </w:r>
            <w:r w:rsidRPr="002209AB">
              <w:rPr>
                <w:sz w:val="19"/>
                <w:szCs w:val="19"/>
              </w:rPr>
              <w:t xml:space="preserve">       </w:t>
            </w:r>
            <w:r w:rsidR="00B32FCC" w:rsidRPr="002209AB">
              <w:rPr>
                <w:sz w:val="19"/>
                <w:szCs w:val="19"/>
              </w:rPr>
              <w:t>DA</w:t>
            </w:r>
            <w:r w:rsidRPr="002209AB">
              <w:rPr>
                <w:sz w:val="19"/>
                <w:szCs w:val="19"/>
              </w:rPr>
              <w:t xml:space="preserve">          </w:t>
            </w:r>
            <w:r w:rsidR="00B32FCC" w:rsidRPr="002209AB">
              <w:rPr>
                <w:sz w:val="19"/>
                <w:szCs w:val="19"/>
              </w:rPr>
              <w:t>Br</w:t>
            </w:r>
            <w:r w:rsidRPr="002209AB">
              <w:rPr>
                <w:sz w:val="19"/>
                <w:szCs w:val="19"/>
              </w:rPr>
              <w:t>.</w:t>
            </w:r>
          </w:p>
          <w:tbl>
            <w:tblPr>
              <w:tblpPr w:leftFromText="180" w:rightFromText="180" w:vertAnchor="text" w:horzAnchor="margin" w:tblpXSpec="center" w:tblpY="-239"/>
              <w:tblOverlap w:val="never"/>
              <w:tblW w:w="0" w:type="auto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2"/>
            </w:tblGrid>
            <w:tr w:rsidR="002209AB" w:rsidRPr="002209AB" w:rsidTr="005B68D8">
              <w:tc>
                <w:tcPr>
                  <w:tcW w:w="5382" w:type="dxa"/>
                </w:tcPr>
                <w:p w:rsidR="009D2F77" w:rsidRPr="002209AB" w:rsidRDefault="009D2F77" w:rsidP="009D2F77">
                  <w:pPr>
                    <w:pStyle w:val="NoSpacing"/>
                    <w:spacing w:before="80" w:after="80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9D2F77" w:rsidRPr="002209AB" w:rsidRDefault="009D2F77" w:rsidP="009D2F77">
            <w:pPr>
              <w:pStyle w:val="NoSpacing"/>
              <w:spacing w:before="80" w:after="80"/>
              <w:rPr>
                <w:b/>
                <w:sz w:val="19"/>
                <w:szCs w:val="19"/>
                <w:lang w:val="sr-Cyrl-RS"/>
              </w:rPr>
            </w:pPr>
            <w:r w:rsidRPr="002209AB">
              <w:rPr>
                <w:sz w:val="19"/>
                <w:szCs w:val="19"/>
              </w:rPr>
              <w:t xml:space="preserve">       </w:t>
            </w:r>
            <w:r w:rsidRPr="002209AB">
              <w:rPr>
                <w:sz w:val="19"/>
                <w:szCs w:val="19"/>
                <w:lang w:val="sr-Latn-CS"/>
              </w:rPr>
              <w:sym w:font="Wingdings" w:char="F06F"/>
            </w:r>
            <w:r w:rsidRPr="002209AB">
              <w:rPr>
                <w:sz w:val="19"/>
                <w:szCs w:val="19"/>
              </w:rPr>
              <w:t xml:space="preserve">       </w:t>
            </w:r>
            <w:r w:rsidR="00B32FCC" w:rsidRPr="002209AB">
              <w:rPr>
                <w:sz w:val="19"/>
                <w:szCs w:val="19"/>
              </w:rPr>
              <w:t>NE</w:t>
            </w:r>
          </w:p>
        </w:tc>
      </w:tr>
      <w:tr w:rsidR="002209AB" w:rsidRPr="002209AB" w:rsidTr="005B68D8">
        <w:trPr>
          <w:trHeight w:val="1595"/>
        </w:trPr>
        <w:tc>
          <w:tcPr>
            <w:tcW w:w="9639" w:type="dxa"/>
            <w:gridSpan w:val="2"/>
          </w:tcPr>
          <w:p w:rsidR="009D2F77" w:rsidRPr="002209AB" w:rsidRDefault="009D2F77" w:rsidP="009D2F77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4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b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Odobrenje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z</w:t>
            </w:r>
            <w:r w:rsidR="00B32FCC" w:rsidRPr="002209AB">
              <w:rPr>
                <w:b/>
                <w:sz w:val="19"/>
                <w:szCs w:val="19"/>
                <w:lang w:val="sr-Cyrl-RS"/>
              </w:rPr>
              <w:t>a</w:t>
            </w:r>
            <w:r w:rsidRPr="002209AB">
              <w:rPr>
                <w:b/>
                <w:sz w:val="19"/>
                <w:szCs w:val="19"/>
                <w:lang w:val="sr-Cyrl-RS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carinsko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skladište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koje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je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u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pitanju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</w:p>
          <w:tbl>
            <w:tblPr>
              <w:tblW w:w="0" w:type="auto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1260"/>
              <w:gridCol w:w="1980"/>
              <w:gridCol w:w="1440"/>
              <w:gridCol w:w="1620"/>
              <w:gridCol w:w="1260"/>
            </w:tblGrid>
            <w:tr w:rsidR="002209AB" w:rsidRPr="002209AB" w:rsidTr="005B68D8">
              <w:tc>
                <w:tcPr>
                  <w:tcW w:w="1512" w:type="dxa"/>
                  <w:tcBorders>
                    <w:top w:val="nil"/>
                  </w:tcBorders>
                </w:tcPr>
                <w:p w:rsidR="009D2F77" w:rsidRPr="002209AB" w:rsidRDefault="00B32FCC" w:rsidP="009D2F77">
                  <w:pPr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Broj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i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datum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odobrenja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</w:tcPr>
                <w:p w:rsidR="009D2F77" w:rsidRPr="002209AB" w:rsidRDefault="00B32FCC" w:rsidP="009D2F77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Izdato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od</w:t>
                  </w:r>
                </w:p>
                <w:p w:rsidR="009D2F77" w:rsidRPr="002209AB" w:rsidRDefault="009D2F77" w:rsidP="009D2F77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</w:tcBorders>
                  <w:shd w:val="clear" w:color="auto" w:fill="auto"/>
                </w:tcPr>
                <w:p w:rsidR="009D2F77" w:rsidRPr="002209AB" w:rsidRDefault="00B32FCC" w:rsidP="009D2F77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Identifikacioni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broj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carinskog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skladišta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9D2F77" w:rsidRPr="002209AB" w:rsidRDefault="00B32FCC" w:rsidP="009D2F77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Lokacija</w:t>
                  </w:r>
                </w:p>
              </w:tc>
              <w:tc>
                <w:tcPr>
                  <w:tcW w:w="1620" w:type="dxa"/>
                  <w:tcBorders>
                    <w:top w:val="nil"/>
                  </w:tcBorders>
                  <w:shd w:val="clear" w:color="auto" w:fill="auto"/>
                </w:tcPr>
                <w:p w:rsidR="009D2F77" w:rsidRPr="002209AB" w:rsidRDefault="0023299B" w:rsidP="009D2F77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Nadzorni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carinski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="00D80C5B" w:rsidRPr="002209AB">
                    <w:rPr>
                      <w:sz w:val="19"/>
                      <w:szCs w:val="19"/>
                      <w:lang w:val="sr-Cyrl-BA"/>
                    </w:rPr>
                    <w:t>ured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9D2F77" w:rsidRPr="002209AB" w:rsidRDefault="00B32FCC" w:rsidP="009D2F77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Datum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isteka</w:t>
                  </w:r>
                  <w:r w:rsidR="009D2F77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važenja</w:t>
                  </w:r>
                </w:p>
              </w:tc>
            </w:tr>
            <w:tr w:rsidR="002209AB" w:rsidRPr="002209AB" w:rsidTr="005B68D8">
              <w:tc>
                <w:tcPr>
                  <w:tcW w:w="1512" w:type="dxa"/>
                </w:tcPr>
                <w:p w:rsidR="009D2F77" w:rsidRPr="002209AB" w:rsidRDefault="009D2F77" w:rsidP="009D2F77">
                  <w:pPr>
                    <w:spacing w:before="60" w:after="60"/>
                    <w:rPr>
                      <w:b/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260" w:type="dxa"/>
                </w:tcPr>
                <w:p w:rsidR="009D2F77" w:rsidRPr="002209AB" w:rsidRDefault="009D2F77" w:rsidP="009D2F77">
                  <w:pPr>
                    <w:spacing w:before="60" w:after="60"/>
                    <w:rPr>
                      <w:b/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9D2F77" w:rsidRPr="002209AB" w:rsidRDefault="009D2F77" w:rsidP="009D2F77">
                  <w:pPr>
                    <w:spacing w:before="60" w:after="60"/>
                    <w:rPr>
                      <w:b/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9D2F77" w:rsidRPr="002209AB" w:rsidRDefault="009D2F77" w:rsidP="009D2F77">
                  <w:pPr>
                    <w:spacing w:before="60" w:after="60"/>
                    <w:rPr>
                      <w:b/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9D2F77" w:rsidRPr="002209AB" w:rsidRDefault="009D2F77" w:rsidP="009D2F77">
                  <w:pPr>
                    <w:spacing w:before="60" w:after="60"/>
                    <w:rPr>
                      <w:b/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D2F77" w:rsidRPr="002209AB" w:rsidRDefault="009D2F77" w:rsidP="009D2F77">
                  <w:pPr>
                    <w:spacing w:before="60" w:after="60"/>
                    <w:rPr>
                      <w:b/>
                      <w:sz w:val="19"/>
                      <w:szCs w:val="19"/>
                      <w:lang w:val="sr-Cyrl-BA"/>
                    </w:rPr>
                  </w:pPr>
                </w:p>
              </w:tc>
            </w:tr>
          </w:tbl>
          <w:p w:rsidR="009D2F77" w:rsidRPr="002209AB" w:rsidRDefault="009D2F77" w:rsidP="009D2F77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9D2F77" w:rsidRPr="002209AB" w:rsidRDefault="008E664A" w:rsidP="008E664A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5.</w:t>
            </w:r>
            <w:r w:rsidR="0094015C"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Glavno</w:t>
            </w:r>
            <w:r w:rsidR="0094015C"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knjigovodstvo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9D2F77" w:rsidRPr="002209AB" w:rsidRDefault="009D2F77" w:rsidP="009D2F77">
            <w:pPr>
              <w:rPr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94015C" w:rsidRPr="002209AB" w:rsidRDefault="0094015C" w:rsidP="00E173FC">
            <w:pPr>
              <w:rPr>
                <w:strike/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>5</w:t>
            </w:r>
            <w:r w:rsidR="00B32FCC" w:rsidRPr="002209AB">
              <w:rPr>
                <w:sz w:val="19"/>
                <w:szCs w:val="19"/>
                <w:lang w:val="sr-Cyrl-BA"/>
              </w:rPr>
              <w:t>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sz w:val="19"/>
                <w:szCs w:val="19"/>
                <w:lang w:val="sr-Cyrl-BA"/>
              </w:rPr>
              <w:t>Mjesto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gdje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vodi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glavno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knjigovodstvo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</w:p>
          <w:p w:rsidR="00E173FC" w:rsidRPr="002209AB" w:rsidRDefault="00E173FC" w:rsidP="00E173FC">
            <w:pPr>
              <w:rPr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rPr>
          <w:trHeight w:val="80"/>
        </w:trPr>
        <w:tc>
          <w:tcPr>
            <w:tcW w:w="9639" w:type="dxa"/>
            <w:gridSpan w:val="2"/>
          </w:tcPr>
          <w:p w:rsidR="0094015C" w:rsidRPr="002209AB" w:rsidRDefault="0094015C" w:rsidP="0094015C">
            <w:pPr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>5</w:t>
            </w:r>
            <w:r w:rsidR="00B32FCC" w:rsidRPr="002209AB">
              <w:rPr>
                <w:sz w:val="19"/>
                <w:szCs w:val="19"/>
                <w:lang w:val="sr-Cyrl-BA"/>
              </w:rPr>
              <w:t>b</w:t>
            </w:r>
            <w:r w:rsidRPr="002209AB">
              <w:rPr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sz w:val="19"/>
                <w:szCs w:val="19"/>
                <w:lang w:val="sr-Cyrl-BA"/>
              </w:rPr>
              <w:t>Vrsta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glavnog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knjigovodstva</w:t>
            </w:r>
          </w:p>
          <w:p w:rsidR="0094015C" w:rsidRPr="002209AB" w:rsidRDefault="0094015C" w:rsidP="0094015C">
            <w:pPr>
              <w:rPr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c>
          <w:tcPr>
            <w:tcW w:w="4819" w:type="dxa"/>
          </w:tcPr>
          <w:p w:rsidR="0094015C" w:rsidRPr="002209AB" w:rsidRDefault="0094015C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6. </w:t>
            </w:r>
            <w:r w:rsidR="00B32FCC" w:rsidRPr="002209AB">
              <w:rPr>
                <w:b/>
                <w:sz w:val="19"/>
                <w:szCs w:val="19"/>
              </w:rPr>
              <w:t>Dopunski</w:t>
            </w:r>
            <w:r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obrasci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Pr="002209AB">
              <w:rPr>
                <w:sz w:val="19"/>
                <w:szCs w:val="19"/>
                <w:lang w:val="sr-Cyrl-BA"/>
              </w:rPr>
              <w:t>(</w:t>
            </w:r>
            <w:r w:rsidR="00B32FCC" w:rsidRPr="002209AB">
              <w:rPr>
                <w:sz w:val="19"/>
                <w:szCs w:val="19"/>
                <w:lang w:val="sr-Cyrl-BA"/>
              </w:rPr>
              <w:t>ukupan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broj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priloga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uz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zahtjev</w:t>
            </w:r>
            <w:r w:rsidRPr="002209AB">
              <w:rPr>
                <w:sz w:val="19"/>
                <w:szCs w:val="19"/>
                <w:lang w:val="sr-Cyrl-BA"/>
              </w:rPr>
              <w:t>)</w:t>
            </w:r>
          </w:p>
        </w:tc>
        <w:tc>
          <w:tcPr>
            <w:tcW w:w="4820" w:type="dxa"/>
          </w:tcPr>
          <w:p w:rsidR="0094015C" w:rsidRPr="002209AB" w:rsidRDefault="0094015C" w:rsidP="0094015C">
            <w:pPr>
              <w:spacing w:before="60" w:after="60"/>
              <w:rPr>
                <w:b/>
                <w:sz w:val="19"/>
                <w:szCs w:val="19"/>
                <w:lang w:val="sr-Latn-CS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6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Spisak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lica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odgovornih</w:t>
            </w:r>
            <w:r w:rsidRPr="002209AB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Latn-CS"/>
              </w:rPr>
              <w:t>za</w:t>
            </w:r>
            <w:r w:rsidRPr="002209AB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Latn-CS"/>
              </w:rPr>
              <w:t>pojednostavljenje</w:t>
            </w:r>
          </w:p>
          <w:p w:rsidR="0094015C" w:rsidRPr="002209AB" w:rsidRDefault="0094015C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94015C" w:rsidRPr="002209AB" w:rsidRDefault="0094015C" w:rsidP="0094015C">
            <w:pPr>
              <w:pStyle w:val="NoSpacing"/>
              <w:spacing w:before="80" w:after="80"/>
              <w:rPr>
                <w:b/>
                <w:noProof/>
                <w:sz w:val="19"/>
                <w:szCs w:val="19"/>
                <w:lang w:val="en-US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7</w:t>
            </w:r>
            <w:r w:rsidRPr="002209AB">
              <w:rPr>
                <w:b/>
                <w:sz w:val="19"/>
                <w:szCs w:val="19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</w:rPr>
              <w:t>Evidencija</w:t>
            </w:r>
            <w:r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o</w:t>
            </w:r>
            <w:r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postupku</w:t>
            </w:r>
          </w:p>
          <w:p w:rsidR="0094015C" w:rsidRPr="002209AB" w:rsidRDefault="0094015C" w:rsidP="00CC396C">
            <w:pPr>
              <w:pStyle w:val="NoSpacing"/>
              <w:spacing w:before="80" w:after="8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</w:rPr>
              <w:t>7</w:t>
            </w:r>
            <w:r w:rsidR="00B32FCC" w:rsidRPr="002209AB">
              <w:rPr>
                <w:sz w:val="19"/>
                <w:szCs w:val="19"/>
              </w:rPr>
              <w:t>a</w:t>
            </w:r>
            <w:r w:rsidRPr="002209AB">
              <w:rPr>
                <w:sz w:val="19"/>
                <w:szCs w:val="19"/>
              </w:rPr>
              <w:t xml:space="preserve">. </w:t>
            </w:r>
            <w:r w:rsidR="00B32FCC" w:rsidRPr="002209AB">
              <w:rPr>
                <w:sz w:val="19"/>
                <w:szCs w:val="19"/>
              </w:rPr>
              <w:t>Mjesto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gdje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se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evidencija</w:t>
            </w:r>
            <w:r w:rsidRPr="002209AB">
              <w:rPr>
                <w:sz w:val="19"/>
                <w:szCs w:val="19"/>
                <w:lang w:val="sr-Cyrl-RS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RS"/>
              </w:rPr>
              <w:t>vodi</w:t>
            </w: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94015C" w:rsidRPr="002209AB" w:rsidRDefault="0094015C" w:rsidP="0094015C">
            <w:pPr>
              <w:pStyle w:val="NoSpacing"/>
              <w:spacing w:before="80" w:after="80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</w:rPr>
              <w:lastRenderedPageBreak/>
              <w:t>7</w:t>
            </w:r>
            <w:r w:rsidR="00B32FCC" w:rsidRPr="002209AB">
              <w:rPr>
                <w:sz w:val="19"/>
                <w:szCs w:val="19"/>
              </w:rPr>
              <w:t>b</w:t>
            </w:r>
            <w:r w:rsidRPr="002209AB">
              <w:rPr>
                <w:sz w:val="19"/>
                <w:szCs w:val="19"/>
              </w:rPr>
              <w:t xml:space="preserve">. </w:t>
            </w:r>
            <w:r w:rsidR="00B32FCC" w:rsidRPr="002209AB">
              <w:rPr>
                <w:sz w:val="19"/>
                <w:szCs w:val="19"/>
              </w:rPr>
              <w:t>Vrsta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evidencije</w:t>
            </w:r>
          </w:p>
          <w:p w:rsidR="0094015C" w:rsidRPr="002209AB" w:rsidRDefault="0094015C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94015C" w:rsidRPr="002209AB" w:rsidRDefault="0094015C" w:rsidP="0094015C">
            <w:pPr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>7</w:t>
            </w:r>
            <w:r w:rsidR="00B32FCC" w:rsidRPr="002209AB">
              <w:rPr>
                <w:sz w:val="19"/>
                <w:szCs w:val="19"/>
                <w:lang w:val="sr-Cyrl-BA"/>
              </w:rPr>
              <w:t>c</w:t>
            </w:r>
            <w:r w:rsidRPr="002209AB">
              <w:rPr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sz w:val="19"/>
                <w:szCs w:val="19"/>
                <w:lang w:val="sr-Cyrl-BA"/>
              </w:rPr>
              <w:t>Ostale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relevantne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informacije</w:t>
            </w:r>
          </w:p>
          <w:p w:rsidR="0094015C" w:rsidRPr="002209AB" w:rsidRDefault="0094015C" w:rsidP="0094015C">
            <w:pPr>
              <w:spacing w:before="60" w:after="60"/>
              <w:rPr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rPr>
          <w:trHeight w:val="7253"/>
        </w:trPr>
        <w:tc>
          <w:tcPr>
            <w:tcW w:w="9639" w:type="dxa"/>
            <w:gridSpan w:val="2"/>
          </w:tcPr>
          <w:p w:rsidR="0094015C" w:rsidRPr="002209AB" w:rsidRDefault="0094015C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8. 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Vrsta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robe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</w:p>
          <w:p w:rsidR="002454C2" w:rsidRPr="002209AB" w:rsidRDefault="002454C2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  <w:p w:rsidR="0094015C" w:rsidRPr="002209AB" w:rsidRDefault="00214BA4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2454C2" w:rsidRPr="002209AB">
              <w:rPr>
                <w:b/>
                <w:sz w:val="19"/>
                <w:szCs w:val="19"/>
                <w:lang w:val="sr-Cyrl-BA"/>
              </w:rPr>
              <w:t>(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a</w:t>
            </w:r>
            <w:r w:rsidR="002454C2" w:rsidRPr="002209AB">
              <w:rPr>
                <w:b/>
                <w:sz w:val="19"/>
                <w:szCs w:val="19"/>
                <w:lang w:val="sr-Cyrl-BA"/>
              </w:rPr>
              <w:t xml:space="preserve">)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Izvoz</w:t>
            </w:r>
            <w:r w:rsidR="002454C2" w:rsidRPr="002209AB">
              <w:rPr>
                <w:b/>
                <w:sz w:val="19"/>
                <w:szCs w:val="19"/>
                <w:lang w:val="sr-Cyrl-BA"/>
              </w:rPr>
              <w:t xml:space="preserve"> (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trajni</w:t>
            </w:r>
            <w:r w:rsidR="002454C2" w:rsidRPr="002209AB">
              <w:rPr>
                <w:b/>
                <w:sz w:val="19"/>
                <w:szCs w:val="19"/>
                <w:lang w:val="sr-Cyrl-BA"/>
              </w:rPr>
              <w:t>)</w:t>
            </w:r>
          </w:p>
          <w:p w:rsidR="0094015C" w:rsidRPr="002209AB" w:rsidRDefault="0094015C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  <w:tbl>
            <w:tblPr>
              <w:tblW w:w="9247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1724"/>
              <w:gridCol w:w="1843"/>
              <w:gridCol w:w="2193"/>
              <w:gridCol w:w="1440"/>
              <w:gridCol w:w="1440"/>
            </w:tblGrid>
            <w:tr w:rsidR="002209AB" w:rsidRPr="002209AB" w:rsidTr="005B68D8">
              <w:tc>
                <w:tcPr>
                  <w:tcW w:w="607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Red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>.</w:t>
                  </w:r>
                </w:p>
                <w:p w:rsidR="0094015C" w:rsidRPr="002209AB" w:rsidRDefault="00B32FCC" w:rsidP="0094015C">
                  <w:pPr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br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>.</w:t>
                  </w:r>
                </w:p>
              </w:tc>
              <w:tc>
                <w:tcPr>
                  <w:tcW w:w="1724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Desetocifrena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tarifna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oznaka</w:t>
                  </w:r>
                </w:p>
              </w:tc>
              <w:tc>
                <w:tcPr>
                  <w:tcW w:w="1843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2454C2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Trgovački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naziv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2193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Potpun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opis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robe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Način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i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vrsta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pakovanja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Ostalo</w:t>
                  </w:r>
                </w:p>
              </w:tc>
            </w:tr>
            <w:tr w:rsidR="002209AB" w:rsidRPr="002209AB" w:rsidTr="005B68D8">
              <w:tc>
                <w:tcPr>
                  <w:tcW w:w="607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94015C" w:rsidRPr="002209AB" w:rsidRDefault="0094015C" w:rsidP="0094015C">
                  <w:pPr>
                    <w:tabs>
                      <w:tab w:val="left" w:pos="792"/>
                    </w:tabs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</w:tr>
          </w:tbl>
          <w:p w:rsidR="0094015C" w:rsidRPr="002209AB" w:rsidRDefault="0094015C" w:rsidP="0094015C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9"/>
                <w:szCs w:val="19"/>
                <w:lang w:val="sr-Cyrl-BA"/>
              </w:rPr>
            </w:pPr>
          </w:p>
          <w:p w:rsidR="0094015C" w:rsidRPr="002209AB" w:rsidRDefault="002454C2" w:rsidP="001E5E84">
            <w:pPr>
              <w:pStyle w:val="BodyText2"/>
              <w:tabs>
                <w:tab w:val="clear" w:pos="540"/>
                <w:tab w:val="left" w:pos="360"/>
                <w:tab w:val="left" w:pos="9060"/>
              </w:tabs>
              <w:rPr>
                <w:sz w:val="19"/>
                <w:szCs w:val="19"/>
                <w:lang w:val="sr-Latn-CS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8</w:t>
            </w:r>
            <w:r w:rsidR="00B32FCC" w:rsidRPr="002209AB">
              <w:rPr>
                <w:sz w:val="19"/>
                <w:szCs w:val="19"/>
                <w:lang w:val="sr-Cyrl-BA"/>
              </w:rPr>
              <w:t>c</w:t>
            </w:r>
            <w:r w:rsidRPr="002209AB">
              <w:rPr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sz w:val="19"/>
                <w:szCs w:val="19"/>
              </w:rPr>
              <w:t>Procije</w:t>
            </w:r>
            <w:r w:rsidR="00B32FCC" w:rsidRPr="002209AB">
              <w:rPr>
                <w:sz w:val="19"/>
                <w:szCs w:val="19"/>
                <w:lang w:val="sr-Cyrl-RS"/>
              </w:rPr>
              <w:t>nj</w:t>
            </w:r>
            <w:r w:rsidR="00B32FCC" w:rsidRPr="002209AB">
              <w:rPr>
                <w:sz w:val="19"/>
                <w:szCs w:val="19"/>
              </w:rPr>
              <w:t>en</w:t>
            </w:r>
            <w:r w:rsidR="00B32FCC" w:rsidRPr="002209AB">
              <w:rPr>
                <w:sz w:val="19"/>
                <w:szCs w:val="19"/>
                <w:lang w:val="sr-Cyrl-BA"/>
              </w:rPr>
              <w:t>i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broj</w:t>
            </w:r>
            <w:r w:rsidR="0094015C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transakcija</w:t>
            </w:r>
            <w:r w:rsidRPr="002209AB">
              <w:rPr>
                <w:sz w:val="19"/>
                <w:szCs w:val="19"/>
                <w:lang w:val="sr-Cyrl-BA"/>
              </w:rPr>
              <w:t>,</w:t>
            </w:r>
            <w:r w:rsidR="0094015C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na</w:t>
            </w:r>
            <w:r w:rsidR="0094015C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mjesečnom</w:t>
            </w:r>
            <w:r w:rsidR="0094015C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nivou</w:t>
            </w:r>
            <w:r w:rsidRPr="002209AB">
              <w:rPr>
                <w:sz w:val="19"/>
                <w:szCs w:val="19"/>
                <w:lang w:val="sr-Cyrl-BA"/>
              </w:rPr>
              <w:t xml:space="preserve">, </w:t>
            </w:r>
            <w:r w:rsidR="00B32FCC" w:rsidRPr="002209AB">
              <w:rPr>
                <w:sz w:val="19"/>
                <w:szCs w:val="19"/>
                <w:lang w:val="sr-Cyrl-BA"/>
              </w:rPr>
              <w:t>za</w:t>
            </w:r>
            <w:r w:rsidR="0094015C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izvoz</w:t>
            </w:r>
            <w:r w:rsidRPr="002209AB">
              <w:rPr>
                <w:sz w:val="19"/>
                <w:szCs w:val="19"/>
                <w:lang w:val="sr-Cyrl-BA"/>
              </w:rPr>
              <w:t xml:space="preserve"> (</w:t>
            </w:r>
            <w:r w:rsidR="00B32FCC" w:rsidRPr="002209AB">
              <w:rPr>
                <w:sz w:val="19"/>
                <w:szCs w:val="19"/>
                <w:lang w:val="sr-Cyrl-BA"/>
              </w:rPr>
              <w:t>trajni</w:t>
            </w:r>
            <w:r w:rsidRPr="002209AB">
              <w:rPr>
                <w:sz w:val="19"/>
                <w:szCs w:val="19"/>
                <w:lang w:val="sr-Cyrl-BA"/>
              </w:rPr>
              <w:t>)</w:t>
            </w:r>
            <w:r w:rsidR="0094015C" w:rsidRPr="002209AB">
              <w:rPr>
                <w:sz w:val="19"/>
                <w:szCs w:val="19"/>
                <w:lang w:val="sr-Cyrl-BA"/>
              </w:rPr>
              <w:t>: ...................................</w:t>
            </w:r>
            <w:r w:rsidRPr="002209AB">
              <w:rPr>
                <w:sz w:val="19"/>
                <w:szCs w:val="19"/>
                <w:lang w:val="sr-Cyrl-BA"/>
              </w:rPr>
              <w:t>....................</w:t>
            </w:r>
            <w:r w:rsidR="00CD2CB3" w:rsidRPr="002209AB">
              <w:rPr>
                <w:sz w:val="19"/>
                <w:szCs w:val="19"/>
                <w:lang w:val="sr-Cyrl-BA"/>
              </w:rPr>
              <w:t>...</w:t>
            </w:r>
            <w:r w:rsidR="001E5E84" w:rsidRPr="002209AB">
              <w:rPr>
                <w:sz w:val="19"/>
                <w:szCs w:val="19"/>
                <w:lang w:val="sr-Cyrl-BA"/>
              </w:rPr>
              <w:t>...</w:t>
            </w:r>
            <w:r w:rsidR="005B68D8" w:rsidRPr="002209AB">
              <w:rPr>
                <w:sz w:val="19"/>
                <w:szCs w:val="19"/>
              </w:rPr>
              <w:t>..</w:t>
            </w:r>
            <w:r w:rsidR="001E5E84" w:rsidRPr="002209AB">
              <w:rPr>
                <w:sz w:val="19"/>
                <w:szCs w:val="19"/>
                <w:lang w:val="sr-Cyrl-BA"/>
              </w:rPr>
              <w:t>....</w:t>
            </w:r>
            <w:r w:rsidR="005B68D8" w:rsidRPr="002209AB">
              <w:rPr>
                <w:sz w:val="19"/>
                <w:szCs w:val="19"/>
              </w:rPr>
              <w:t>..</w:t>
            </w:r>
            <w:r w:rsidR="001E5E84" w:rsidRPr="002209AB">
              <w:rPr>
                <w:sz w:val="19"/>
                <w:szCs w:val="19"/>
                <w:lang w:val="sr-Cyrl-BA"/>
              </w:rPr>
              <w:t>....</w:t>
            </w:r>
          </w:p>
          <w:p w:rsidR="0094015C" w:rsidRPr="002209AB" w:rsidRDefault="0094015C" w:rsidP="0094015C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9"/>
                <w:szCs w:val="19"/>
                <w:lang w:val="sr-Latn-CS"/>
              </w:rPr>
            </w:pPr>
          </w:p>
          <w:p w:rsidR="0094015C" w:rsidRPr="002209AB" w:rsidRDefault="00214BA4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2454C2" w:rsidRPr="002209AB">
              <w:rPr>
                <w:b/>
                <w:sz w:val="19"/>
                <w:szCs w:val="19"/>
                <w:lang w:val="sr-Cyrl-BA"/>
              </w:rPr>
              <w:t>(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b</w:t>
            </w:r>
            <w:r w:rsidR="002454C2" w:rsidRPr="002209AB">
              <w:rPr>
                <w:b/>
                <w:sz w:val="19"/>
                <w:szCs w:val="19"/>
                <w:lang w:val="sr-Cyrl-BA"/>
              </w:rPr>
              <w:t xml:space="preserve">)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Puštanje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robe</w:t>
            </w:r>
            <w:r w:rsidR="002454C2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u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slobodan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promet</w:t>
            </w:r>
          </w:p>
          <w:p w:rsidR="0094015C" w:rsidRPr="002209AB" w:rsidRDefault="0094015C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  <w:tbl>
            <w:tblPr>
              <w:tblW w:w="9247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1724"/>
              <w:gridCol w:w="1843"/>
              <w:gridCol w:w="2193"/>
              <w:gridCol w:w="1440"/>
              <w:gridCol w:w="1440"/>
            </w:tblGrid>
            <w:tr w:rsidR="002209AB" w:rsidRPr="002209AB" w:rsidTr="005B68D8">
              <w:tc>
                <w:tcPr>
                  <w:tcW w:w="607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Red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>.</w:t>
                  </w:r>
                </w:p>
                <w:p w:rsidR="0094015C" w:rsidRPr="002209AB" w:rsidRDefault="00B32FCC" w:rsidP="0094015C">
                  <w:pPr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br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>.</w:t>
                  </w:r>
                </w:p>
              </w:tc>
              <w:tc>
                <w:tcPr>
                  <w:tcW w:w="1724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Desetocifrena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tarifna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oznaka</w:t>
                  </w:r>
                </w:p>
              </w:tc>
              <w:tc>
                <w:tcPr>
                  <w:tcW w:w="1843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2454C2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Trgovački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naziv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2193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Potpun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opis</w:t>
                  </w:r>
                  <w:r w:rsidR="002454C2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robe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Način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i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vrsta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pakovanja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Ostalo</w:t>
                  </w:r>
                </w:p>
              </w:tc>
            </w:tr>
            <w:tr w:rsidR="002209AB" w:rsidRPr="002209AB" w:rsidTr="005B68D8">
              <w:tc>
                <w:tcPr>
                  <w:tcW w:w="607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94015C" w:rsidRPr="002209AB" w:rsidRDefault="0094015C" w:rsidP="0094015C">
                  <w:pPr>
                    <w:tabs>
                      <w:tab w:val="left" w:pos="792"/>
                    </w:tabs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</w:tr>
          </w:tbl>
          <w:p w:rsidR="0094015C" w:rsidRPr="002209AB" w:rsidRDefault="0094015C" w:rsidP="0094015C">
            <w:pPr>
              <w:spacing w:before="60" w:after="60"/>
              <w:rPr>
                <w:sz w:val="19"/>
                <w:szCs w:val="19"/>
                <w:lang w:val="sr-Cyrl-BA"/>
              </w:rPr>
            </w:pPr>
          </w:p>
          <w:p w:rsidR="0094015C" w:rsidRPr="002209AB" w:rsidRDefault="002454C2" w:rsidP="0094015C">
            <w:pPr>
              <w:spacing w:before="60" w:after="60"/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</w:t>
            </w:r>
            <w:r w:rsidRPr="002209AB">
              <w:rPr>
                <w:sz w:val="19"/>
                <w:szCs w:val="19"/>
              </w:rPr>
              <w:t>8</w:t>
            </w:r>
            <w:r w:rsidR="00B32FCC" w:rsidRPr="002209AB">
              <w:rPr>
                <w:sz w:val="19"/>
                <w:szCs w:val="19"/>
              </w:rPr>
              <w:t>c</w:t>
            </w:r>
            <w:r w:rsidRPr="002209AB">
              <w:rPr>
                <w:sz w:val="19"/>
                <w:szCs w:val="19"/>
              </w:rPr>
              <w:t xml:space="preserve">. </w:t>
            </w:r>
            <w:r w:rsidR="00B32FCC" w:rsidRPr="002209AB">
              <w:rPr>
                <w:sz w:val="19"/>
                <w:szCs w:val="19"/>
              </w:rPr>
              <w:t>Procije</w:t>
            </w:r>
            <w:r w:rsidR="00B32FCC" w:rsidRPr="002209AB">
              <w:rPr>
                <w:sz w:val="19"/>
                <w:szCs w:val="19"/>
                <w:lang w:val="sr-Cyrl-RS"/>
              </w:rPr>
              <w:t>nj</w:t>
            </w:r>
            <w:r w:rsidR="00B32FCC" w:rsidRPr="002209AB">
              <w:rPr>
                <w:sz w:val="19"/>
                <w:szCs w:val="19"/>
              </w:rPr>
              <w:t>en</w:t>
            </w:r>
            <w:r w:rsidR="00B32FCC" w:rsidRPr="002209AB">
              <w:rPr>
                <w:sz w:val="19"/>
                <w:szCs w:val="19"/>
                <w:lang w:val="sr-Cyrl-BA"/>
              </w:rPr>
              <w:t>i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broj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transakcija</w:t>
            </w:r>
            <w:r w:rsidRPr="002209AB">
              <w:rPr>
                <w:sz w:val="19"/>
                <w:szCs w:val="19"/>
                <w:lang w:val="sr-Cyrl-BA"/>
              </w:rPr>
              <w:t xml:space="preserve">, </w:t>
            </w:r>
            <w:r w:rsidR="00B32FCC" w:rsidRPr="002209AB">
              <w:rPr>
                <w:sz w:val="19"/>
                <w:szCs w:val="19"/>
                <w:lang w:val="sr-Cyrl-BA"/>
              </w:rPr>
              <w:t>na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mjesečnom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nivou</w:t>
            </w:r>
            <w:r w:rsidRPr="002209AB">
              <w:rPr>
                <w:sz w:val="19"/>
                <w:szCs w:val="19"/>
                <w:lang w:val="sr-Cyrl-BA"/>
              </w:rPr>
              <w:t xml:space="preserve">, </w:t>
            </w:r>
            <w:r w:rsidR="00B32FCC" w:rsidRPr="002209AB">
              <w:rPr>
                <w:sz w:val="19"/>
                <w:szCs w:val="19"/>
                <w:lang w:val="sr-Cyrl-BA"/>
              </w:rPr>
              <w:t>za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postupak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puštanja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robe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u</w:t>
            </w:r>
            <w:r w:rsidR="0094015C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slobodan</w:t>
            </w:r>
            <w:r w:rsidR="0094015C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promet</w:t>
            </w:r>
            <w:r w:rsidR="0094015C" w:rsidRPr="002209AB">
              <w:rPr>
                <w:sz w:val="19"/>
                <w:szCs w:val="19"/>
                <w:lang w:val="sr-Cyrl-BA"/>
              </w:rPr>
              <w:t>: .......</w:t>
            </w:r>
            <w:r w:rsidR="001E5E84" w:rsidRPr="002209AB">
              <w:rPr>
                <w:sz w:val="19"/>
                <w:szCs w:val="19"/>
                <w:lang w:val="sr-Cyrl-BA"/>
              </w:rPr>
              <w:t>....</w:t>
            </w:r>
            <w:r w:rsidR="00C143CA" w:rsidRPr="002209AB">
              <w:rPr>
                <w:sz w:val="19"/>
                <w:szCs w:val="19"/>
                <w:lang w:val="sr-Cyrl-BA"/>
              </w:rPr>
              <w:t>.</w:t>
            </w:r>
            <w:r w:rsidR="005B68D8" w:rsidRPr="002209AB">
              <w:rPr>
                <w:sz w:val="19"/>
                <w:szCs w:val="19"/>
              </w:rPr>
              <w:t>..............</w:t>
            </w:r>
            <w:r w:rsidR="00C143CA" w:rsidRPr="002209AB">
              <w:rPr>
                <w:sz w:val="19"/>
                <w:szCs w:val="19"/>
                <w:lang w:val="sr-Cyrl-BA"/>
              </w:rPr>
              <w:t>.</w:t>
            </w:r>
          </w:p>
          <w:p w:rsidR="0094015C" w:rsidRPr="002209AB" w:rsidRDefault="0094015C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  <w:p w:rsidR="001E5E84" w:rsidRPr="002209AB" w:rsidRDefault="00D633A9" w:rsidP="00214BA4">
            <w:pPr>
              <w:spacing w:before="60" w:after="60"/>
              <w:ind w:left="318" w:hanging="284"/>
              <w:jc w:val="both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2454C2" w:rsidRPr="002209AB">
              <w:rPr>
                <w:b/>
                <w:sz w:val="19"/>
                <w:szCs w:val="19"/>
                <w:lang w:val="sr-Cyrl-BA"/>
              </w:rPr>
              <w:t>(</w:t>
            </w:r>
            <w:r w:rsidR="00B32FCC" w:rsidRPr="002209AB">
              <w:rPr>
                <w:rStyle w:val="NoSpacingChar"/>
                <w:b/>
                <w:sz w:val="19"/>
                <w:szCs w:val="19"/>
              </w:rPr>
              <w:t>c</w:t>
            </w:r>
            <w:r w:rsidR="002454C2" w:rsidRPr="002209AB">
              <w:rPr>
                <w:rStyle w:val="NoSpacingChar"/>
                <w:b/>
                <w:sz w:val="19"/>
                <w:szCs w:val="19"/>
              </w:rPr>
              <w:t xml:space="preserve">) </w:t>
            </w:r>
            <w:r w:rsidR="00B32FCC" w:rsidRPr="002209AB">
              <w:rPr>
                <w:rStyle w:val="NoSpacingChar"/>
                <w:b/>
                <w:sz w:val="19"/>
                <w:szCs w:val="19"/>
              </w:rPr>
              <w:t>Ponovni</w:t>
            </w:r>
            <w:r w:rsidR="0094015C" w:rsidRPr="002209AB">
              <w:rPr>
                <w:rStyle w:val="NoSpacingChar"/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rStyle w:val="NoSpacingChar"/>
                <w:b/>
                <w:sz w:val="19"/>
                <w:szCs w:val="19"/>
              </w:rPr>
              <w:t>izvoz</w:t>
            </w:r>
            <w:r w:rsidR="0094015C" w:rsidRPr="002209AB">
              <w:rPr>
                <w:rStyle w:val="NoSpacingChar"/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strane</w:t>
            </w:r>
            <w:r w:rsidR="001E5E84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robe</w:t>
            </w:r>
            <w:r w:rsidR="001E5E84"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iz</w:t>
            </w:r>
            <w:r w:rsidR="001E5E84"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carinskog</w:t>
            </w:r>
            <w:r w:rsidR="001E5E84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skladišta</w:t>
            </w:r>
            <w:r w:rsidR="001E5E84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tipa</w:t>
            </w:r>
            <w:r w:rsidR="001E5E84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</w:t>
            </w:r>
            <w:r w:rsidR="001E5E84"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kojom</w:t>
            </w:r>
            <w:r w:rsidR="001E5E84"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se</w:t>
            </w:r>
            <w:r w:rsidR="001E5E84" w:rsidRPr="002209AB">
              <w:rPr>
                <w:b/>
                <w:sz w:val="19"/>
                <w:szCs w:val="19"/>
              </w:rPr>
              <w:t xml:space="preserve">,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pod</w:t>
            </w:r>
            <w:r w:rsidR="001E5E84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carinskim</w:t>
            </w:r>
            <w:r w:rsidR="001E5E84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nadzorom</w:t>
            </w:r>
            <w:r w:rsidR="001E5E84" w:rsidRPr="002209AB">
              <w:rPr>
                <w:b/>
                <w:sz w:val="19"/>
                <w:szCs w:val="19"/>
                <w:lang w:val="sr-Cyrl-BA"/>
              </w:rPr>
              <w:t xml:space="preserve">, </w:t>
            </w:r>
          </w:p>
          <w:p w:rsidR="0094015C" w:rsidRPr="002209AB" w:rsidRDefault="001E5E84" w:rsidP="001E5E84">
            <w:pPr>
              <w:spacing w:before="60" w:after="60"/>
              <w:ind w:left="351" w:right="222" w:hanging="317"/>
              <w:jc w:val="both"/>
              <w:rPr>
                <w:rStyle w:val="NoSpacingChar"/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     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snabdijeva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(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gorivom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) </w:t>
            </w:r>
            <w:r w:rsidR="00D80C5B" w:rsidRPr="002209AB">
              <w:rPr>
                <w:b/>
                <w:sz w:val="19"/>
                <w:szCs w:val="19"/>
              </w:rPr>
              <w:t>zrak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oplov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za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letove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na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međunarodnim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linijama</w:t>
            </w:r>
          </w:p>
          <w:p w:rsidR="0094015C" w:rsidRPr="002209AB" w:rsidRDefault="0094015C" w:rsidP="0094015C">
            <w:pPr>
              <w:spacing w:before="60" w:after="60"/>
              <w:ind w:left="176" w:hanging="142"/>
              <w:rPr>
                <w:b/>
                <w:sz w:val="19"/>
                <w:szCs w:val="19"/>
                <w:lang w:val="sr-Cyrl-CS"/>
              </w:rPr>
            </w:pPr>
          </w:p>
          <w:tbl>
            <w:tblPr>
              <w:tblW w:w="9247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1724"/>
              <w:gridCol w:w="1843"/>
              <w:gridCol w:w="2193"/>
              <w:gridCol w:w="1440"/>
              <w:gridCol w:w="1440"/>
            </w:tblGrid>
            <w:tr w:rsidR="002209AB" w:rsidRPr="002209AB" w:rsidTr="005B68D8">
              <w:tc>
                <w:tcPr>
                  <w:tcW w:w="607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Red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>.</w:t>
                  </w:r>
                </w:p>
                <w:p w:rsidR="0094015C" w:rsidRPr="002209AB" w:rsidRDefault="00B32FCC" w:rsidP="0094015C">
                  <w:pPr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br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>.</w:t>
                  </w:r>
                </w:p>
              </w:tc>
              <w:tc>
                <w:tcPr>
                  <w:tcW w:w="1724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Desetocifrena</w:t>
                  </w:r>
                  <w:r w:rsidR="005B002F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tarifna</w:t>
                  </w:r>
                  <w:r w:rsidR="005B002F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oznaka</w:t>
                  </w:r>
                </w:p>
              </w:tc>
              <w:tc>
                <w:tcPr>
                  <w:tcW w:w="1843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5B002F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Trgovački</w:t>
                  </w:r>
                  <w:r w:rsidR="005B002F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naziv</w:t>
                  </w:r>
                  <w:r w:rsidR="005B002F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2193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Potpun</w:t>
                  </w:r>
                  <w:r w:rsidR="005B002F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opis</w:t>
                  </w:r>
                  <w:r w:rsidR="005B002F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robe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Način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i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vrsta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pakovanja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jc w:val="center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Ostalo</w:t>
                  </w:r>
                </w:p>
              </w:tc>
            </w:tr>
            <w:tr w:rsidR="002209AB" w:rsidRPr="002209AB" w:rsidTr="005B68D8">
              <w:tc>
                <w:tcPr>
                  <w:tcW w:w="607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94015C" w:rsidRPr="002209AB" w:rsidRDefault="0094015C" w:rsidP="0094015C">
                  <w:pPr>
                    <w:tabs>
                      <w:tab w:val="left" w:pos="792"/>
                    </w:tabs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</w:tr>
          </w:tbl>
          <w:p w:rsidR="0094015C" w:rsidRPr="002209AB" w:rsidRDefault="0094015C" w:rsidP="0094015C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9"/>
                <w:szCs w:val="19"/>
                <w:lang w:val="sr-Cyrl-BA"/>
              </w:rPr>
            </w:pPr>
          </w:p>
          <w:p w:rsidR="0094015C" w:rsidRPr="002209AB" w:rsidRDefault="002454C2" w:rsidP="005B68D8">
            <w:pPr>
              <w:spacing w:before="60" w:after="60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</w:rPr>
              <w:t>8</w:t>
            </w:r>
            <w:r w:rsidR="00B32FCC" w:rsidRPr="002209AB">
              <w:rPr>
                <w:sz w:val="19"/>
                <w:szCs w:val="19"/>
              </w:rPr>
              <w:t>c</w:t>
            </w:r>
            <w:r w:rsidRPr="002209AB">
              <w:rPr>
                <w:sz w:val="19"/>
                <w:szCs w:val="19"/>
              </w:rPr>
              <w:t xml:space="preserve">. </w:t>
            </w:r>
            <w:r w:rsidR="00B32FCC" w:rsidRPr="002209AB">
              <w:rPr>
                <w:sz w:val="19"/>
                <w:szCs w:val="19"/>
              </w:rPr>
              <w:t>Procije</w:t>
            </w:r>
            <w:r w:rsidR="00B32FCC" w:rsidRPr="002209AB">
              <w:rPr>
                <w:sz w:val="19"/>
                <w:szCs w:val="19"/>
                <w:lang w:val="sr-Cyrl-RS"/>
              </w:rPr>
              <w:t>nj</w:t>
            </w:r>
            <w:r w:rsidR="00B32FCC" w:rsidRPr="002209AB">
              <w:rPr>
                <w:sz w:val="19"/>
                <w:szCs w:val="19"/>
              </w:rPr>
              <w:t>en</w:t>
            </w:r>
            <w:r w:rsidR="00B32FCC" w:rsidRPr="002209AB">
              <w:rPr>
                <w:sz w:val="19"/>
                <w:szCs w:val="19"/>
                <w:lang w:val="sr-Cyrl-BA"/>
              </w:rPr>
              <w:t>i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broj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transakcija</w:t>
            </w:r>
            <w:r w:rsidRPr="002209AB">
              <w:rPr>
                <w:sz w:val="19"/>
                <w:szCs w:val="19"/>
                <w:lang w:val="sr-Cyrl-BA"/>
              </w:rPr>
              <w:t xml:space="preserve">, </w:t>
            </w:r>
            <w:r w:rsidR="00B32FCC" w:rsidRPr="002209AB">
              <w:rPr>
                <w:sz w:val="19"/>
                <w:szCs w:val="19"/>
                <w:lang w:val="sr-Cyrl-BA"/>
              </w:rPr>
              <w:t>na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mjesečnom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nivou</w:t>
            </w:r>
            <w:r w:rsidRPr="002209AB">
              <w:rPr>
                <w:sz w:val="19"/>
                <w:szCs w:val="19"/>
                <w:lang w:val="sr-Cyrl-BA"/>
              </w:rPr>
              <w:t xml:space="preserve">, </w:t>
            </w:r>
            <w:r w:rsidR="00B32FCC" w:rsidRPr="002209AB">
              <w:rPr>
                <w:sz w:val="19"/>
                <w:szCs w:val="19"/>
                <w:lang w:val="sr-Cyrl-BA"/>
              </w:rPr>
              <w:t>za</w:t>
            </w:r>
            <w:r w:rsidR="0094015C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ponovni</w:t>
            </w:r>
            <w:r w:rsidR="0094015C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izvoz</w:t>
            </w:r>
            <w:r w:rsidR="0094015C" w:rsidRPr="002209AB">
              <w:rPr>
                <w:sz w:val="19"/>
                <w:szCs w:val="19"/>
                <w:lang w:val="sr-Cyrl-BA"/>
              </w:rPr>
              <w:t>: ......................................</w:t>
            </w:r>
            <w:r w:rsidRPr="002209AB">
              <w:rPr>
                <w:sz w:val="19"/>
                <w:szCs w:val="19"/>
                <w:lang w:val="sr-Cyrl-BA"/>
              </w:rPr>
              <w:t>..........</w:t>
            </w:r>
            <w:r w:rsidR="00C143CA" w:rsidRPr="002209AB">
              <w:rPr>
                <w:sz w:val="19"/>
                <w:szCs w:val="19"/>
                <w:lang w:val="sr-Cyrl-BA"/>
              </w:rPr>
              <w:t>...........</w:t>
            </w:r>
            <w:r w:rsidR="00214BA4" w:rsidRPr="002209AB">
              <w:rPr>
                <w:sz w:val="19"/>
                <w:szCs w:val="19"/>
                <w:lang w:val="sr-Cyrl-BA"/>
              </w:rPr>
              <w:t>...</w:t>
            </w:r>
            <w:r w:rsidR="0094015C" w:rsidRPr="002209AB">
              <w:rPr>
                <w:sz w:val="19"/>
                <w:szCs w:val="19"/>
                <w:lang w:val="sr-Cyrl-BA"/>
              </w:rPr>
              <w:t>..</w:t>
            </w:r>
            <w:r w:rsidR="005B68D8" w:rsidRPr="002209AB">
              <w:rPr>
                <w:sz w:val="19"/>
                <w:szCs w:val="19"/>
              </w:rPr>
              <w:t>..........</w:t>
            </w: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94015C" w:rsidRPr="002209AB" w:rsidRDefault="00ED69E2" w:rsidP="00ED69E2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9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Zahtijevani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carinski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postupak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(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šifra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postupka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od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četiri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cifre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>):</w:t>
            </w:r>
          </w:p>
          <w:p w:rsidR="00ED69E2" w:rsidRPr="002209AB" w:rsidRDefault="00ED69E2" w:rsidP="00ED69E2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rPr>
          <w:trHeight w:val="2489"/>
        </w:trPr>
        <w:tc>
          <w:tcPr>
            <w:tcW w:w="9639" w:type="dxa"/>
            <w:gridSpan w:val="2"/>
          </w:tcPr>
          <w:p w:rsidR="0094015C" w:rsidRPr="002209AB" w:rsidRDefault="00D633A9" w:rsidP="0094015C">
            <w:pPr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11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D80C5B" w:rsidRPr="002209AB">
              <w:rPr>
                <w:b/>
                <w:sz w:val="19"/>
                <w:szCs w:val="19"/>
                <w:lang w:val="sr-Cyrl-BA"/>
              </w:rPr>
              <w:t>Granični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D80C5B" w:rsidRPr="002209AB">
              <w:rPr>
                <w:b/>
                <w:sz w:val="19"/>
                <w:szCs w:val="19"/>
                <w:lang w:val="sr-Cyrl-BA"/>
              </w:rPr>
              <w:t>carinski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D80C5B" w:rsidRPr="002209AB">
              <w:rPr>
                <w:b/>
                <w:sz w:val="19"/>
                <w:szCs w:val="19"/>
                <w:lang w:val="sr-Cyrl-BA"/>
              </w:rPr>
              <w:t>ured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D80C5B" w:rsidRPr="002209AB">
              <w:rPr>
                <w:b/>
                <w:sz w:val="19"/>
                <w:szCs w:val="19"/>
                <w:lang w:val="sr-Cyrl-BA"/>
              </w:rPr>
              <w:t>nadležan</w:t>
            </w:r>
            <w:r w:rsidR="003B7EDF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za</w:t>
            </w:r>
            <w:r w:rsidR="003B7EDF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pojednostavljeni</w:t>
            </w:r>
            <w:r w:rsidR="003B7EDF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carinski</w:t>
            </w:r>
            <w:r w:rsidR="003B7EDF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postupak</w:t>
            </w:r>
            <w:r w:rsidR="003B7EDF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</w:t>
            </w:r>
            <w:r w:rsidR="003B7EDF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fakturi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</w:p>
          <w:p w:rsidR="003B7EDF" w:rsidRPr="002209AB" w:rsidRDefault="003B7EDF" w:rsidP="0094015C">
            <w:pPr>
              <w:rPr>
                <w:sz w:val="19"/>
                <w:szCs w:val="19"/>
                <w:lang w:val="sr-Cyrl-BA"/>
              </w:rPr>
            </w:pPr>
          </w:p>
          <w:tbl>
            <w:tblPr>
              <w:tblW w:w="9277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66"/>
              <w:gridCol w:w="4111"/>
            </w:tblGrid>
            <w:tr w:rsidR="002209AB" w:rsidRPr="002209AB" w:rsidTr="005B68D8">
              <w:tc>
                <w:tcPr>
                  <w:tcW w:w="5166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D633A9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Carinski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referat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na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graničnom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pr</w:t>
                  </w:r>
                  <w:r w:rsidR="00D80C5B" w:rsidRPr="002209AB">
                    <w:rPr>
                      <w:sz w:val="19"/>
                      <w:szCs w:val="19"/>
                    </w:rPr>
                    <w:t>ij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elazu</w:t>
                  </w:r>
                </w:p>
              </w:tc>
              <w:tc>
                <w:tcPr>
                  <w:tcW w:w="4111" w:type="dxa"/>
                  <w:tcBorders>
                    <w:top w:val="nil"/>
                  </w:tcBorders>
                  <w:shd w:val="clear" w:color="auto" w:fill="auto"/>
                </w:tcPr>
                <w:p w:rsidR="0094015C" w:rsidRPr="002209AB" w:rsidRDefault="00B32FCC" w:rsidP="0094015C">
                  <w:pPr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Regionalni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centar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kojem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pripada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</w:p>
                <w:p w:rsidR="0094015C" w:rsidRPr="002209AB" w:rsidRDefault="00B32FCC" w:rsidP="0094015C">
                  <w:pPr>
                    <w:rPr>
                      <w:sz w:val="19"/>
                      <w:szCs w:val="19"/>
                      <w:lang w:val="sr-Cyrl-BA"/>
                    </w:rPr>
                  </w:pPr>
                  <w:r w:rsidRPr="002209AB">
                    <w:rPr>
                      <w:sz w:val="19"/>
                      <w:szCs w:val="19"/>
                      <w:lang w:val="sr-Cyrl-BA"/>
                    </w:rPr>
                    <w:t>Carinski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referat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na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graničnom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pr</w:t>
                  </w:r>
                  <w:r w:rsidR="00D80C5B" w:rsidRPr="002209AB">
                    <w:rPr>
                      <w:sz w:val="19"/>
                      <w:szCs w:val="19"/>
                    </w:rPr>
                    <w:t>ij</w:t>
                  </w:r>
                  <w:r w:rsidRPr="002209AB">
                    <w:rPr>
                      <w:sz w:val="19"/>
                      <w:szCs w:val="19"/>
                      <w:lang w:val="sr-Cyrl-BA"/>
                    </w:rPr>
                    <w:t>elazu</w:t>
                  </w:r>
                  <w:r w:rsidR="0094015C" w:rsidRPr="002209AB">
                    <w:rPr>
                      <w:sz w:val="19"/>
                      <w:szCs w:val="19"/>
                      <w:lang w:val="sr-Cyrl-BA"/>
                    </w:rPr>
                    <w:t xml:space="preserve"> </w:t>
                  </w:r>
                </w:p>
              </w:tc>
            </w:tr>
            <w:tr w:rsidR="002209AB" w:rsidRPr="002209AB" w:rsidTr="005B68D8">
              <w:tc>
                <w:tcPr>
                  <w:tcW w:w="5166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</w:tr>
            <w:tr w:rsidR="002209AB" w:rsidRPr="002209AB" w:rsidTr="005B68D8">
              <w:tc>
                <w:tcPr>
                  <w:tcW w:w="5166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94015C" w:rsidRPr="002209AB" w:rsidRDefault="0094015C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</w:tr>
            <w:tr w:rsidR="002209AB" w:rsidRPr="002209AB" w:rsidTr="005B68D8">
              <w:tc>
                <w:tcPr>
                  <w:tcW w:w="5166" w:type="dxa"/>
                  <w:shd w:val="clear" w:color="auto" w:fill="auto"/>
                </w:tcPr>
                <w:p w:rsidR="006500CD" w:rsidRPr="002209AB" w:rsidRDefault="006500CD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6500CD" w:rsidRPr="002209AB" w:rsidRDefault="006500CD" w:rsidP="0094015C">
                  <w:pPr>
                    <w:spacing w:before="60" w:after="60"/>
                    <w:rPr>
                      <w:sz w:val="19"/>
                      <w:szCs w:val="19"/>
                      <w:lang w:val="sr-Cyrl-BA"/>
                    </w:rPr>
                  </w:pPr>
                </w:p>
              </w:tc>
            </w:tr>
          </w:tbl>
          <w:p w:rsidR="0094015C" w:rsidRPr="002209AB" w:rsidRDefault="0094015C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rPr>
          <w:trHeight w:val="1689"/>
        </w:trPr>
        <w:tc>
          <w:tcPr>
            <w:tcW w:w="9639" w:type="dxa"/>
            <w:gridSpan w:val="2"/>
          </w:tcPr>
          <w:p w:rsidR="0094015C" w:rsidRPr="002209AB" w:rsidRDefault="00D633A9" w:rsidP="0094015C">
            <w:pPr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12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D80C5B" w:rsidRPr="002209AB">
              <w:rPr>
                <w:b/>
                <w:sz w:val="19"/>
                <w:szCs w:val="19"/>
                <w:lang w:val="sr-Cyrl-BA"/>
              </w:rPr>
              <w:t>Nadzorni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D80C5B" w:rsidRPr="002209AB">
              <w:rPr>
                <w:b/>
                <w:sz w:val="19"/>
                <w:szCs w:val="19"/>
                <w:lang w:val="sr-Cyrl-BA"/>
              </w:rPr>
              <w:t>carinski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D80C5B" w:rsidRPr="002209AB">
              <w:rPr>
                <w:b/>
                <w:sz w:val="19"/>
                <w:szCs w:val="19"/>
                <w:lang w:val="sr-Cyrl-BA"/>
              </w:rPr>
              <w:t>ured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za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podnošenje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dopunske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carinske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deklaracije</w:t>
            </w:r>
            <w:r w:rsidR="0094015C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</w:t>
            </w:r>
          </w:p>
          <w:p w:rsidR="0094015C" w:rsidRPr="002209AB" w:rsidRDefault="0094015C" w:rsidP="0094015C">
            <w:pPr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    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carinskim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postupcima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zahtijevanim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u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polju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2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b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zahtjeva</w:t>
            </w:r>
            <w:r w:rsidRPr="002209AB">
              <w:rPr>
                <w:b/>
                <w:sz w:val="19"/>
                <w:szCs w:val="19"/>
                <w:lang w:val="sr-Cyrl-BA"/>
              </w:rPr>
              <w:t>:</w:t>
            </w:r>
          </w:p>
          <w:p w:rsidR="005B68D8" w:rsidRPr="002209AB" w:rsidRDefault="0094015C" w:rsidP="0094015C">
            <w:pPr>
              <w:spacing w:before="60" w:after="60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 </w:t>
            </w:r>
            <w:r w:rsidR="00D633A9" w:rsidRPr="002209AB">
              <w:rPr>
                <w:sz w:val="19"/>
                <w:szCs w:val="19"/>
                <w:lang w:val="sr-Cyrl-BA"/>
              </w:rPr>
              <w:t xml:space="preserve">  </w:t>
            </w:r>
            <w:r w:rsidRPr="002209AB">
              <w:rPr>
                <w:sz w:val="19"/>
                <w:szCs w:val="19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sz w:val="19"/>
                <w:szCs w:val="19"/>
                <w:lang w:val="sr-Cyrl-BA"/>
              </w:rPr>
            </w:r>
            <w:r w:rsidR="00E85381" w:rsidRPr="002209AB">
              <w:rPr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izvoz</w:t>
            </w:r>
            <w:r w:rsidR="005B68D8" w:rsidRPr="002209AB">
              <w:rPr>
                <w:sz w:val="19"/>
                <w:szCs w:val="19"/>
              </w:rPr>
              <w:t xml:space="preserve"> (trajni)</w:t>
            </w:r>
            <w:r w:rsidR="00D633A9" w:rsidRPr="002209AB">
              <w:rPr>
                <w:sz w:val="19"/>
                <w:szCs w:val="19"/>
                <w:lang w:val="sr-Cyrl-BA"/>
              </w:rPr>
              <w:t xml:space="preserve"> </w:t>
            </w:r>
            <w:r w:rsidRPr="002209AB">
              <w:rPr>
                <w:sz w:val="19"/>
                <w:szCs w:val="19"/>
                <w:lang w:val="sr-Cyrl-BA"/>
              </w:rPr>
              <w:t>.</w:t>
            </w:r>
            <w:r w:rsidR="00D633A9" w:rsidRPr="002209AB">
              <w:rPr>
                <w:sz w:val="19"/>
                <w:szCs w:val="19"/>
                <w:lang w:val="sr-Cyrl-BA"/>
              </w:rPr>
              <w:t>..................................................................</w:t>
            </w:r>
            <w:r w:rsidRPr="002209AB">
              <w:rPr>
                <w:sz w:val="19"/>
                <w:szCs w:val="19"/>
                <w:lang w:val="sr-Cyrl-BA"/>
              </w:rPr>
              <w:t>.............................................................................</w:t>
            </w:r>
            <w:r w:rsidRPr="002209AB">
              <w:rPr>
                <w:sz w:val="19"/>
                <w:szCs w:val="19"/>
                <w:lang w:val="sr-Latn-CS"/>
              </w:rPr>
              <w:t>...</w:t>
            </w:r>
            <w:r w:rsidR="00CD2CB3" w:rsidRPr="002209AB">
              <w:rPr>
                <w:sz w:val="19"/>
                <w:szCs w:val="19"/>
                <w:lang w:val="sr-Cyrl-BA"/>
              </w:rPr>
              <w:t>........</w:t>
            </w:r>
            <w:r w:rsidR="005B68D8" w:rsidRPr="002209AB">
              <w:rPr>
                <w:sz w:val="19"/>
                <w:szCs w:val="19"/>
              </w:rPr>
              <w:t>..</w:t>
            </w:r>
          </w:p>
          <w:p w:rsidR="0094015C" w:rsidRPr="002209AB" w:rsidRDefault="0094015C" w:rsidP="0094015C">
            <w:pPr>
              <w:spacing w:before="60" w:after="60"/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 </w:t>
            </w:r>
            <w:r w:rsidR="00D633A9" w:rsidRPr="002209AB">
              <w:rPr>
                <w:sz w:val="19"/>
                <w:szCs w:val="19"/>
                <w:lang w:val="sr-Cyrl-BA"/>
              </w:rPr>
              <w:t xml:space="preserve">  </w:t>
            </w:r>
            <w:r w:rsidRPr="002209AB">
              <w:rPr>
                <w:sz w:val="19"/>
                <w:szCs w:val="19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sz w:val="19"/>
                <w:szCs w:val="19"/>
                <w:lang w:val="sr-Cyrl-BA"/>
              </w:rPr>
            </w:r>
            <w:r w:rsidR="00E85381" w:rsidRPr="002209AB">
              <w:rPr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puštanje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robe</w:t>
            </w:r>
            <w:r w:rsidR="00D633A9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u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slobodan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promet</w:t>
            </w:r>
            <w:r w:rsidR="00D633A9" w:rsidRPr="002209AB">
              <w:rPr>
                <w:sz w:val="19"/>
                <w:szCs w:val="19"/>
                <w:lang w:val="sr-Cyrl-BA"/>
              </w:rPr>
              <w:t xml:space="preserve">: </w:t>
            </w:r>
            <w:r w:rsidRPr="002209AB">
              <w:rPr>
                <w:sz w:val="19"/>
                <w:szCs w:val="19"/>
                <w:lang w:val="sr-Cyrl-BA"/>
              </w:rPr>
              <w:t>...........</w:t>
            </w:r>
            <w:r w:rsidR="00D633A9" w:rsidRPr="002209AB">
              <w:rPr>
                <w:sz w:val="19"/>
                <w:szCs w:val="19"/>
                <w:lang w:val="sr-Cyrl-BA"/>
              </w:rPr>
              <w:t>............................................................</w:t>
            </w:r>
            <w:r w:rsidRPr="002209AB">
              <w:rPr>
                <w:sz w:val="19"/>
                <w:szCs w:val="19"/>
                <w:lang w:val="sr-Cyrl-BA"/>
              </w:rPr>
              <w:t>......................</w:t>
            </w:r>
            <w:r w:rsidR="00CD2CB3" w:rsidRPr="002209AB">
              <w:rPr>
                <w:sz w:val="19"/>
                <w:szCs w:val="19"/>
                <w:lang w:val="sr-Cyrl-BA"/>
              </w:rPr>
              <w:t>...............</w:t>
            </w:r>
            <w:r w:rsidR="005B68D8" w:rsidRPr="002209AB">
              <w:rPr>
                <w:sz w:val="19"/>
                <w:szCs w:val="19"/>
              </w:rPr>
              <w:t>......</w:t>
            </w:r>
            <w:r w:rsidR="00CD2CB3" w:rsidRPr="002209AB">
              <w:rPr>
                <w:sz w:val="19"/>
                <w:szCs w:val="19"/>
                <w:lang w:val="sr-Cyrl-BA"/>
              </w:rPr>
              <w:t>..........</w:t>
            </w:r>
          </w:p>
          <w:p w:rsidR="00214BA4" w:rsidRPr="002209AB" w:rsidRDefault="00D633A9" w:rsidP="00214BA4">
            <w:pPr>
              <w:spacing w:before="60" w:after="60"/>
              <w:ind w:left="459" w:hanging="283"/>
              <w:jc w:val="both"/>
              <w:rPr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 </w:t>
            </w:r>
            <w:r w:rsidRPr="002209AB">
              <w:rPr>
                <w:b/>
                <w:sz w:val="19"/>
                <w:szCs w:val="19"/>
                <w:lang w:val="sr-Cyrl-BA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b/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b/>
                <w:sz w:val="19"/>
                <w:szCs w:val="19"/>
                <w:lang w:val="sr-Cyrl-BA"/>
              </w:rPr>
            </w:r>
            <w:r w:rsidR="00E85381" w:rsidRPr="002209AB">
              <w:rPr>
                <w:b/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b/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214BA4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ponovni</w:t>
            </w:r>
            <w:r w:rsidR="00214BA4"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izvoz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strane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robe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iz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carinskog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skladišta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tipa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C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kojom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se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, </w:t>
            </w:r>
            <w:r w:rsidR="00B32FCC" w:rsidRPr="002209AB">
              <w:rPr>
                <w:sz w:val="19"/>
                <w:szCs w:val="19"/>
                <w:lang w:val="sr-Cyrl-BA"/>
              </w:rPr>
              <w:t>pod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carinskim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nadzorom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, </w:t>
            </w:r>
          </w:p>
          <w:p w:rsidR="00D633A9" w:rsidRPr="002209AB" w:rsidRDefault="00214BA4" w:rsidP="00214BA4">
            <w:pPr>
              <w:spacing w:before="60" w:after="60"/>
              <w:ind w:left="459" w:hanging="283"/>
              <w:jc w:val="both"/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     </w:t>
            </w:r>
            <w:r w:rsidR="00B32FCC" w:rsidRPr="002209AB">
              <w:rPr>
                <w:sz w:val="19"/>
                <w:szCs w:val="19"/>
                <w:lang w:val="sr-Cyrl-BA"/>
              </w:rPr>
              <w:t>snabdijeva</w:t>
            </w:r>
            <w:r w:rsidR="00C143CA" w:rsidRPr="002209AB">
              <w:rPr>
                <w:sz w:val="19"/>
                <w:szCs w:val="19"/>
                <w:lang w:val="sr-Cyrl-BA"/>
              </w:rPr>
              <w:t xml:space="preserve"> </w:t>
            </w:r>
            <w:r w:rsidRPr="002209AB">
              <w:rPr>
                <w:sz w:val="19"/>
                <w:szCs w:val="19"/>
                <w:lang w:val="sr-Cyrl-BA"/>
              </w:rPr>
              <w:t>(</w:t>
            </w:r>
            <w:r w:rsidR="00B32FCC" w:rsidRPr="002209AB">
              <w:rPr>
                <w:sz w:val="19"/>
                <w:szCs w:val="19"/>
                <w:lang w:val="sr-Cyrl-BA"/>
              </w:rPr>
              <w:t>gorivom</w:t>
            </w:r>
            <w:r w:rsidRPr="002209AB">
              <w:rPr>
                <w:sz w:val="19"/>
                <w:szCs w:val="19"/>
                <w:lang w:val="sr-Cyrl-BA"/>
              </w:rPr>
              <w:t xml:space="preserve">) </w:t>
            </w:r>
            <w:r w:rsidR="00995BA8" w:rsidRPr="002209AB">
              <w:rPr>
                <w:sz w:val="19"/>
                <w:szCs w:val="19"/>
                <w:lang w:val="sr-Cyrl-BA"/>
              </w:rPr>
              <w:t>zrakoplov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za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letove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na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međunarodnim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linijama</w:t>
            </w:r>
            <w:r w:rsidRPr="002209AB">
              <w:rPr>
                <w:sz w:val="19"/>
                <w:szCs w:val="19"/>
                <w:lang w:val="sr-Cyrl-BA"/>
              </w:rPr>
              <w:t xml:space="preserve">: </w:t>
            </w:r>
            <w:r w:rsidR="00D633A9" w:rsidRPr="002209AB">
              <w:rPr>
                <w:sz w:val="19"/>
                <w:szCs w:val="19"/>
                <w:lang w:val="sr-Cyrl-BA"/>
              </w:rPr>
              <w:t>..................</w:t>
            </w:r>
            <w:r w:rsidRPr="002209AB">
              <w:rPr>
                <w:sz w:val="19"/>
                <w:szCs w:val="19"/>
                <w:lang w:val="sr-Cyrl-BA"/>
              </w:rPr>
              <w:t>....</w:t>
            </w:r>
            <w:r w:rsidR="00CD2CB3" w:rsidRPr="002209AB">
              <w:rPr>
                <w:sz w:val="19"/>
                <w:szCs w:val="19"/>
                <w:lang w:val="sr-Cyrl-BA"/>
              </w:rPr>
              <w:t>...</w:t>
            </w:r>
            <w:r w:rsidRPr="002209AB">
              <w:rPr>
                <w:sz w:val="19"/>
                <w:szCs w:val="19"/>
                <w:lang w:val="sr-Cyrl-BA"/>
              </w:rPr>
              <w:t>..........</w:t>
            </w:r>
            <w:r w:rsidR="00CD2CB3" w:rsidRPr="002209AB">
              <w:rPr>
                <w:sz w:val="19"/>
                <w:szCs w:val="19"/>
                <w:lang w:val="sr-Cyrl-BA"/>
              </w:rPr>
              <w:t>......</w:t>
            </w:r>
            <w:r w:rsidR="00C143CA" w:rsidRPr="002209AB">
              <w:rPr>
                <w:sz w:val="19"/>
                <w:szCs w:val="19"/>
                <w:lang w:val="sr-Cyrl-BA"/>
              </w:rPr>
              <w:t>.....</w:t>
            </w:r>
            <w:r w:rsidR="005B68D8" w:rsidRPr="002209AB">
              <w:rPr>
                <w:sz w:val="19"/>
                <w:szCs w:val="19"/>
              </w:rPr>
              <w:t>................</w:t>
            </w:r>
            <w:r w:rsidR="00D633A9" w:rsidRPr="002209AB">
              <w:rPr>
                <w:sz w:val="19"/>
                <w:szCs w:val="19"/>
                <w:lang w:val="sr-Cyrl-BA"/>
              </w:rPr>
              <w:t xml:space="preserve">..... </w:t>
            </w:r>
          </w:p>
          <w:p w:rsidR="0094015C" w:rsidRPr="002209AB" w:rsidRDefault="0094015C" w:rsidP="0094015C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rPr>
          <w:trHeight w:val="1138"/>
        </w:trPr>
        <w:tc>
          <w:tcPr>
            <w:tcW w:w="9639" w:type="dxa"/>
            <w:gridSpan w:val="2"/>
          </w:tcPr>
          <w:p w:rsidR="00180B43" w:rsidRPr="002209AB" w:rsidRDefault="00180B43" w:rsidP="00180B43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>12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Podaci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o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garanciji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za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osiguranje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plaćanja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duga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(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indirektnih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poreza</w:t>
            </w:r>
            <w:r w:rsidRPr="002209AB">
              <w:rPr>
                <w:b/>
                <w:sz w:val="19"/>
                <w:szCs w:val="19"/>
                <w:lang w:val="sr-Cyrl-BA"/>
              </w:rPr>
              <w:t>)</w:t>
            </w:r>
          </w:p>
          <w:p w:rsidR="00180B43" w:rsidRPr="002209AB" w:rsidRDefault="00180B43" w:rsidP="00180B43">
            <w:pPr>
              <w:spacing w:before="60" w:after="60"/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      </w:t>
            </w:r>
            <w:r w:rsidR="00B32FCC" w:rsidRPr="002209AB">
              <w:rPr>
                <w:sz w:val="19"/>
                <w:szCs w:val="19"/>
                <w:lang w:val="sr-Cyrl-BA"/>
              </w:rPr>
              <w:t>Broj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datum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prihvatanja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garancije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iznos</w:t>
            </w:r>
            <w:r w:rsidR="005B68D8" w:rsidRPr="002209AB">
              <w:rPr>
                <w:sz w:val="19"/>
                <w:szCs w:val="19"/>
              </w:rPr>
              <w:t>:</w:t>
            </w:r>
            <w:r w:rsidRPr="002209AB">
              <w:rPr>
                <w:sz w:val="19"/>
                <w:szCs w:val="19"/>
                <w:lang w:val="sr-Cyrl-BA"/>
              </w:rPr>
              <w:t xml:space="preserve"> .................................................................................</w:t>
            </w:r>
            <w:r w:rsidR="00214BA4" w:rsidRPr="002209AB">
              <w:rPr>
                <w:sz w:val="19"/>
                <w:szCs w:val="19"/>
                <w:lang w:val="sr-Cyrl-BA"/>
              </w:rPr>
              <w:t>....</w:t>
            </w:r>
            <w:r w:rsidR="00CD2CB3" w:rsidRPr="002209AB">
              <w:rPr>
                <w:sz w:val="19"/>
                <w:szCs w:val="19"/>
                <w:lang w:val="sr-Cyrl-BA"/>
              </w:rPr>
              <w:t>..........</w:t>
            </w:r>
            <w:r w:rsidR="005B68D8" w:rsidRPr="002209AB">
              <w:rPr>
                <w:sz w:val="19"/>
                <w:szCs w:val="19"/>
              </w:rPr>
              <w:t>........</w:t>
            </w:r>
            <w:r w:rsidRPr="002209AB">
              <w:rPr>
                <w:sz w:val="19"/>
                <w:szCs w:val="19"/>
                <w:lang w:val="sr-Cyrl-BA"/>
              </w:rPr>
              <w:t>...........</w:t>
            </w:r>
          </w:p>
          <w:p w:rsidR="007E109F" w:rsidRPr="002209AB" w:rsidRDefault="007E109F" w:rsidP="00180B43">
            <w:pPr>
              <w:spacing w:before="60" w:after="60"/>
              <w:rPr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      </w:t>
            </w:r>
            <w:r w:rsidR="00B32FCC" w:rsidRPr="002209AB">
              <w:rPr>
                <w:sz w:val="19"/>
                <w:szCs w:val="19"/>
                <w:lang w:val="sr-Cyrl-BA"/>
              </w:rPr>
              <w:t>Rok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važenja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garancije</w:t>
            </w:r>
            <w:r w:rsidRPr="002209AB">
              <w:rPr>
                <w:sz w:val="19"/>
                <w:szCs w:val="19"/>
                <w:lang w:val="sr-Cyrl-BA"/>
              </w:rPr>
              <w:t>: ...........................................................................................................................</w:t>
            </w:r>
            <w:r w:rsidR="005B68D8" w:rsidRPr="002209AB">
              <w:rPr>
                <w:sz w:val="19"/>
                <w:szCs w:val="19"/>
              </w:rPr>
              <w:t>........</w:t>
            </w:r>
            <w:r w:rsidRPr="002209AB">
              <w:rPr>
                <w:sz w:val="19"/>
                <w:szCs w:val="19"/>
                <w:lang w:val="sr-Cyrl-BA"/>
              </w:rPr>
              <w:t>.</w:t>
            </w:r>
            <w:r w:rsidR="00CD2CB3" w:rsidRPr="002209AB">
              <w:rPr>
                <w:sz w:val="19"/>
                <w:szCs w:val="19"/>
                <w:lang w:val="sr-Cyrl-BA"/>
              </w:rPr>
              <w:t>.............</w:t>
            </w:r>
          </w:p>
          <w:p w:rsidR="00242BD1" w:rsidRPr="002209AB" w:rsidRDefault="00180B43" w:rsidP="005B68D8">
            <w:pPr>
              <w:spacing w:before="60" w:after="60"/>
              <w:ind w:firstLine="252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  </w:t>
            </w:r>
            <w:r w:rsidR="00B32FCC" w:rsidRPr="002209AB">
              <w:rPr>
                <w:sz w:val="19"/>
                <w:szCs w:val="19"/>
                <w:lang w:val="sr-Cyrl-BA"/>
              </w:rPr>
              <w:t>Raspoređeni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procijenjeni</w:t>
            </w:r>
            <w:r w:rsidR="00242BD1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iznos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iz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garancije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(</w:t>
            </w:r>
            <w:r w:rsidR="00B32FCC" w:rsidRPr="002209AB">
              <w:rPr>
                <w:sz w:val="19"/>
                <w:szCs w:val="19"/>
                <w:lang w:val="sr-Cyrl-BA"/>
              </w:rPr>
              <w:t>za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postupak</w:t>
            </w:r>
            <w:r w:rsidR="00202E1B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puštanja</w:t>
            </w:r>
            <w:r w:rsidR="00202E1B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robe</w:t>
            </w:r>
            <w:r w:rsidR="00202E1B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u</w:t>
            </w:r>
            <w:r w:rsidR="00202E1B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slobodan</w:t>
            </w:r>
            <w:r w:rsidR="00202E1B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promet</w:t>
            </w:r>
            <w:r w:rsidR="00214BA4" w:rsidRPr="002209AB">
              <w:rPr>
                <w:sz w:val="19"/>
                <w:szCs w:val="19"/>
                <w:lang w:val="sr-Cyrl-BA"/>
              </w:rPr>
              <w:t>)</w:t>
            </w:r>
            <w:r w:rsidR="00CD2CB3" w:rsidRPr="002209AB">
              <w:rPr>
                <w:sz w:val="19"/>
                <w:szCs w:val="19"/>
                <w:lang w:val="sr-Cyrl-BA"/>
              </w:rPr>
              <w:t>:</w:t>
            </w:r>
            <w:r w:rsidR="00214BA4" w:rsidRPr="002209AB">
              <w:rPr>
                <w:sz w:val="19"/>
                <w:szCs w:val="19"/>
                <w:lang w:val="sr-Cyrl-BA"/>
              </w:rPr>
              <w:t xml:space="preserve"> ...</w:t>
            </w:r>
            <w:r w:rsidR="00242BD1" w:rsidRPr="002209AB">
              <w:rPr>
                <w:sz w:val="19"/>
                <w:szCs w:val="19"/>
                <w:lang w:val="sr-Cyrl-BA"/>
              </w:rPr>
              <w:t>..</w:t>
            </w:r>
            <w:r w:rsidR="00CD2CB3" w:rsidRPr="002209AB">
              <w:rPr>
                <w:sz w:val="19"/>
                <w:szCs w:val="19"/>
                <w:lang w:val="sr-Cyrl-BA"/>
              </w:rPr>
              <w:t>..</w:t>
            </w:r>
            <w:r w:rsidR="005B68D8" w:rsidRPr="002209AB">
              <w:rPr>
                <w:sz w:val="19"/>
                <w:szCs w:val="19"/>
              </w:rPr>
              <w:t>...................</w:t>
            </w:r>
            <w:r w:rsidR="00CD2CB3" w:rsidRPr="002209AB">
              <w:rPr>
                <w:sz w:val="19"/>
                <w:szCs w:val="19"/>
                <w:lang w:val="sr-Cyrl-BA"/>
              </w:rPr>
              <w:t>.........</w:t>
            </w:r>
          </w:p>
        </w:tc>
      </w:tr>
      <w:tr w:rsidR="002209AB" w:rsidRPr="002209AB" w:rsidTr="005B68D8">
        <w:trPr>
          <w:trHeight w:val="704"/>
        </w:trPr>
        <w:tc>
          <w:tcPr>
            <w:tcW w:w="9639" w:type="dxa"/>
            <w:gridSpan w:val="2"/>
          </w:tcPr>
          <w:p w:rsidR="00ED69E2" w:rsidRPr="002209AB" w:rsidRDefault="00ED69E2" w:rsidP="00ED69E2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lastRenderedPageBreak/>
              <w:t>12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B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z w:val="19"/>
                <w:szCs w:val="19"/>
                <w:lang w:val="sr-Latn-CS"/>
              </w:rPr>
              <w:t>Predloženi</w:t>
            </w:r>
            <w:r w:rsidR="00180B43" w:rsidRPr="002209AB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Latn-CS"/>
              </w:rPr>
              <w:t>period</w:t>
            </w:r>
            <w:r w:rsidR="00A32CAA" w:rsidRPr="002209AB">
              <w:rPr>
                <w:b/>
                <w:sz w:val="19"/>
                <w:szCs w:val="19"/>
                <w:lang w:val="sr-Cyrl-BA"/>
              </w:rPr>
              <w:t xml:space="preserve"> (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rok</w:t>
            </w:r>
            <w:r w:rsidR="00A32CAA" w:rsidRPr="002209AB">
              <w:rPr>
                <w:b/>
                <w:sz w:val="19"/>
                <w:szCs w:val="19"/>
                <w:lang w:val="sr-Cyrl-BA"/>
              </w:rPr>
              <w:t>)</w:t>
            </w:r>
            <w:r w:rsidR="00180B43" w:rsidRPr="002209AB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Latn-CS"/>
              </w:rPr>
              <w:t>za</w:t>
            </w:r>
            <w:r w:rsidR="00180B43" w:rsidRPr="002209AB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podnošenje</w:t>
            </w:r>
            <w:r w:rsidR="00180B43"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dopunske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carinske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deklaracije</w:t>
            </w:r>
            <w:r w:rsidRPr="002209AB">
              <w:rPr>
                <w:b/>
                <w:sz w:val="19"/>
                <w:szCs w:val="19"/>
                <w:lang w:val="sr-Cyrl-BA"/>
              </w:rPr>
              <w:t>:</w:t>
            </w:r>
          </w:p>
          <w:p w:rsidR="00ED69E2" w:rsidRPr="002209AB" w:rsidRDefault="00ED69E2" w:rsidP="00ED69E2">
            <w:pPr>
              <w:spacing w:before="60" w:after="60"/>
              <w:rPr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  <w:lang w:val="sr-Cyrl-BA"/>
              </w:rPr>
              <w:t xml:space="preserve">       </w:t>
            </w:r>
            <w:r w:rsidR="001B24B8" w:rsidRPr="002209AB">
              <w:rPr>
                <w:b/>
                <w:sz w:val="19"/>
                <w:szCs w:val="19"/>
                <w:lang w:val="sr-Cyrl-BA"/>
              </w:rPr>
              <w:t xml:space="preserve">  </w:t>
            </w:r>
            <w:r w:rsidRPr="002209AB">
              <w:rPr>
                <w:sz w:val="19"/>
                <w:szCs w:val="19"/>
                <w:lang w:val="sr-Cyrl-BA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sz w:val="19"/>
                <w:szCs w:val="19"/>
                <w:lang w:val="sr-Cyrl-BA"/>
              </w:rPr>
            </w:r>
            <w:r w:rsidR="00E85381" w:rsidRPr="002209AB">
              <w:rPr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sz w:val="19"/>
                <w:szCs w:val="19"/>
                <w:lang w:val="sr-Cyrl-BA"/>
              </w:rPr>
              <w:t xml:space="preserve">  </w:t>
            </w:r>
            <w:r w:rsidR="00B32FCC" w:rsidRPr="002209AB">
              <w:rPr>
                <w:sz w:val="19"/>
                <w:szCs w:val="19"/>
                <w:lang w:val="sr-Cyrl-BA"/>
              </w:rPr>
              <w:t>mjesečno</w:t>
            </w:r>
            <w:r w:rsidR="00162C05" w:rsidRPr="002209AB">
              <w:rPr>
                <w:sz w:val="19"/>
                <w:szCs w:val="19"/>
                <w:lang w:val="sr-Cyrl-BA"/>
              </w:rPr>
              <w:t xml:space="preserve">                                </w:t>
            </w:r>
            <w:r w:rsidRPr="002209AB">
              <w:rPr>
                <w:sz w:val="19"/>
                <w:szCs w:val="19"/>
                <w:lang w:val="sr-Cyrl-BA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sz w:val="19"/>
                <w:szCs w:val="19"/>
                <w:lang w:val="sr-Cyrl-BA"/>
              </w:rPr>
            </w:r>
            <w:r w:rsidR="00E85381" w:rsidRPr="002209AB">
              <w:rPr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sz w:val="19"/>
                <w:szCs w:val="19"/>
                <w:lang w:val="sr-Cyrl-BA"/>
              </w:rPr>
              <w:t xml:space="preserve">  </w:t>
            </w:r>
            <w:r w:rsidR="00B32FCC" w:rsidRPr="002209AB">
              <w:rPr>
                <w:sz w:val="19"/>
                <w:szCs w:val="19"/>
                <w:lang w:val="sr-Cyrl-BA"/>
              </w:rPr>
              <w:t>petnaestodnevno</w:t>
            </w:r>
            <w:r w:rsidRPr="002209AB">
              <w:rPr>
                <w:sz w:val="19"/>
                <w:szCs w:val="19"/>
                <w:lang w:val="sr-Cyrl-BA"/>
              </w:rPr>
              <w:t xml:space="preserve"> (</w:t>
            </w:r>
            <w:r w:rsidR="00B32FCC" w:rsidRPr="002209AB">
              <w:rPr>
                <w:sz w:val="19"/>
                <w:szCs w:val="19"/>
                <w:lang w:val="sr-Cyrl-BA"/>
              </w:rPr>
              <w:t>moguće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samo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za</w:t>
            </w:r>
            <w:r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izvoz</w:t>
            </w:r>
            <w:r w:rsidRPr="002209AB">
              <w:rPr>
                <w:sz w:val="19"/>
                <w:szCs w:val="19"/>
                <w:lang w:val="sr-Cyrl-BA"/>
              </w:rPr>
              <w:t xml:space="preserve">)             </w:t>
            </w:r>
            <w:r w:rsidRPr="002209AB">
              <w:rPr>
                <w:sz w:val="19"/>
                <w:szCs w:val="19"/>
                <w:lang w:val="sr-Cyrl-BA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9AB">
              <w:rPr>
                <w:sz w:val="19"/>
                <w:szCs w:val="19"/>
                <w:lang w:val="sr-Cyrl-BA"/>
              </w:rPr>
              <w:instrText xml:space="preserve"> FORMCHECKBOX </w:instrText>
            </w:r>
            <w:r w:rsidR="00E85381" w:rsidRPr="002209AB">
              <w:rPr>
                <w:sz w:val="19"/>
                <w:szCs w:val="19"/>
                <w:lang w:val="sr-Cyrl-BA"/>
              </w:rPr>
            </w:r>
            <w:r w:rsidR="00E85381" w:rsidRPr="002209AB">
              <w:rPr>
                <w:sz w:val="19"/>
                <w:szCs w:val="19"/>
                <w:lang w:val="sr-Cyrl-BA"/>
              </w:rPr>
              <w:fldChar w:fldCharType="separate"/>
            </w:r>
            <w:r w:rsidRPr="002209AB">
              <w:rPr>
                <w:sz w:val="19"/>
                <w:szCs w:val="19"/>
                <w:lang w:val="sr-Cyrl-BA"/>
              </w:rPr>
              <w:fldChar w:fldCharType="end"/>
            </w:r>
            <w:r w:rsidRPr="002209AB">
              <w:rPr>
                <w:sz w:val="19"/>
                <w:szCs w:val="19"/>
                <w:lang w:val="sr-Cyrl-BA"/>
              </w:rPr>
              <w:t xml:space="preserve">  </w:t>
            </w:r>
            <w:r w:rsidR="00B32FCC" w:rsidRPr="002209AB">
              <w:rPr>
                <w:sz w:val="19"/>
                <w:szCs w:val="19"/>
                <w:lang w:val="sr-Cyrl-BA"/>
              </w:rPr>
              <w:t>sedmično</w:t>
            </w:r>
            <w:r w:rsidRPr="002209AB">
              <w:rPr>
                <w:sz w:val="19"/>
                <w:szCs w:val="19"/>
                <w:lang w:val="sr-Cyrl-BA"/>
              </w:rPr>
              <w:t xml:space="preserve">                      </w:t>
            </w:r>
          </w:p>
          <w:p w:rsidR="00ED69E2" w:rsidRPr="002209AB" w:rsidRDefault="00ED69E2" w:rsidP="00ED69E2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  <w:r w:rsidRPr="002209AB">
              <w:rPr>
                <w:sz w:val="19"/>
                <w:szCs w:val="19"/>
                <w:lang w:val="sr-Cyrl-BA"/>
              </w:rPr>
              <w:t xml:space="preserve">  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                </w:t>
            </w:r>
          </w:p>
        </w:tc>
      </w:tr>
      <w:tr w:rsidR="002209AB" w:rsidRPr="002209AB" w:rsidTr="005B68D8">
        <w:trPr>
          <w:trHeight w:val="704"/>
        </w:trPr>
        <w:tc>
          <w:tcPr>
            <w:tcW w:w="9639" w:type="dxa"/>
            <w:gridSpan w:val="2"/>
          </w:tcPr>
          <w:p w:rsidR="00202E1B" w:rsidRPr="002209AB" w:rsidRDefault="00A35188" w:rsidP="00202E1B">
            <w:pPr>
              <w:spacing w:before="60" w:after="60"/>
              <w:rPr>
                <w:b/>
                <w:spacing w:val="1"/>
                <w:position w:val="-1"/>
                <w:sz w:val="19"/>
                <w:szCs w:val="19"/>
                <w:lang w:val="sr-Cyrl-BA"/>
              </w:rPr>
            </w:pPr>
            <w:r w:rsidRPr="002209AB">
              <w:rPr>
                <w:b/>
                <w:spacing w:val="-1"/>
                <w:position w:val="-1"/>
                <w:sz w:val="19"/>
                <w:szCs w:val="19"/>
                <w:lang w:val="sr-Cyrl-BA"/>
              </w:rPr>
              <w:t>12</w:t>
            </w:r>
            <w:r w:rsidR="00B32FCC" w:rsidRPr="002209AB">
              <w:rPr>
                <w:b/>
                <w:spacing w:val="-1"/>
                <w:position w:val="-1"/>
                <w:sz w:val="19"/>
                <w:szCs w:val="19"/>
                <w:lang w:val="sr-Cyrl-BA"/>
              </w:rPr>
              <w:t>C</w:t>
            </w:r>
            <w:r w:rsidRPr="002209AB">
              <w:rPr>
                <w:b/>
                <w:spacing w:val="-1"/>
                <w:position w:val="-1"/>
                <w:sz w:val="19"/>
                <w:szCs w:val="19"/>
                <w:lang w:val="sr-Cyrl-BA"/>
              </w:rPr>
              <w:t xml:space="preserve">. </w:t>
            </w:r>
            <w:r w:rsidR="00B32FCC" w:rsidRPr="002209AB">
              <w:rPr>
                <w:b/>
                <w:spacing w:val="-1"/>
                <w:position w:val="-1"/>
                <w:sz w:val="19"/>
                <w:szCs w:val="19"/>
                <w:lang w:val="sr-Cyrl-BA"/>
              </w:rPr>
              <w:t>B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roj</w:t>
            </w:r>
            <w:r w:rsidRPr="002209AB">
              <w:rPr>
                <w:b/>
                <w:position w:val="-1"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position w:val="-1"/>
                <w:sz w:val="19"/>
                <w:szCs w:val="19"/>
                <w:lang w:val="sr-Cyrl-BA"/>
              </w:rPr>
              <w:t>carinskog</w:t>
            </w:r>
            <w:r w:rsidRPr="002209AB">
              <w:rPr>
                <w:b/>
                <w:position w:val="-1"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ovl</w:t>
            </w:r>
            <w:r w:rsidR="00B32FCC" w:rsidRPr="002209AB">
              <w:rPr>
                <w:b/>
                <w:spacing w:val="-1"/>
                <w:position w:val="-1"/>
                <w:sz w:val="19"/>
                <w:szCs w:val="19"/>
              </w:rPr>
              <w:t>a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š</w:t>
            </w:r>
            <w:r w:rsidR="00995BA8" w:rsidRPr="002209AB">
              <w:rPr>
                <w:b/>
                <w:position w:val="-1"/>
                <w:sz w:val="19"/>
                <w:szCs w:val="19"/>
              </w:rPr>
              <w:t>t</w:t>
            </w:r>
            <w:r w:rsidR="00B32FCC" w:rsidRPr="002209AB">
              <w:rPr>
                <w:b/>
                <w:spacing w:val="-1"/>
                <w:position w:val="-1"/>
                <w:sz w:val="19"/>
                <w:szCs w:val="19"/>
              </w:rPr>
              <w:t>e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</w:rPr>
              <w:t>nj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a</w:t>
            </w:r>
            <w:r w:rsidRPr="002209AB">
              <w:rPr>
                <w:b/>
                <w:spacing w:val="-1"/>
                <w:position w:val="-1"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</w:rPr>
              <w:t>z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a</w:t>
            </w:r>
            <w:r w:rsidRPr="002209AB">
              <w:rPr>
                <w:b/>
                <w:spacing w:val="-1"/>
                <w:position w:val="-1"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</w:rPr>
              <w:t>s</w:t>
            </w:r>
            <w:r w:rsidR="00B32FCC" w:rsidRPr="002209AB">
              <w:rPr>
                <w:b/>
                <w:spacing w:val="-1"/>
                <w:position w:val="-1"/>
                <w:sz w:val="19"/>
                <w:szCs w:val="19"/>
              </w:rPr>
              <w:t>ač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</w:rPr>
              <w:t>i</w:t>
            </w:r>
            <w:r w:rsidR="00B32FCC" w:rsidRPr="002209AB">
              <w:rPr>
                <w:b/>
                <w:spacing w:val="-1"/>
                <w:position w:val="-1"/>
                <w:sz w:val="19"/>
                <w:szCs w:val="19"/>
              </w:rPr>
              <w:t>nja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v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</w:rPr>
              <w:t>a</w:t>
            </w:r>
            <w:r w:rsidR="00B32FCC" w:rsidRPr="002209AB">
              <w:rPr>
                <w:b/>
                <w:spacing w:val="-1"/>
                <w:position w:val="-1"/>
                <w:sz w:val="19"/>
                <w:szCs w:val="19"/>
              </w:rPr>
              <w:t>nj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e</w:t>
            </w:r>
            <w:r w:rsidRPr="002209AB">
              <w:rPr>
                <w:b/>
                <w:spacing w:val="-1"/>
                <w:position w:val="-1"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</w:rPr>
              <w:t>Iz</w:t>
            </w:r>
            <w:r w:rsidR="00B32FCC" w:rsidRPr="002209AB">
              <w:rPr>
                <w:b/>
                <w:spacing w:val="3"/>
                <w:position w:val="-1"/>
                <w:sz w:val="19"/>
                <w:szCs w:val="19"/>
              </w:rPr>
              <w:t>j</w:t>
            </w:r>
            <w:r w:rsidR="00B32FCC" w:rsidRPr="002209AB">
              <w:rPr>
                <w:b/>
                <w:spacing w:val="-1"/>
                <w:position w:val="-1"/>
                <w:sz w:val="19"/>
                <w:szCs w:val="19"/>
              </w:rPr>
              <w:t>a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ve</w:t>
            </w:r>
            <w:r w:rsidRPr="002209AB">
              <w:rPr>
                <w:b/>
                <w:spacing w:val="-1"/>
                <w:position w:val="-1"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o</w:t>
            </w:r>
            <w:r w:rsidRPr="002209AB">
              <w:rPr>
                <w:b/>
                <w:position w:val="-1"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</w:rPr>
              <w:t>p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or</w:t>
            </w:r>
            <w:r w:rsidR="00B32FCC" w:rsidRPr="002209AB">
              <w:rPr>
                <w:b/>
                <w:position w:val="-1"/>
                <w:sz w:val="19"/>
                <w:szCs w:val="19"/>
                <w:lang w:val="sr-Cyrl-BA"/>
              </w:rPr>
              <w:t>ijeklu</w:t>
            </w:r>
            <w:r w:rsidRPr="002209AB">
              <w:rPr>
                <w:b/>
                <w:position w:val="-1"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robe</w:t>
            </w:r>
            <w:r w:rsidRPr="002209AB">
              <w:rPr>
                <w:b/>
                <w:spacing w:val="-1"/>
                <w:position w:val="-1"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</w:rPr>
              <w:t>n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a</w:t>
            </w:r>
            <w:r w:rsidRPr="002209AB">
              <w:rPr>
                <w:b/>
                <w:spacing w:val="-1"/>
                <w:position w:val="-1"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fak</w:t>
            </w:r>
            <w:r w:rsidR="00B32FCC" w:rsidRPr="002209AB">
              <w:rPr>
                <w:b/>
                <w:spacing w:val="6"/>
                <w:position w:val="-1"/>
                <w:sz w:val="19"/>
                <w:szCs w:val="19"/>
              </w:rPr>
              <w:t>t</w:t>
            </w:r>
            <w:r w:rsidR="00B32FCC" w:rsidRPr="002209AB">
              <w:rPr>
                <w:b/>
                <w:spacing w:val="-5"/>
                <w:position w:val="-1"/>
                <w:sz w:val="19"/>
                <w:szCs w:val="19"/>
              </w:rPr>
              <w:t>u</w:t>
            </w:r>
            <w:r w:rsidR="00B32FCC" w:rsidRPr="002209AB">
              <w:rPr>
                <w:b/>
                <w:position w:val="-1"/>
                <w:sz w:val="19"/>
                <w:szCs w:val="19"/>
              </w:rPr>
              <w:t>r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</w:rPr>
              <w:t>i</w:t>
            </w:r>
            <w:r w:rsidR="00202E1B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>u</w:t>
            </w:r>
            <w:r w:rsidR="00202E1B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>statusu</w:t>
            </w:r>
            <w:r w:rsidR="00202E1B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 xml:space="preserve"> ''</w:t>
            </w:r>
            <w:r w:rsidR="00D80C5B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>ovlašt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>enog</w:t>
            </w:r>
          </w:p>
          <w:p w:rsidR="00A35188" w:rsidRPr="002209AB" w:rsidRDefault="00202E1B" w:rsidP="00202E1B">
            <w:pPr>
              <w:spacing w:before="60" w:after="60"/>
              <w:rPr>
                <w:b/>
                <w:spacing w:val="1"/>
                <w:position w:val="-1"/>
                <w:sz w:val="19"/>
                <w:szCs w:val="19"/>
                <w:lang w:val="sr-Cyrl-BA"/>
              </w:rPr>
            </w:pPr>
            <w:r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 xml:space="preserve">        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>izvoznika</w:t>
            </w:r>
            <w:r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>iz</w:t>
            </w:r>
            <w:r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>Bosne</w:t>
            </w:r>
            <w:r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>i</w:t>
            </w:r>
            <w:r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>Hercegovine</w:t>
            </w:r>
            <w:r w:rsidRPr="002209AB">
              <w:rPr>
                <w:b/>
                <w:spacing w:val="1"/>
                <w:position w:val="-1"/>
                <w:sz w:val="19"/>
                <w:szCs w:val="19"/>
                <w:lang w:val="sr-Cyrl-BA"/>
              </w:rPr>
              <w:t>''</w:t>
            </w:r>
          </w:p>
          <w:p w:rsidR="00202E1B" w:rsidRPr="002209AB" w:rsidRDefault="00202E1B" w:rsidP="00202E1B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rPr>
          <w:trHeight w:val="276"/>
        </w:trPr>
        <w:tc>
          <w:tcPr>
            <w:tcW w:w="9639" w:type="dxa"/>
            <w:gridSpan w:val="2"/>
          </w:tcPr>
          <w:p w:rsidR="00ED69E2" w:rsidRPr="002209AB" w:rsidRDefault="00180B43" w:rsidP="00ED69E2">
            <w:pPr>
              <w:spacing w:before="60" w:after="60"/>
              <w:ind w:left="252" w:hanging="252"/>
              <w:rPr>
                <w:sz w:val="19"/>
                <w:szCs w:val="19"/>
                <w:lang w:val="sr-Latn-CS"/>
              </w:rPr>
            </w:pPr>
            <w:r w:rsidRPr="002209AB">
              <w:rPr>
                <w:b/>
                <w:sz w:val="19"/>
                <w:szCs w:val="19"/>
              </w:rPr>
              <w:t xml:space="preserve">14. </w:t>
            </w:r>
            <w:r w:rsidR="00B32FCC" w:rsidRPr="002209AB">
              <w:rPr>
                <w:b/>
                <w:sz w:val="19"/>
                <w:szCs w:val="19"/>
              </w:rPr>
              <w:t>Dodatne</w:t>
            </w:r>
            <w:r w:rsidRPr="002209AB">
              <w:rPr>
                <w:b/>
                <w:sz w:val="19"/>
                <w:szCs w:val="19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informacije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Pr="002209AB">
              <w:rPr>
                <w:b/>
                <w:sz w:val="19"/>
                <w:szCs w:val="19"/>
              </w:rPr>
              <w:t>/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b/>
                <w:sz w:val="19"/>
                <w:szCs w:val="19"/>
              </w:rPr>
              <w:t>u</w:t>
            </w:r>
            <w:r w:rsidR="00D80C5B" w:rsidRPr="002209AB">
              <w:rPr>
                <w:b/>
                <w:sz w:val="19"/>
                <w:szCs w:val="19"/>
              </w:rPr>
              <w:t>vjeti</w:t>
            </w:r>
          </w:p>
          <w:p w:rsidR="00ED69E2" w:rsidRPr="002209AB" w:rsidRDefault="00ED69E2" w:rsidP="00ED69E2">
            <w:pPr>
              <w:spacing w:before="60" w:after="60"/>
              <w:ind w:left="252" w:hanging="252"/>
              <w:rPr>
                <w:sz w:val="19"/>
                <w:szCs w:val="19"/>
                <w:lang w:val="sr-Latn-CS"/>
              </w:rPr>
            </w:pPr>
          </w:p>
          <w:p w:rsidR="00ED69E2" w:rsidRPr="002209AB" w:rsidRDefault="00ED69E2" w:rsidP="00ED69E2">
            <w:pPr>
              <w:spacing w:before="60" w:after="60"/>
              <w:ind w:left="252" w:hanging="252"/>
              <w:rPr>
                <w:sz w:val="19"/>
                <w:szCs w:val="19"/>
                <w:lang w:val="sr-Latn-CS"/>
              </w:rPr>
            </w:pPr>
          </w:p>
          <w:p w:rsidR="00ED69E2" w:rsidRPr="002209AB" w:rsidRDefault="00ED69E2" w:rsidP="00ED69E2">
            <w:pPr>
              <w:spacing w:before="60" w:after="60"/>
              <w:ind w:left="252" w:hanging="252"/>
              <w:rPr>
                <w:sz w:val="19"/>
                <w:szCs w:val="19"/>
                <w:lang w:val="sr-Cyrl-CS"/>
              </w:rPr>
            </w:pPr>
          </w:p>
          <w:p w:rsidR="00ED69E2" w:rsidRPr="002209AB" w:rsidRDefault="00ED69E2" w:rsidP="00ED69E2">
            <w:pPr>
              <w:spacing w:before="60" w:after="60"/>
              <w:ind w:left="252" w:hanging="252"/>
              <w:rPr>
                <w:sz w:val="19"/>
                <w:szCs w:val="19"/>
                <w:lang w:val="sr-Latn-CS"/>
              </w:rPr>
            </w:pPr>
          </w:p>
          <w:p w:rsidR="00ED69E2" w:rsidRPr="002209AB" w:rsidRDefault="00ED69E2" w:rsidP="00ED69E2">
            <w:pPr>
              <w:spacing w:before="60" w:after="60"/>
              <w:ind w:left="252" w:hanging="252"/>
              <w:rPr>
                <w:sz w:val="19"/>
                <w:szCs w:val="19"/>
                <w:lang w:val="sr-Latn-CS"/>
              </w:rPr>
            </w:pPr>
          </w:p>
          <w:p w:rsidR="00ED69E2" w:rsidRPr="002209AB" w:rsidRDefault="00ED69E2" w:rsidP="00ED69E2">
            <w:pPr>
              <w:spacing w:before="60" w:after="60"/>
              <w:rPr>
                <w:b/>
                <w:sz w:val="19"/>
                <w:szCs w:val="19"/>
                <w:lang w:val="sr-Cyrl-BA"/>
              </w:rPr>
            </w:pP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ED69E2" w:rsidRPr="002209AB" w:rsidRDefault="00ED69E2" w:rsidP="00202E1B">
            <w:pPr>
              <w:pStyle w:val="NoSpacing"/>
              <w:spacing w:before="20" w:after="20"/>
              <w:ind w:right="57"/>
              <w:jc w:val="both"/>
              <w:rPr>
                <w:sz w:val="19"/>
                <w:szCs w:val="19"/>
                <w:lang w:val="sr-Cyrl-BA"/>
              </w:rPr>
            </w:pPr>
            <w:r w:rsidRPr="002209AB">
              <w:rPr>
                <w:b/>
                <w:sz w:val="19"/>
                <w:szCs w:val="19"/>
              </w:rPr>
              <w:t>14</w:t>
            </w:r>
            <w:r w:rsidR="00B32FCC" w:rsidRPr="002209AB">
              <w:rPr>
                <w:b/>
                <w:sz w:val="19"/>
                <w:szCs w:val="19"/>
                <w:lang w:val="sr-Cyrl-BA"/>
              </w:rPr>
              <w:t>A</w:t>
            </w:r>
            <w:r w:rsidRPr="002209AB">
              <w:rPr>
                <w:b/>
                <w:sz w:val="19"/>
                <w:szCs w:val="19"/>
              </w:rPr>
              <w:t>.</w:t>
            </w:r>
            <w:r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Podnošenjem</w:t>
            </w:r>
            <w:r w:rsidR="003B7EDF"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ovog</w:t>
            </w:r>
            <w:r w:rsidR="003B7EDF"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zahtjeva</w:t>
            </w:r>
            <w:r w:rsidR="003B7EDF"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obavezujemo</w:t>
            </w:r>
            <w:r w:rsidR="003B7EDF" w:rsidRPr="002209AB">
              <w:rPr>
                <w:sz w:val="19"/>
                <w:szCs w:val="19"/>
              </w:rPr>
              <w:t xml:space="preserve"> </w:t>
            </w:r>
            <w:r w:rsidR="00B32FCC" w:rsidRPr="002209AB">
              <w:rPr>
                <w:sz w:val="19"/>
                <w:szCs w:val="19"/>
              </w:rPr>
              <w:t>se</w:t>
            </w:r>
            <w:r w:rsidR="00202E1B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da</w:t>
            </w:r>
            <w:r w:rsidR="00202E1B" w:rsidRPr="002209AB">
              <w:rPr>
                <w:sz w:val="19"/>
                <w:szCs w:val="19"/>
                <w:lang w:val="sr-Cyrl-BA"/>
              </w:rPr>
              <w:t xml:space="preserve"> </w:t>
            </w:r>
            <w:r w:rsidR="00B32FCC" w:rsidRPr="002209AB">
              <w:rPr>
                <w:sz w:val="19"/>
                <w:szCs w:val="19"/>
                <w:lang w:val="sr-Cyrl-BA"/>
              </w:rPr>
              <w:t>ćemo</w:t>
            </w:r>
            <w:r w:rsidR="003B7EDF" w:rsidRPr="002209AB">
              <w:rPr>
                <w:sz w:val="19"/>
                <w:szCs w:val="19"/>
                <w:lang w:val="sr-Cyrl-BA"/>
              </w:rPr>
              <w:t>:</w:t>
            </w:r>
          </w:p>
          <w:p w:rsidR="00202E1B" w:rsidRPr="002209AB" w:rsidRDefault="00B32FCC" w:rsidP="00202E1B">
            <w:pPr>
              <w:pStyle w:val="NoSpacing"/>
              <w:numPr>
                <w:ilvl w:val="0"/>
                <w:numId w:val="11"/>
              </w:numPr>
              <w:spacing w:before="20" w:after="20"/>
              <w:ind w:left="885" w:right="57" w:hanging="426"/>
              <w:jc w:val="both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</w:rPr>
              <w:t>ispunjavati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u</w:t>
            </w:r>
            <w:r w:rsidR="00D80C5B" w:rsidRPr="002209AB">
              <w:rPr>
                <w:sz w:val="19"/>
                <w:szCs w:val="19"/>
              </w:rPr>
              <w:t>vjete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kriterij</w:t>
            </w:r>
            <w:r w:rsidR="00D80C5B" w:rsidRPr="002209AB">
              <w:rPr>
                <w:sz w:val="19"/>
                <w:szCs w:val="19"/>
              </w:rPr>
              <w:t>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za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pojednostavljeni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postupak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po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fakturi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toku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važenja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odobrenja</w:t>
            </w:r>
            <w:r w:rsidR="00202E1B" w:rsidRPr="002209AB">
              <w:rPr>
                <w:sz w:val="19"/>
                <w:szCs w:val="19"/>
              </w:rPr>
              <w:t xml:space="preserve">, </w:t>
            </w:r>
            <w:r w:rsidRPr="002209AB">
              <w:rPr>
                <w:sz w:val="19"/>
                <w:szCs w:val="19"/>
              </w:rPr>
              <w:t>te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poštovati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pravila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ispunjavati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obaveze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koje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proizilaze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iz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odobrenja</w:t>
            </w:r>
            <w:r w:rsidR="00202E1B" w:rsidRPr="002209AB">
              <w:rPr>
                <w:sz w:val="19"/>
                <w:szCs w:val="19"/>
                <w:lang w:val="sr-Cyrl-BA"/>
              </w:rPr>
              <w:t xml:space="preserve"> </w:t>
            </w:r>
            <w:r w:rsidRPr="002209AB">
              <w:rPr>
                <w:sz w:val="19"/>
                <w:szCs w:val="19"/>
                <w:lang w:val="sr-Cyrl-BA"/>
              </w:rPr>
              <w:t>i</w:t>
            </w:r>
            <w:r w:rsidR="00202E1B" w:rsidRPr="002209AB">
              <w:rPr>
                <w:sz w:val="19"/>
                <w:szCs w:val="19"/>
                <w:lang w:val="sr-Cyrl-BA"/>
              </w:rPr>
              <w:t xml:space="preserve"> </w:t>
            </w:r>
            <w:r w:rsidRPr="002209AB">
              <w:rPr>
                <w:sz w:val="19"/>
                <w:szCs w:val="19"/>
                <w:lang w:val="sr-Cyrl-BA"/>
              </w:rPr>
              <w:t>postupka</w:t>
            </w:r>
            <w:r w:rsidR="00202E1B" w:rsidRPr="002209AB">
              <w:rPr>
                <w:sz w:val="19"/>
                <w:szCs w:val="19"/>
              </w:rPr>
              <w:t xml:space="preserve">, </w:t>
            </w:r>
            <w:r w:rsidRPr="002209AB">
              <w:rPr>
                <w:sz w:val="19"/>
                <w:szCs w:val="19"/>
              </w:rPr>
              <w:t>ne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dovodeći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pitanje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obaveze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deklaranta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pravila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koja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uređuju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nastanak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duga</w:t>
            </w:r>
            <w:r w:rsidR="00202E1B" w:rsidRPr="002209AB">
              <w:rPr>
                <w:sz w:val="19"/>
                <w:szCs w:val="19"/>
              </w:rPr>
              <w:t>,</w:t>
            </w:r>
          </w:p>
          <w:p w:rsidR="00202E1B" w:rsidRPr="002209AB" w:rsidRDefault="00B32FCC" w:rsidP="00202E1B">
            <w:pPr>
              <w:pStyle w:val="NoSpacing"/>
              <w:numPr>
                <w:ilvl w:val="0"/>
                <w:numId w:val="11"/>
              </w:numPr>
              <w:spacing w:before="20" w:after="20"/>
              <w:ind w:left="885" w:right="57" w:hanging="426"/>
              <w:jc w:val="both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</w:rPr>
              <w:t>obavijestiti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izdavaoca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odobrenja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svim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okolnostima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promjenama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koje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nastanu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nakon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donošenja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odobrenja</w:t>
            </w:r>
            <w:r w:rsidR="00202E1B" w:rsidRPr="002209AB">
              <w:rPr>
                <w:sz w:val="19"/>
                <w:szCs w:val="19"/>
              </w:rPr>
              <w:t xml:space="preserve">, </w:t>
            </w:r>
            <w:r w:rsidRPr="002209AB">
              <w:rPr>
                <w:sz w:val="19"/>
                <w:szCs w:val="19"/>
              </w:rPr>
              <w:t>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koje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mogu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uticati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na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dalj</w:t>
            </w:r>
            <w:r w:rsidR="00D80C5B" w:rsidRPr="002209AB">
              <w:rPr>
                <w:sz w:val="19"/>
                <w:szCs w:val="19"/>
              </w:rPr>
              <w:t>nj</w:t>
            </w:r>
            <w:r w:rsidRPr="002209AB">
              <w:rPr>
                <w:sz w:val="19"/>
                <w:szCs w:val="19"/>
              </w:rPr>
              <w:t>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važenje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ili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sadržaj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odobrenja</w:t>
            </w:r>
            <w:r w:rsidR="00202E1B" w:rsidRPr="002209AB">
              <w:rPr>
                <w:sz w:val="19"/>
                <w:szCs w:val="19"/>
              </w:rPr>
              <w:t>,</w:t>
            </w:r>
          </w:p>
          <w:p w:rsidR="00202E1B" w:rsidRPr="002209AB" w:rsidRDefault="00B32FCC" w:rsidP="00202E1B">
            <w:pPr>
              <w:pStyle w:val="NoSpacing"/>
              <w:numPr>
                <w:ilvl w:val="0"/>
                <w:numId w:val="11"/>
              </w:numPr>
              <w:spacing w:before="20" w:after="20"/>
              <w:ind w:left="885" w:right="57" w:hanging="426"/>
              <w:jc w:val="both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</w:rPr>
              <w:t>o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svim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uočenim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nepravilnostima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obavijestiti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="00D80C5B" w:rsidRPr="002209AB">
              <w:rPr>
                <w:sz w:val="19"/>
                <w:szCs w:val="19"/>
              </w:rPr>
              <w:t>nadzorni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="00D80C5B" w:rsidRPr="002209AB">
              <w:rPr>
                <w:sz w:val="19"/>
                <w:szCs w:val="19"/>
              </w:rPr>
              <w:t>carinski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="00D80C5B" w:rsidRPr="002209AB">
              <w:rPr>
                <w:sz w:val="19"/>
                <w:szCs w:val="19"/>
              </w:rPr>
              <w:t>ured</w:t>
            </w:r>
            <w:r w:rsidR="005B68D8" w:rsidRPr="002209AB">
              <w:rPr>
                <w:sz w:val="19"/>
                <w:szCs w:val="19"/>
              </w:rPr>
              <w:t>,</w:t>
            </w:r>
          </w:p>
          <w:p w:rsidR="00202E1B" w:rsidRPr="002209AB" w:rsidRDefault="00B32FCC" w:rsidP="00202E1B">
            <w:pPr>
              <w:pStyle w:val="NoSpacing"/>
              <w:numPr>
                <w:ilvl w:val="0"/>
                <w:numId w:val="11"/>
              </w:numPr>
              <w:spacing w:before="20" w:after="20"/>
              <w:ind w:left="885" w:right="57" w:hanging="426"/>
              <w:jc w:val="both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</w:rPr>
              <w:t>kontrolnom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organu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UIO</w:t>
            </w:r>
            <w:r w:rsidR="00202E1B" w:rsidRPr="002209AB">
              <w:rPr>
                <w:sz w:val="19"/>
                <w:szCs w:val="19"/>
              </w:rPr>
              <w:t xml:space="preserve">, </w:t>
            </w:r>
            <w:r w:rsidRPr="002209AB">
              <w:rPr>
                <w:sz w:val="19"/>
                <w:szCs w:val="19"/>
              </w:rPr>
              <w:t>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cilju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kontrole</w:t>
            </w:r>
            <w:r w:rsidR="00202E1B" w:rsidRPr="002209AB">
              <w:rPr>
                <w:sz w:val="19"/>
                <w:szCs w:val="19"/>
              </w:rPr>
              <w:t xml:space="preserve">, </w:t>
            </w:r>
            <w:r w:rsidRPr="002209AB">
              <w:rPr>
                <w:sz w:val="19"/>
                <w:szCs w:val="19"/>
              </w:rPr>
              <w:t>omogućiti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neograničen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pristup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svim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dokumentima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evidencijama</w:t>
            </w:r>
            <w:r w:rsidR="00202E1B" w:rsidRPr="002209AB">
              <w:rPr>
                <w:sz w:val="19"/>
                <w:szCs w:val="19"/>
              </w:rPr>
              <w:t xml:space="preserve"> (</w:t>
            </w:r>
            <w:r w:rsidRPr="002209AB">
              <w:rPr>
                <w:sz w:val="19"/>
                <w:szCs w:val="19"/>
              </w:rPr>
              <w:t>fizički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i</w:t>
            </w:r>
            <w:r w:rsidR="00202E1B" w:rsidRPr="002209AB">
              <w:rPr>
                <w:sz w:val="19"/>
                <w:szCs w:val="19"/>
              </w:rPr>
              <w:t>/</w:t>
            </w:r>
            <w:r w:rsidRPr="002209AB">
              <w:rPr>
                <w:sz w:val="19"/>
                <w:szCs w:val="19"/>
              </w:rPr>
              <w:t>ili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elektronski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pristup</w:t>
            </w:r>
            <w:r w:rsidR="00202E1B" w:rsidRPr="002209AB">
              <w:rPr>
                <w:sz w:val="19"/>
                <w:szCs w:val="19"/>
              </w:rPr>
              <w:t xml:space="preserve">), </w:t>
            </w:r>
          </w:p>
          <w:p w:rsidR="00202E1B" w:rsidRPr="002209AB" w:rsidRDefault="00B32FCC" w:rsidP="00202E1B">
            <w:pPr>
              <w:pStyle w:val="NoSpacing"/>
              <w:numPr>
                <w:ilvl w:val="0"/>
                <w:numId w:val="11"/>
              </w:numPr>
              <w:spacing w:before="20" w:after="20"/>
              <w:ind w:left="885" w:right="57" w:hanging="426"/>
              <w:jc w:val="both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</w:rPr>
              <w:t>obezbijediti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pogodan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prostor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za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rad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kontrolnog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organa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UIO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prilikom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kontrole</w:t>
            </w:r>
            <w:r w:rsidR="00202E1B" w:rsidRPr="002209AB">
              <w:rPr>
                <w:sz w:val="19"/>
                <w:szCs w:val="19"/>
              </w:rPr>
              <w:t xml:space="preserve">, </w:t>
            </w:r>
            <w:r w:rsidRPr="002209AB">
              <w:rPr>
                <w:sz w:val="19"/>
                <w:szCs w:val="19"/>
              </w:rPr>
              <w:t>te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pri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tome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pružiti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svu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potrebnu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="005B68D8" w:rsidRPr="002209AB">
              <w:rPr>
                <w:sz w:val="19"/>
                <w:szCs w:val="19"/>
              </w:rPr>
              <w:t>pomoć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cilju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kontrole</w:t>
            </w:r>
            <w:r w:rsidR="00202E1B" w:rsidRPr="002209AB">
              <w:rPr>
                <w:sz w:val="19"/>
                <w:szCs w:val="19"/>
              </w:rPr>
              <w:t xml:space="preserve"> </w:t>
            </w:r>
            <w:r w:rsidRPr="002209AB">
              <w:rPr>
                <w:sz w:val="19"/>
                <w:szCs w:val="19"/>
              </w:rPr>
              <w:t>postupka</w:t>
            </w:r>
            <w:r w:rsidR="00202E1B" w:rsidRPr="002209AB">
              <w:rPr>
                <w:sz w:val="19"/>
                <w:szCs w:val="19"/>
                <w:lang w:val="sr-Cyrl-BA"/>
              </w:rPr>
              <w:t>.</w:t>
            </w:r>
          </w:p>
          <w:p w:rsidR="00ED69E2" w:rsidRPr="002209AB" w:rsidRDefault="00ED69E2" w:rsidP="00202E1B">
            <w:pPr>
              <w:pStyle w:val="NoSpacing"/>
              <w:tabs>
                <w:tab w:val="left" w:pos="885"/>
              </w:tabs>
              <w:ind w:right="57"/>
              <w:jc w:val="both"/>
              <w:rPr>
                <w:sz w:val="19"/>
                <w:szCs w:val="19"/>
                <w:lang w:val="sr-Latn-CS"/>
              </w:rPr>
            </w:pPr>
          </w:p>
        </w:tc>
      </w:tr>
      <w:tr w:rsidR="002209AB" w:rsidRPr="002209AB" w:rsidTr="005B68D8">
        <w:tc>
          <w:tcPr>
            <w:tcW w:w="9639" w:type="dxa"/>
            <w:gridSpan w:val="2"/>
          </w:tcPr>
          <w:p w:rsidR="00C0122C" w:rsidRPr="002209AB" w:rsidRDefault="00C0122C" w:rsidP="00C0122C">
            <w:pPr>
              <w:pStyle w:val="NoSpacing"/>
              <w:spacing w:before="80" w:after="80"/>
              <w:rPr>
                <w:sz w:val="19"/>
                <w:szCs w:val="19"/>
              </w:rPr>
            </w:pPr>
            <w:r w:rsidRPr="002209AB">
              <w:rPr>
                <w:b/>
                <w:sz w:val="19"/>
                <w:szCs w:val="19"/>
              </w:rPr>
              <w:t xml:space="preserve">15. </w:t>
            </w:r>
          </w:p>
          <w:p w:rsidR="00C0122C" w:rsidRPr="002209AB" w:rsidRDefault="00C0122C" w:rsidP="00C0122C">
            <w:pPr>
              <w:pStyle w:val="NoSpacing"/>
              <w:spacing w:before="80" w:after="80"/>
              <w:rPr>
                <w:b/>
                <w:sz w:val="19"/>
                <w:szCs w:val="19"/>
              </w:rPr>
            </w:pPr>
            <w:r w:rsidRPr="002209AB">
              <w:rPr>
                <w:b/>
                <w:sz w:val="19"/>
                <w:szCs w:val="19"/>
              </w:rPr>
              <w:t xml:space="preserve">      </w:t>
            </w:r>
            <w:r w:rsidR="00B32FCC" w:rsidRPr="002209AB">
              <w:rPr>
                <w:b/>
                <w:sz w:val="19"/>
                <w:szCs w:val="19"/>
              </w:rPr>
              <w:t>Mjesto</w:t>
            </w:r>
            <w:r w:rsidRPr="002209AB">
              <w:rPr>
                <w:b/>
                <w:sz w:val="19"/>
                <w:szCs w:val="19"/>
              </w:rPr>
              <w:t>:</w:t>
            </w:r>
            <w:r w:rsidRPr="002209AB">
              <w:rPr>
                <w:b/>
                <w:sz w:val="19"/>
                <w:szCs w:val="19"/>
                <w:lang w:val="sr-Cyrl-BA"/>
              </w:rPr>
              <w:t xml:space="preserve"> </w:t>
            </w:r>
            <w:r w:rsidRPr="002209AB">
              <w:rPr>
                <w:b/>
                <w:sz w:val="19"/>
                <w:szCs w:val="19"/>
              </w:rPr>
              <w:t xml:space="preserve">.............................                                                                                       </w:t>
            </w:r>
            <w:r w:rsidRPr="002209AB">
              <w:rPr>
                <w:b/>
                <w:sz w:val="19"/>
                <w:szCs w:val="19"/>
                <w:lang w:val="sr-Cyrl-RS"/>
              </w:rPr>
              <w:t xml:space="preserve">       </w:t>
            </w:r>
            <w:r w:rsidR="00B32FCC" w:rsidRPr="002209AB">
              <w:rPr>
                <w:b/>
                <w:sz w:val="19"/>
                <w:szCs w:val="19"/>
              </w:rPr>
              <w:t>Potpis</w:t>
            </w:r>
            <w:r w:rsidRPr="002209AB">
              <w:rPr>
                <w:b/>
                <w:sz w:val="19"/>
                <w:szCs w:val="19"/>
              </w:rPr>
              <w:t xml:space="preserve"> .............................</w:t>
            </w:r>
          </w:p>
          <w:p w:rsidR="00C0122C" w:rsidRPr="002209AB" w:rsidRDefault="00C0122C" w:rsidP="00C0122C">
            <w:pPr>
              <w:pStyle w:val="NoSpacing"/>
              <w:spacing w:before="80" w:after="80"/>
              <w:rPr>
                <w:sz w:val="19"/>
                <w:szCs w:val="19"/>
              </w:rPr>
            </w:pPr>
            <w:r w:rsidRPr="002209AB">
              <w:rPr>
                <w:sz w:val="19"/>
                <w:szCs w:val="19"/>
              </w:rPr>
              <w:t xml:space="preserve">                                                                                               </w:t>
            </w:r>
            <w:r w:rsidR="00B32FCC" w:rsidRPr="002209AB">
              <w:rPr>
                <w:sz w:val="19"/>
                <w:szCs w:val="19"/>
              </w:rPr>
              <w:t>MP</w:t>
            </w:r>
          </w:p>
          <w:p w:rsidR="00C0122C" w:rsidRPr="002209AB" w:rsidRDefault="00C0122C" w:rsidP="00C0122C">
            <w:pPr>
              <w:pStyle w:val="NoSpacing"/>
              <w:spacing w:before="80" w:after="80"/>
              <w:rPr>
                <w:b/>
                <w:sz w:val="19"/>
                <w:szCs w:val="19"/>
              </w:rPr>
            </w:pPr>
            <w:r w:rsidRPr="002209AB">
              <w:rPr>
                <w:b/>
                <w:sz w:val="19"/>
                <w:szCs w:val="19"/>
              </w:rPr>
              <w:t xml:space="preserve">      </w:t>
            </w:r>
            <w:r w:rsidR="00B32FCC" w:rsidRPr="002209AB">
              <w:rPr>
                <w:b/>
                <w:sz w:val="19"/>
                <w:szCs w:val="19"/>
              </w:rPr>
              <w:t>Datum</w:t>
            </w:r>
            <w:r w:rsidRPr="002209AB">
              <w:rPr>
                <w:b/>
                <w:sz w:val="19"/>
                <w:szCs w:val="19"/>
              </w:rPr>
              <w:t xml:space="preserve">: .............................                                                                                        </w:t>
            </w:r>
            <w:r w:rsidRPr="002209AB">
              <w:rPr>
                <w:b/>
                <w:sz w:val="19"/>
                <w:szCs w:val="19"/>
                <w:lang w:val="sr-Cyrl-RS"/>
              </w:rPr>
              <w:t xml:space="preserve">      </w:t>
            </w:r>
            <w:r w:rsidR="00B32FCC" w:rsidRPr="002209AB">
              <w:rPr>
                <w:b/>
                <w:sz w:val="19"/>
                <w:szCs w:val="19"/>
              </w:rPr>
              <w:t>Ime</w:t>
            </w:r>
            <w:r w:rsidRPr="002209AB">
              <w:rPr>
                <w:b/>
                <w:sz w:val="19"/>
                <w:szCs w:val="19"/>
              </w:rPr>
              <w:t xml:space="preserve"> ..............................</w:t>
            </w:r>
            <w:r w:rsidRPr="002209AB">
              <w:rPr>
                <w:b/>
                <w:sz w:val="19"/>
                <w:szCs w:val="19"/>
                <w:lang w:val="sr-Cyrl-RS"/>
              </w:rPr>
              <w:t>.</w:t>
            </w:r>
            <w:r w:rsidRPr="002209AB">
              <w:rPr>
                <w:b/>
                <w:sz w:val="19"/>
                <w:szCs w:val="19"/>
              </w:rPr>
              <w:t>..</w:t>
            </w:r>
            <w:bookmarkStart w:id="0" w:name="_GoBack"/>
            <w:bookmarkEnd w:id="0"/>
            <w:r w:rsidRPr="002209AB">
              <w:rPr>
                <w:b/>
                <w:sz w:val="19"/>
                <w:szCs w:val="19"/>
              </w:rPr>
              <w:t xml:space="preserve"> </w:t>
            </w:r>
          </w:p>
          <w:p w:rsidR="003B7EDF" w:rsidRPr="002209AB" w:rsidRDefault="003B7EDF" w:rsidP="00C0122C">
            <w:pPr>
              <w:pStyle w:val="NoSpacing"/>
              <w:spacing w:before="80" w:after="80"/>
              <w:rPr>
                <w:b/>
                <w:sz w:val="19"/>
                <w:szCs w:val="19"/>
                <w:lang w:val="sr-Cyrl-RS"/>
              </w:rPr>
            </w:pPr>
          </w:p>
          <w:p w:rsidR="00C0122C" w:rsidRPr="002209AB" w:rsidRDefault="00C0122C" w:rsidP="00180B43">
            <w:pPr>
              <w:pStyle w:val="NoSpacing"/>
              <w:jc w:val="both"/>
              <w:rPr>
                <w:b/>
                <w:sz w:val="19"/>
                <w:szCs w:val="19"/>
              </w:rPr>
            </w:pPr>
          </w:p>
        </w:tc>
      </w:tr>
    </w:tbl>
    <w:p w:rsidR="00DA5E65" w:rsidRPr="002209AB" w:rsidRDefault="00DA5E65" w:rsidP="00DA5E65">
      <w:pPr>
        <w:jc w:val="center"/>
        <w:rPr>
          <w:b/>
          <w:sz w:val="21"/>
          <w:szCs w:val="21"/>
          <w:lang w:val="sr-Cyrl-BA"/>
        </w:rPr>
      </w:pPr>
    </w:p>
    <w:p w:rsidR="00DA5E65" w:rsidRPr="002209AB" w:rsidRDefault="00DA5E65" w:rsidP="00DA5E65">
      <w:pPr>
        <w:jc w:val="center"/>
        <w:rPr>
          <w:b/>
          <w:sz w:val="20"/>
          <w:szCs w:val="20"/>
          <w:lang w:val="sr-Latn-CS"/>
        </w:rPr>
      </w:pPr>
    </w:p>
    <w:p w:rsidR="00DA5E65" w:rsidRPr="002209AB" w:rsidRDefault="00DA5E65" w:rsidP="00DA5E65">
      <w:pPr>
        <w:jc w:val="center"/>
        <w:rPr>
          <w:b/>
          <w:sz w:val="20"/>
          <w:szCs w:val="20"/>
          <w:lang w:val="sr-Latn-CS"/>
        </w:rPr>
      </w:pPr>
    </w:p>
    <w:p w:rsidR="00DA5E65" w:rsidRPr="002209AB" w:rsidRDefault="00DA5E65" w:rsidP="00DA5E65">
      <w:pPr>
        <w:jc w:val="center"/>
        <w:rPr>
          <w:b/>
          <w:sz w:val="20"/>
          <w:szCs w:val="20"/>
          <w:lang w:val="sr-Latn-CS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C0122C" w:rsidRPr="002209AB" w:rsidRDefault="00C0122C" w:rsidP="00DA5E65">
      <w:pPr>
        <w:jc w:val="center"/>
        <w:rPr>
          <w:b/>
          <w:sz w:val="20"/>
          <w:szCs w:val="20"/>
          <w:lang w:val="sr-Cyrl-BA"/>
        </w:rPr>
      </w:pPr>
    </w:p>
    <w:p w:rsidR="005B68D8" w:rsidRPr="002209AB" w:rsidRDefault="005B68D8" w:rsidP="00DA5E65">
      <w:pPr>
        <w:jc w:val="center"/>
        <w:rPr>
          <w:b/>
          <w:sz w:val="20"/>
          <w:szCs w:val="20"/>
          <w:lang w:val="sr-Cyrl-BA"/>
        </w:rPr>
      </w:pPr>
    </w:p>
    <w:p w:rsidR="005B68D8" w:rsidRPr="002209AB" w:rsidRDefault="005B68D8" w:rsidP="00DA5E65">
      <w:pPr>
        <w:jc w:val="center"/>
        <w:rPr>
          <w:b/>
          <w:sz w:val="20"/>
          <w:szCs w:val="20"/>
          <w:lang w:val="sr-Cyrl-BA"/>
        </w:rPr>
      </w:pPr>
    </w:p>
    <w:p w:rsidR="005B68D8" w:rsidRPr="002209AB" w:rsidRDefault="005B68D8" w:rsidP="00DA5E65">
      <w:pPr>
        <w:jc w:val="center"/>
        <w:rPr>
          <w:b/>
          <w:sz w:val="20"/>
          <w:szCs w:val="20"/>
          <w:lang w:val="sr-Cyrl-BA"/>
        </w:rPr>
      </w:pPr>
    </w:p>
    <w:p w:rsidR="005B68D8" w:rsidRPr="002209AB" w:rsidRDefault="005B68D8" w:rsidP="00DA5E65">
      <w:pPr>
        <w:jc w:val="center"/>
        <w:rPr>
          <w:b/>
          <w:sz w:val="20"/>
          <w:szCs w:val="20"/>
          <w:lang w:val="sr-Cyrl-BA"/>
        </w:rPr>
      </w:pPr>
    </w:p>
    <w:p w:rsidR="005B68D8" w:rsidRPr="002209AB" w:rsidRDefault="005B68D8" w:rsidP="00DA5E65">
      <w:pPr>
        <w:jc w:val="center"/>
        <w:rPr>
          <w:b/>
          <w:sz w:val="20"/>
          <w:szCs w:val="20"/>
          <w:lang w:val="sr-Cyrl-BA"/>
        </w:rPr>
      </w:pPr>
    </w:p>
    <w:p w:rsidR="005B68D8" w:rsidRPr="002209AB" w:rsidRDefault="005B68D8" w:rsidP="00DA5E65">
      <w:pPr>
        <w:jc w:val="center"/>
        <w:rPr>
          <w:b/>
          <w:sz w:val="20"/>
          <w:szCs w:val="20"/>
          <w:lang w:val="sr-Cyrl-BA"/>
        </w:rPr>
      </w:pPr>
    </w:p>
    <w:p w:rsidR="005B68D8" w:rsidRPr="002209AB" w:rsidRDefault="005B68D8" w:rsidP="00DA5E65">
      <w:pPr>
        <w:jc w:val="center"/>
        <w:rPr>
          <w:b/>
          <w:sz w:val="20"/>
          <w:szCs w:val="20"/>
          <w:lang w:val="sr-Cyrl-BA"/>
        </w:rPr>
      </w:pPr>
    </w:p>
    <w:p w:rsidR="00ED6700" w:rsidRPr="002209AB" w:rsidRDefault="00ED6700" w:rsidP="00DA5E65">
      <w:pPr>
        <w:jc w:val="center"/>
        <w:rPr>
          <w:b/>
          <w:sz w:val="20"/>
          <w:szCs w:val="20"/>
          <w:lang w:val="sr-Cyrl-BA"/>
        </w:rPr>
      </w:pPr>
    </w:p>
    <w:p w:rsidR="00ED6700" w:rsidRPr="002209AB" w:rsidRDefault="00ED6700" w:rsidP="00DA5E65">
      <w:pPr>
        <w:jc w:val="center"/>
        <w:rPr>
          <w:b/>
          <w:sz w:val="20"/>
          <w:szCs w:val="20"/>
          <w:lang w:val="sr-Cyrl-BA"/>
        </w:rPr>
      </w:pPr>
    </w:p>
    <w:p w:rsidR="00ED6700" w:rsidRPr="002209AB" w:rsidRDefault="00ED6700" w:rsidP="00DA5E65">
      <w:pPr>
        <w:jc w:val="center"/>
        <w:rPr>
          <w:b/>
          <w:sz w:val="20"/>
          <w:szCs w:val="20"/>
          <w:lang w:val="sr-Cyrl-BA"/>
        </w:rPr>
      </w:pPr>
    </w:p>
    <w:p w:rsidR="00ED6700" w:rsidRPr="002209AB" w:rsidRDefault="00ED6700" w:rsidP="00DA5E65">
      <w:pPr>
        <w:jc w:val="center"/>
        <w:rPr>
          <w:b/>
          <w:sz w:val="20"/>
          <w:szCs w:val="20"/>
          <w:lang w:val="sr-Cyrl-BA"/>
        </w:rPr>
      </w:pPr>
    </w:p>
    <w:p w:rsidR="00ED6700" w:rsidRPr="002209AB" w:rsidRDefault="00ED6700" w:rsidP="00DA5E65">
      <w:pPr>
        <w:jc w:val="center"/>
        <w:rPr>
          <w:b/>
          <w:sz w:val="20"/>
          <w:szCs w:val="20"/>
          <w:lang w:val="sr-Cyrl-BA"/>
        </w:rPr>
      </w:pPr>
    </w:p>
    <w:p w:rsidR="00ED6700" w:rsidRPr="002209AB" w:rsidRDefault="00ED6700" w:rsidP="00DA5E65">
      <w:pPr>
        <w:jc w:val="center"/>
        <w:rPr>
          <w:b/>
          <w:sz w:val="20"/>
          <w:szCs w:val="20"/>
          <w:lang w:val="sr-Cyrl-BA"/>
        </w:rPr>
      </w:pPr>
    </w:p>
    <w:p w:rsidR="00DA5E65" w:rsidRPr="002209AB" w:rsidRDefault="005B68D8" w:rsidP="00DA5E65">
      <w:pPr>
        <w:jc w:val="center"/>
        <w:rPr>
          <w:b/>
          <w:sz w:val="20"/>
          <w:szCs w:val="20"/>
          <w:lang w:val="sr-Cyrl-BA"/>
        </w:rPr>
      </w:pPr>
      <w:r w:rsidRPr="002209AB">
        <w:rPr>
          <w:b/>
          <w:sz w:val="20"/>
          <w:szCs w:val="20"/>
        </w:rPr>
        <w:lastRenderedPageBreak/>
        <w:t xml:space="preserve">O </w:t>
      </w:r>
      <w:r w:rsidRPr="002209AB">
        <w:rPr>
          <w:b/>
          <w:sz w:val="20"/>
          <w:szCs w:val="20"/>
          <w:lang w:val="sr-Cyrl-BA"/>
        </w:rPr>
        <w:t>b</w:t>
      </w:r>
      <w:r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  <w:lang w:val="sr-Cyrl-BA"/>
        </w:rPr>
        <w:t>j</w:t>
      </w:r>
      <w:r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  <w:lang w:val="sr-Cyrl-BA"/>
        </w:rPr>
        <w:t>a</w:t>
      </w:r>
      <w:r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  <w:lang w:val="sr-Cyrl-BA"/>
        </w:rPr>
        <w:t>š</w:t>
      </w:r>
      <w:r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  <w:lang w:val="sr-Cyrl-BA"/>
        </w:rPr>
        <w:t>n</w:t>
      </w:r>
      <w:r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  <w:lang w:val="sr-Cyrl-BA"/>
        </w:rPr>
        <w:t>j</w:t>
      </w:r>
      <w:r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  <w:lang w:val="sr-Cyrl-BA"/>
        </w:rPr>
        <w:t>e</w:t>
      </w:r>
      <w:r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  <w:lang w:val="sr-Cyrl-BA"/>
        </w:rPr>
        <w:t>n</w:t>
      </w:r>
      <w:r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  <w:lang w:val="sr-Cyrl-BA"/>
        </w:rPr>
        <w:t>j</w:t>
      </w:r>
      <w:r w:rsidRPr="002209AB">
        <w:rPr>
          <w:b/>
          <w:sz w:val="20"/>
          <w:szCs w:val="20"/>
        </w:rPr>
        <w:t xml:space="preserve"> </w:t>
      </w:r>
      <w:r w:rsidRPr="002209AB">
        <w:rPr>
          <w:b/>
          <w:sz w:val="20"/>
          <w:szCs w:val="20"/>
          <w:lang w:val="sr-Cyrl-BA"/>
        </w:rPr>
        <w:t xml:space="preserve">e </w:t>
      </w:r>
    </w:p>
    <w:p w:rsidR="00E72886" w:rsidRPr="002209AB" w:rsidRDefault="00E72886" w:rsidP="00DA5E65">
      <w:pPr>
        <w:jc w:val="center"/>
        <w:rPr>
          <w:b/>
          <w:sz w:val="20"/>
          <w:szCs w:val="20"/>
          <w:lang w:val="sr-Cyrl-BA"/>
        </w:rPr>
      </w:pPr>
    </w:p>
    <w:p w:rsidR="00DA5E65" w:rsidRPr="002209AB" w:rsidRDefault="005B68D8" w:rsidP="00DA5E65">
      <w:pPr>
        <w:jc w:val="center"/>
        <w:rPr>
          <w:b/>
          <w:sz w:val="20"/>
          <w:szCs w:val="20"/>
          <w:lang w:val="sr-Cyrl-BA"/>
        </w:rPr>
      </w:pPr>
      <w:r w:rsidRPr="002209AB">
        <w:rPr>
          <w:b/>
          <w:sz w:val="20"/>
          <w:szCs w:val="20"/>
          <w:lang w:val="sr-Cyrl-BA"/>
        </w:rPr>
        <w:t xml:space="preserve">za popunjavanje </w:t>
      </w:r>
      <w:r w:rsidRPr="002209AB">
        <w:rPr>
          <w:b/>
          <w:bCs/>
          <w:sz w:val="20"/>
          <w:szCs w:val="20"/>
        </w:rPr>
        <w:t>različitih polja</w:t>
      </w:r>
      <w:r w:rsidRPr="002209AB">
        <w:rPr>
          <w:b/>
          <w:bCs/>
          <w:sz w:val="20"/>
          <w:szCs w:val="20"/>
          <w:lang w:val="sr-Cyrl-RS"/>
        </w:rPr>
        <w:t xml:space="preserve"> </w:t>
      </w:r>
      <w:r w:rsidRPr="002209AB">
        <w:rPr>
          <w:b/>
          <w:sz w:val="20"/>
          <w:szCs w:val="20"/>
          <w:lang w:val="sr-Cyrl-BA"/>
        </w:rPr>
        <w:t>obrasca zahtjeva</w:t>
      </w:r>
    </w:p>
    <w:p w:rsidR="00DA5E65" w:rsidRPr="002209AB" w:rsidRDefault="005B68D8" w:rsidP="00DA5E65">
      <w:pPr>
        <w:jc w:val="center"/>
        <w:rPr>
          <w:b/>
          <w:sz w:val="20"/>
          <w:szCs w:val="20"/>
          <w:lang w:val="sr-Cyrl-BA"/>
        </w:rPr>
      </w:pPr>
      <w:r w:rsidRPr="002209AB">
        <w:rPr>
          <w:b/>
          <w:sz w:val="20"/>
          <w:szCs w:val="20"/>
          <w:lang w:val="sr-Cyrl-BA"/>
        </w:rPr>
        <w:t>za pojednostavljeni carinski postupak po fakturi</w:t>
      </w:r>
    </w:p>
    <w:p w:rsidR="00DA5E65" w:rsidRPr="002209AB" w:rsidRDefault="00DA5E65" w:rsidP="00DA5E65">
      <w:pPr>
        <w:jc w:val="center"/>
        <w:rPr>
          <w:sz w:val="20"/>
          <w:szCs w:val="20"/>
          <w:lang w:val="sr-Cyrl-BA"/>
        </w:rPr>
      </w:pPr>
    </w:p>
    <w:p w:rsidR="00DA5E65" w:rsidRPr="002209AB" w:rsidRDefault="00B32FCC" w:rsidP="00DA5E65">
      <w:pPr>
        <w:rPr>
          <w:b/>
          <w:sz w:val="20"/>
          <w:szCs w:val="20"/>
          <w:lang w:val="sr-Cyrl-BA"/>
        </w:rPr>
      </w:pPr>
      <w:r w:rsidRPr="002209AB">
        <w:rPr>
          <w:b/>
          <w:iCs/>
          <w:sz w:val="20"/>
          <w:szCs w:val="20"/>
          <w:lang w:val="sr-Cyrl-BA"/>
        </w:rPr>
        <w:t>A</w:t>
      </w:r>
      <w:r w:rsidR="005A1C65" w:rsidRPr="002209AB">
        <w:rPr>
          <w:b/>
          <w:iCs/>
          <w:sz w:val="20"/>
          <w:szCs w:val="20"/>
          <w:lang w:val="sr-Cyrl-BA"/>
        </w:rPr>
        <w:t xml:space="preserve">. </w:t>
      </w:r>
      <w:r w:rsidR="00D80C5B" w:rsidRPr="002209AB">
        <w:rPr>
          <w:b/>
          <w:iCs/>
          <w:sz w:val="20"/>
          <w:szCs w:val="20"/>
          <w:lang w:val="sr-Cyrl-BA"/>
        </w:rPr>
        <w:t>Opć</w:t>
      </w:r>
      <w:r w:rsidRPr="002209AB">
        <w:rPr>
          <w:b/>
          <w:iCs/>
          <w:sz w:val="20"/>
          <w:szCs w:val="20"/>
          <w:lang w:val="sr-Cyrl-BA"/>
        </w:rPr>
        <w:t>e</w:t>
      </w:r>
      <w:r w:rsidR="00DA5E65" w:rsidRPr="002209AB">
        <w:rPr>
          <w:b/>
          <w:iCs/>
          <w:sz w:val="20"/>
          <w:szCs w:val="20"/>
          <w:lang w:val="sr-Cyrl-BA"/>
        </w:rPr>
        <w:t xml:space="preserve"> </w:t>
      </w:r>
      <w:r w:rsidRPr="002209AB">
        <w:rPr>
          <w:b/>
          <w:iCs/>
          <w:sz w:val="20"/>
          <w:szCs w:val="20"/>
          <w:lang w:val="sr-Cyrl-BA"/>
        </w:rPr>
        <w:t>napomene</w:t>
      </w:r>
      <w:r w:rsidR="00DA5E65" w:rsidRPr="002209AB">
        <w:rPr>
          <w:b/>
          <w:iCs/>
          <w:sz w:val="20"/>
          <w:szCs w:val="20"/>
          <w:lang w:val="sr-Cyrl-BA"/>
        </w:rPr>
        <w:t xml:space="preserve">: </w:t>
      </w:r>
    </w:p>
    <w:p w:rsidR="00DA5E65" w:rsidRPr="002209AB" w:rsidRDefault="00DA5E65" w:rsidP="00DA5E65">
      <w:pPr>
        <w:jc w:val="both"/>
        <w:rPr>
          <w:sz w:val="20"/>
          <w:szCs w:val="20"/>
          <w:lang w:val="sr-Cyrl-BA"/>
        </w:rPr>
      </w:pPr>
    </w:p>
    <w:p w:rsidR="00DA5E65" w:rsidRPr="002209AB" w:rsidRDefault="00B32FCC" w:rsidP="00202E1B">
      <w:pPr>
        <w:pStyle w:val="NoSpacing"/>
        <w:numPr>
          <w:ilvl w:val="0"/>
          <w:numId w:val="7"/>
        </w:numPr>
        <w:spacing w:before="20" w:after="20"/>
        <w:ind w:left="426" w:hanging="426"/>
        <w:jc w:val="both"/>
        <w:rPr>
          <w:sz w:val="20"/>
          <w:szCs w:val="20"/>
          <w:lang w:val="sr-Cyrl-BA"/>
        </w:rPr>
      </w:pPr>
      <w:r w:rsidRPr="002209AB">
        <w:rPr>
          <w:sz w:val="20"/>
          <w:szCs w:val="20"/>
          <w:lang w:val="sr-Cyrl-BA"/>
        </w:rPr>
        <w:t>Zahtjev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za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izdavanje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odobrenja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za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pojednostavljeni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carinski</w:t>
      </w:r>
      <w:r w:rsidR="00337A23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postupak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fakturi</w:t>
      </w:r>
      <w:r w:rsidR="00DA5E65" w:rsidRPr="002209AB">
        <w:rPr>
          <w:sz w:val="20"/>
          <w:szCs w:val="20"/>
          <w:lang w:val="sr-Cyrl-BA"/>
        </w:rPr>
        <w:t xml:space="preserve">, </w:t>
      </w:r>
      <w:r w:rsidRPr="002209AB">
        <w:rPr>
          <w:sz w:val="20"/>
          <w:szCs w:val="20"/>
          <w:lang w:val="sr-Cyrl-BA"/>
        </w:rPr>
        <w:t>podnosi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se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odvojeno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za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uvozne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i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izvozne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postupke</w:t>
      </w:r>
      <w:r w:rsidR="009E65C6" w:rsidRPr="002209AB">
        <w:rPr>
          <w:sz w:val="20"/>
          <w:szCs w:val="20"/>
          <w:lang w:val="sr-Latn-BA"/>
        </w:rPr>
        <w:t xml:space="preserve"> iz člana 7. stav (1) ovog uputstva</w:t>
      </w:r>
      <w:r w:rsidR="00DA5E65" w:rsidRPr="002209AB">
        <w:rPr>
          <w:sz w:val="20"/>
          <w:szCs w:val="20"/>
          <w:lang w:val="sr-Cyrl-BA"/>
        </w:rPr>
        <w:t>.</w:t>
      </w:r>
    </w:p>
    <w:p w:rsidR="00DA5E65" w:rsidRPr="002209AB" w:rsidRDefault="00DA5E65" w:rsidP="00202E1B">
      <w:pPr>
        <w:pStyle w:val="NoSpacing"/>
        <w:spacing w:before="20" w:after="20"/>
        <w:ind w:left="426" w:hanging="426"/>
        <w:jc w:val="both"/>
        <w:rPr>
          <w:sz w:val="20"/>
          <w:szCs w:val="20"/>
          <w:lang w:val="sr-Cyrl-BA"/>
        </w:rPr>
      </w:pPr>
    </w:p>
    <w:p w:rsidR="00DA5E65" w:rsidRPr="002209AB" w:rsidRDefault="00B32FCC" w:rsidP="00202E1B">
      <w:pPr>
        <w:pStyle w:val="NoSpacing"/>
        <w:numPr>
          <w:ilvl w:val="0"/>
          <w:numId w:val="7"/>
        </w:numPr>
        <w:spacing w:before="20" w:after="20"/>
        <w:ind w:left="426" w:hanging="426"/>
        <w:jc w:val="both"/>
        <w:rPr>
          <w:sz w:val="20"/>
          <w:szCs w:val="20"/>
          <w:lang w:val="sr-Cyrl-BA"/>
        </w:rPr>
      </w:pPr>
      <w:r w:rsidRPr="002209AB">
        <w:rPr>
          <w:sz w:val="20"/>
          <w:szCs w:val="20"/>
          <w:lang w:val="sr-Cyrl-BA"/>
        </w:rPr>
        <w:t>Ako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je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potrebno</w:t>
      </w:r>
      <w:r w:rsidR="00E72886" w:rsidRPr="002209AB">
        <w:rPr>
          <w:sz w:val="20"/>
          <w:szCs w:val="20"/>
          <w:lang w:val="sr-Cyrl-BA"/>
        </w:rPr>
        <w:t xml:space="preserve">, </w:t>
      </w:r>
      <w:r w:rsidRPr="002209AB">
        <w:rPr>
          <w:sz w:val="20"/>
          <w:szCs w:val="20"/>
          <w:lang w:val="sr-Cyrl-BA"/>
        </w:rPr>
        <w:t>traženi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podaci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i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informacije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mogu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se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navesti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u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posebnom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prilogu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uz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zahtjev</w:t>
      </w:r>
      <w:r w:rsidR="00E72886" w:rsidRPr="002209AB">
        <w:rPr>
          <w:sz w:val="20"/>
          <w:szCs w:val="20"/>
          <w:lang w:val="sr-Cyrl-BA"/>
        </w:rPr>
        <w:t xml:space="preserve">, </w:t>
      </w:r>
      <w:r w:rsidRPr="002209AB">
        <w:rPr>
          <w:sz w:val="20"/>
          <w:szCs w:val="20"/>
          <w:lang w:val="sr-Cyrl-BA"/>
        </w:rPr>
        <w:t>označenog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odgovarajućim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rednim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brojem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i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na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koje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polje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zahtjeva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se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odnosi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prilog</w:t>
      </w:r>
      <w:r w:rsidR="00DA5E65" w:rsidRPr="002209AB">
        <w:rPr>
          <w:sz w:val="20"/>
          <w:szCs w:val="20"/>
          <w:lang w:val="sr-Cyrl-BA"/>
        </w:rPr>
        <w:t xml:space="preserve"> (</w:t>
      </w:r>
      <w:r w:rsidRPr="002209AB">
        <w:rPr>
          <w:sz w:val="20"/>
          <w:szCs w:val="20"/>
          <w:lang w:val="sr-Cyrl-BA"/>
        </w:rPr>
        <w:t>na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primjer</w:t>
      </w:r>
      <w:r w:rsidR="00DA5E65" w:rsidRPr="002209AB">
        <w:rPr>
          <w:sz w:val="20"/>
          <w:szCs w:val="20"/>
          <w:lang w:val="sr-Cyrl-BA"/>
        </w:rPr>
        <w:t xml:space="preserve"> "</w:t>
      </w:r>
      <w:r w:rsidRPr="002209AB">
        <w:rPr>
          <w:sz w:val="20"/>
          <w:szCs w:val="20"/>
          <w:lang w:val="sr-Cyrl-BA"/>
        </w:rPr>
        <w:t>Spisak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lica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odgovornih</w:t>
      </w:r>
      <w:r w:rsidR="00DA5E65" w:rsidRPr="002209AB">
        <w:rPr>
          <w:sz w:val="20"/>
          <w:szCs w:val="20"/>
          <w:lang w:val="sr-Latn-CS"/>
        </w:rPr>
        <w:t xml:space="preserve"> </w:t>
      </w:r>
      <w:r w:rsidRPr="002209AB">
        <w:rPr>
          <w:sz w:val="20"/>
          <w:szCs w:val="20"/>
          <w:lang w:val="sr-Cyrl-CS"/>
        </w:rPr>
        <w:t>za</w:t>
      </w:r>
      <w:r w:rsidR="00DA5E65" w:rsidRPr="002209AB">
        <w:rPr>
          <w:sz w:val="20"/>
          <w:szCs w:val="20"/>
          <w:lang w:val="sr-Cyrl-CS"/>
        </w:rPr>
        <w:t xml:space="preserve"> </w:t>
      </w:r>
      <w:r w:rsidRPr="002209AB">
        <w:rPr>
          <w:sz w:val="20"/>
          <w:szCs w:val="20"/>
          <w:lang w:val="sr-Cyrl-CS"/>
        </w:rPr>
        <w:t>pojednostavljenje</w:t>
      </w:r>
      <w:r w:rsidR="00DA5E65" w:rsidRPr="002209AB">
        <w:rPr>
          <w:sz w:val="20"/>
          <w:szCs w:val="20"/>
          <w:lang w:val="sr-Cyrl-BA"/>
        </w:rPr>
        <w:t xml:space="preserve"> - </w:t>
      </w:r>
      <w:r w:rsidRPr="002209AB">
        <w:rPr>
          <w:sz w:val="20"/>
          <w:szCs w:val="20"/>
          <w:lang w:val="sr-Cyrl-BA"/>
        </w:rPr>
        <w:t>prilog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broj</w:t>
      </w:r>
      <w:r w:rsidR="00DA5E65" w:rsidRPr="002209AB">
        <w:rPr>
          <w:sz w:val="20"/>
          <w:szCs w:val="20"/>
          <w:lang w:val="sr-Cyrl-BA"/>
        </w:rPr>
        <w:t xml:space="preserve"> 2.</w:t>
      </w:r>
      <w:r w:rsidR="00337A23" w:rsidRPr="002209AB">
        <w:rPr>
          <w:sz w:val="20"/>
          <w:szCs w:val="20"/>
          <w:lang w:val="sr-Cyrl-BA"/>
        </w:rPr>
        <w:t xml:space="preserve"> -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za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polje</w:t>
      </w:r>
      <w:r w:rsidR="00DA5E65" w:rsidRPr="002209AB">
        <w:rPr>
          <w:sz w:val="20"/>
          <w:szCs w:val="20"/>
          <w:lang w:val="sr-Cyrl-BA"/>
        </w:rPr>
        <w:t xml:space="preserve"> 6</w:t>
      </w:r>
      <w:r w:rsidRPr="002209AB">
        <w:rPr>
          <w:sz w:val="20"/>
          <w:szCs w:val="20"/>
          <w:lang w:val="sr-Cyrl-BA"/>
        </w:rPr>
        <w:t>A</w:t>
      </w:r>
      <w:r w:rsidR="00DA5E65" w:rsidRPr="002209AB">
        <w:rPr>
          <w:sz w:val="20"/>
          <w:szCs w:val="20"/>
          <w:lang w:val="sr-Cyrl-BA"/>
        </w:rPr>
        <w:t xml:space="preserve">. </w:t>
      </w:r>
      <w:r w:rsidRPr="002209AB">
        <w:rPr>
          <w:sz w:val="20"/>
          <w:szCs w:val="20"/>
          <w:lang w:val="sr-Cyrl-BA"/>
        </w:rPr>
        <w:t>zahtjeva</w:t>
      </w:r>
      <w:r w:rsidR="00DA5E65" w:rsidRPr="002209AB">
        <w:rPr>
          <w:sz w:val="20"/>
          <w:szCs w:val="20"/>
          <w:lang w:val="sr-Cyrl-BA"/>
        </w:rPr>
        <w:t xml:space="preserve">"), </w:t>
      </w:r>
      <w:r w:rsidRPr="002209AB">
        <w:rPr>
          <w:sz w:val="20"/>
          <w:szCs w:val="20"/>
          <w:lang w:val="sr-Cyrl-BA"/>
        </w:rPr>
        <w:t>uz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da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se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to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navede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u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odgovarajućem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polju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obrasca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zahtjeva</w:t>
      </w:r>
      <w:r w:rsidR="00DA5E65" w:rsidRPr="002209AB">
        <w:rPr>
          <w:sz w:val="20"/>
          <w:szCs w:val="20"/>
          <w:lang w:val="sr-Cyrl-BA"/>
        </w:rPr>
        <w:t xml:space="preserve"> (</w:t>
      </w:r>
      <w:r w:rsidRPr="002209AB">
        <w:rPr>
          <w:sz w:val="20"/>
          <w:szCs w:val="20"/>
          <w:lang w:val="sr-Cyrl-BA"/>
        </w:rPr>
        <w:t>kao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i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redni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broj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priloga</w:t>
      </w:r>
      <w:r w:rsidR="00DA5E65" w:rsidRPr="002209AB">
        <w:rPr>
          <w:sz w:val="20"/>
          <w:szCs w:val="20"/>
          <w:lang w:val="sr-Cyrl-BA"/>
        </w:rPr>
        <w:t xml:space="preserve">) </w:t>
      </w:r>
      <w:r w:rsidRPr="002209AB">
        <w:rPr>
          <w:sz w:val="20"/>
          <w:szCs w:val="20"/>
          <w:lang w:val="sr-Cyrl-BA"/>
        </w:rPr>
        <w:t>na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koje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se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odnosi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prilog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uz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zahtjev</w:t>
      </w:r>
      <w:r w:rsidR="00DA5E65" w:rsidRPr="002209AB">
        <w:rPr>
          <w:sz w:val="20"/>
          <w:szCs w:val="20"/>
          <w:lang w:val="sr-Cyrl-BA"/>
        </w:rPr>
        <w:t xml:space="preserve"> (</w:t>
      </w:r>
      <w:r w:rsidRPr="002209AB">
        <w:rPr>
          <w:sz w:val="20"/>
          <w:szCs w:val="20"/>
          <w:lang w:val="sr-Cyrl-BA"/>
        </w:rPr>
        <w:t>na</w:t>
      </w:r>
      <w:r w:rsidR="00E72886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primjer</w:t>
      </w:r>
      <w:r w:rsidR="00E72886" w:rsidRPr="002209AB">
        <w:rPr>
          <w:sz w:val="20"/>
          <w:szCs w:val="20"/>
          <w:lang w:val="sr-Cyrl-BA"/>
        </w:rPr>
        <w:t xml:space="preserve">, </w:t>
      </w:r>
      <w:r w:rsidRPr="002209AB">
        <w:rPr>
          <w:sz w:val="20"/>
          <w:szCs w:val="20"/>
          <w:lang w:val="sr-Cyrl-BA"/>
        </w:rPr>
        <w:t>u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polju</w:t>
      </w:r>
      <w:r w:rsidR="00DA5E65" w:rsidRPr="002209AB">
        <w:rPr>
          <w:sz w:val="20"/>
          <w:szCs w:val="20"/>
          <w:lang w:val="sr-Cyrl-BA"/>
        </w:rPr>
        <w:t xml:space="preserve"> 6</w:t>
      </w:r>
      <w:r w:rsidRPr="002209AB">
        <w:rPr>
          <w:sz w:val="20"/>
          <w:szCs w:val="20"/>
          <w:lang w:val="sr-Cyrl-BA"/>
        </w:rPr>
        <w:t>A</w:t>
      </w:r>
      <w:r w:rsidR="00DA5E65" w:rsidRPr="002209AB">
        <w:rPr>
          <w:sz w:val="20"/>
          <w:szCs w:val="20"/>
          <w:lang w:val="sr-Cyrl-BA"/>
        </w:rPr>
        <w:t xml:space="preserve">. </w:t>
      </w:r>
      <w:r w:rsidRPr="002209AB">
        <w:rPr>
          <w:sz w:val="20"/>
          <w:szCs w:val="20"/>
          <w:lang w:val="sr-Cyrl-BA"/>
        </w:rPr>
        <w:t>upisati</w:t>
      </w:r>
      <w:r w:rsidR="00DA5E65" w:rsidRPr="002209AB">
        <w:rPr>
          <w:sz w:val="20"/>
          <w:szCs w:val="20"/>
          <w:lang w:val="sr-Cyrl-BA"/>
        </w:rPr>
        <w:t>:  "</w:t>
      </w:r>
      <w:r w:rsidRPr="002209AB">
        <w:rPr>
          <w:sz w:val="20"/>
          <w:szCs w:val="20"/>
          <w:lang w:val="sr-Cyrl-BA"/>
        </w:rPr>
        <w:t>Spisak</w:t>
      </w:r>
      <w:r w:rsidR="00DA5E65" w:rsidRPr="002209AB">
        <w:rPr>
          <w:sz w:val="20"/>
          <w:szCs w:val="20"/>
          <w:lang w:val="sr-Cyrl-BA"/>
        </w:rPr>
        <w:t xml:space="preserve"> - </w:t>
      </w:r>
      <w:r w:rsidRPr="002209AB">
        <w:rPr>
          <w:sz w:val="20"/>
          <w:szCs w:val="20"/>
          <w:lang w:val="sr-Cyrl-BA"/>
        </w:rPr>
        <w:t>prilog</w:t>
      </w:r>
      <w:r w:rsidR="00DA5E65" w:rsidRPr="002209AB">
        <w:rPr>
          <w:sz w:val="20"/>
          <w:szCs w:val="20"/>
          <w:lang w:val="sr-Cyrl-BA"/>
        </w:rPr>
        <w:t xml:space="preserve"> </w:t>
      </w:r>
      <w:r w:rsidRPr="002209AB">
        <w:rPr>
          <w:sz w:val="20"/>
          <w:szCs w:val="20"/>
          <w:lang w:val="sr-Cyrl-BA"/>
        </w:rPr>
        <w:t>broj</w:t>
      </w:r>
      <w:r w:rsidR="00DA5E65" w:rsidRPr="002209AB">
        <w:rPr>
          <w:sz w:val="20"/>
          <w:szCs w:val="20"/>
          <w:lang w:val="sr-Cyrl-BA"/>
        </w:rPr>
        <w:t xml:space="preserve"> 2.").</w:t>
      </w:r>
    </w:p>
    <w:p w:rsidR="00DA5E65" w:rsidRPr="002209AB" w:rsidRDefault="00DA5E65" w:rsidP="00202E1B">
      <w:pPr>
        <w:pStyle w:val="NoSpacing"/>
        <w:spacing w:before="20" w:after="20"/>
        <w:ind w:left="426" w:hanging="426"/>
        <w:jc w:val="both"/>
        <w:rPr>
          <w:iCs/>
          <w:sz w:val="20"/>
          <w:szCs w:val="20"/>
          <w:lang w:val="sr-Cyrl-BA"/>
        </w:rPr>
      </w:pPr>
    </w:p>
    <w:p w:rsidR="00DA5E65" w:rsidRPr="002209AB" w:rsidRDefault="00B32FCC" w:rsidP="00DA5E65">
      <w:pPr>
        <w:pStyle w:val="NoSpacing"/>
        <w:numPr>
          <w:ilvl w:val="0"/>
          <w:numId w:val="7"/>
        </w:numPr>
        <w:spacing w:before="20" w:after="20"/>
        <w:ind w:left="426" w:hanging="426"/>
        <w:jc w:val="both"/>
        <w:rPr>
          <w:iCs/>
          <w:sz w:val="20"/>
          <w:szCs w:val="20"/>
          <w:lang w:val="sr-Cyrl-BA"/>
        </w:rPr>
      </w:pPr>
      <w:r w:rsidRPr="002209AB">
        <w:rPr>
          <w:iCs/>
          <w:sz w:val="20"/>
          <w:szCs w:val="20"/>
          <w:lang w:val="sr-Cyrl-BA"/>
        </w:rPr>
        <w:t>Carinski</w:t>
      </w:r>
      <w:r w:rsidR="00E72886" w:rsidRPr="002209AB">
        <w:rPr>
          <w:iCs/>
          <w:sz w:val="20"/>
          <w:szCs w:val="20"/>
          <w:lang w:val="sr-Cyrl-BA"/>
        </w:rPr>
        <w:t xml:space="preserve"> </w:t>
      </w:r>
      <w:r w:rsidRPr="002209AB">
        <w:rPr>
          <w:iCs/>
          <w:sz w:val="20"/>
          <w:szCs w:val="20"/>
          <w:lang w:val="sr-Cyrl-BA"/>
        </w:rPr>
        <w:t>organ</w:t>
      </w:r>
      <w:r w:rsidR="00E72886" w:rsidRPr="002209AB">
        <w:rPr>
          <w:iCs/>
          <w:sz w:val="20"/>
          <w:szCs w:val="20"/>
          <w:lang w:val="sr-Cyrl-BA"/>
        </w:rPr>
        <w:t xml:space="preserve"> </w:t>
      </w:r>
      <w:r w:rsidRPr="002209AB">
        <w:rPr>
          <w:iCs/>
          <w:sz w:val="20"/>
          <w:szCs w:val="20"/>
          <w:lang w:val="sr-Cyrl-BA"/>
        </w:rPr>
        <w:t>može</w:t>
      </w:r>
      <w:r w:rsidR="00E72886" w:rsidRPr="002209AB">
        <w:rPr>
          <w:iCs/>
          <w:sz w:val="20"/>
          <w:szCs w:val="20"/>
          <w:lang w:val="sr-Cyrl-BA"/>
        </w:rPr>
        <w:t xml:space="preserve"> </w:t>
      </w:r>
      <w:r w:rsidRPr="002209AB">
        <w:rPr>
          <w:iCs/>
          <w:sz w:val="20"/>
          <w:szCs w:val="20"/>
          <w:lang w:val="sr-Cyrl-BA"/>
        </w:rPr>
        <w:t>tražiti</w:t>
      </w:r>
      <w:r w:rsidR="00E72886" w:rsidRPr="002209AB">
        <w:rPr>
          <w:iCs/>
          <w:sz w:val="20"/>
          <w:szCs w:val="20"/>
          <w:lang w:val="sr-Cyrl-BA"/>
        </w:rPr>
        <w:t xml:space="preserve"> </w:t>
      </w:r>
      <w:r w:rsidRPr="002209AB">
        <w:rPr>
          <w:iCs/>
          <w:sz w:val="20"/>
          <w:szCs w:val="20"/>
          <w:lang w:val="sr-Cyrl-BA"/>
        </w:rPr>
        <w:t>dodatne</w:t>
      </w:r>
      <w:r w:rsidR="00E72886" w:rsidRPr="002209AB">
        <w:rPr>
          <w:iCs/>
          <w:sz w:val="20"/>
          <w:szCs w:val="20"/>
          <w:lang w:val="sr-Cyrl-BA"/>
        </w:rPr>
        <w:t xml:space="preserve"> </w:t>
      </w:r>
      <w:r w:rsidRPr="002209AB">
        <w:rPr>
          <w:iCs/>
          <w:sz w:val="20"/>
          <w:szCs w:val="20"/>
          <w:lang w:val="sr-Cyrl-BA"/>
        </w:rPr>
        <w:t>podatke</w:t>
      </w:r>
      <w:r w:rsidR="00E72886" w:rsidRPr="002209AB">
        <w:rPr>
          <w:iCs/>
          <w:sz w:val="20"/>
          <w:szCs w:val="20"/>
          <w:lang w:val="sr-Cyrl-BA"/>
        </w:rPr>
        <w:t xml:space="preserve"> </w:t>
      </w:r>
      <w:r w:rsidRPr="002209AB">
        <w:rPr>
          <w:iCs/>
          <w:sz w:val="20"/>
          <w:szCs w:val="20"/>
          <w:lang w:val="sr-Cyrl-BA"/>
        </w:rPr>
        <w:t>i</w:t>
      </w:r>
      <w:r w:rsidR="00E72886" w:rsidRPr="002209AB">
        <w:rPr>
          <w:iCs/>
          <w:sz w:val="20"/>
          <w:szCs w:val="20"/>
          <w:lang w:val="sr-Cyrl-BA"/>
        </w:rPr>
        <w:t>/</w:t>
      </w:r>
      <w:r w:rsidRPr="002209AB">
        <w:rPr>
          <w:iCs/>
          <w:sz w:val="20"/>
          <w:szCs w:val="20"/>
          <w:lang w:val="sr-Cyrl-BA"/>
        </w:rPr>
        <w:t>ili</w:t>
      </w:r>
      <w:r w:rsidR="00E72886" w:rsidRPr="002209AB">
        <w:rPr>
          <w:iCs/>
          <w:sz w:val="20"/>
          <w:szCs w:val="20"/>
          <w:lang w:val="sr-Cyrl-BA"/>
        </w:rPr>
        <w:t xml:space="preserve"> </w:t>
      </w:r>
      <w:r w:rsidRPr="002209AB">
        <w:rPr>
          <w:iCs/>
          <w:sz w:val="20"/>
          <w:szCs w:val="20"/>
          <w:lang w:val="sr-Cyrl-BA"/>
        </w:rPr>
        <w:t>informacije</w:t>
      </w:r>
      <w:r w:rsidR="00A9741F" w:rsidRPr="002209AB">
        <w:rPr>
          <w:iCs/>
          <w:sz w:val="20"/>
          <w:szCs w:val="20"/>
          <w:lang w:val="sr-Cyrl-BA"/>
        </w:rPr>
        <w:t>.</w:t>
      </w:r>
    </w:p>
    <w:p w:rsidR="00337A23" w:rsidRPr="002209AB" w:rsidRDefault="00337A23" w:rsidP="00DA5E65">
      <w:pPr>
        <w:pStyle w:val="NoSpacing"/>
        <w:jc w:val="both"/>
        <w:rPr>
          <w:iCs/>
          <w:sz w:val="20"/>
          <w:szCs w:val="20"/>
          <w:lang w:val="sr-Cyrl-BA"/>
        </w:rPr>
      </w:pPr>
    </w:p>
    <w:p w:rsidR="00DA5E65" w:rsidRPr="002209AB" w:rsidRDefault="00B32FCC" w:rsidP="00DA5E65">
      <w:pPr>
        <w:rPr>
          <w:b/>
          <w:bCs/>
          <w:sz w:val="20"/>
          <w:szCs w:val="20"/>
          <w:lang w:val="sr-Cyrl-BA"/>
        </w:rPr>
      </w:pPr>
      <w:r w:rsidRPr="002209AB">
        <w:rPr>
          <w:b/>
          <w:bCs/>
          <w:sz w:val="20"/>
          <w:szCs w:val="20"/>
          <w:lang w:val="sr-Cyrl-BA"/>
        </w:rPr>
        <w:t>B</w:t>
      </w:r>
      <w:r w:rsidR="005A1C65" w:rsidRPr="002209AB">
        <w:rPr>
          <w:b/>
          <w:bCs/>
          <w:sz w:val="20"/>
          <w:szCs w:val="20"/>
          <w:lang w:val="sr-Cyrl-BA"/>
        </w:rPr>
        <w:t xml:space="preserve">. </w:t>
      </w:r>
      <w:r w:rsidRPr="002209AB">
        <w:rPr>
          <w:b/>
          <w:bCs/>
          <w:sz w:val="20"/>
          <w:szCs w:val="20"/>
          <w:lang w:val="sr-Cyrl-BA"/>
        </w:rPr>
        <w:t>Podaci</w:t>
      </w:r>
      <w:r w:rsidR="00DA5E65" w:rsidRPr="002209AB">
        <w:rPr>
          <w:b/>
          <w:bCs/>
          <w:sz w:val="20"/>
          <w:szCs w:val="20"/>
          <w:lang w:val="sr-Cyrl-BA"/>
        </w:rPr>
        <w:t xml:space="preserve"> </w:t>
      </w:r>
      <w:r w:rsidRPr="002209AB">
        <w:rPr>
          <w:b/>
          <w:bCs/>
          <w:sz w:val="20"/>
          <w:szCs w:val="20"/>
          <w:lang w:val="sr-Cyrl-BA"/>
        </w:rPr>
        <w:t>i</w:t>
      </w:r>
      <w:r w:rsidR="00DA5E65" w:rsidRPr="002209AB">
        <w:rPr>
          <w:b/>
          <w:bCs/>
          <w:sz w:val="20"/>
          <w:szCs w:val="20"/>
          <w:lang w:val="sr-Cyrl-BA"/>
        </w:rPr>
        <w:t xml:space="preserve"> </w:t>
      </w:r>
      <w:r w:rsidRPr="002209AB">
        <w:rPr>
          <w:b/>
          <w:bCs/>
          <w:sz w:val="20"/>
          <w:szCs w:val="20"/>
          <w:lang w:val="sr-Cyrl-BA"/>
        </w:rPr>
        <w:t>informacije</w:t>
      </w:r>
      <w:r w:rsidR="00DA5E65" w:rsidRPr="002209AB">
        <w:rPr>
          <w:b/>
          <w:bCs/>
          <w:sz w:val="20"/>
          <w:szCs w:val="20"/>
          <w:lang w:val="sr-Cyrl-BA"/>
        </w:rPr>
        <w:t xml:space="preserve"> </w:t>
      </w:r>
      <w:r w:rsidRPr="002209AB">
        <w:rPr>
          <w:b/>
          <w:bCs/>
          <w:sz w:val="20"/>
          <w:szCs w:val="20"/>
          <w:lang w:val="sr-Cyrl-RS"/>
        </w:rPr>
        <w:t>koji</w:t>
      </w:r>
      <w:r w:rsidR="00B22D03" w:rsidRPr="002209AB">
        <w:rPr>
          <w:b/>
          <w:bCs/>
          <w:sz w:val="20"/>
          <w:szCs w:val="20"/>
          <w:lang w:val="sr-Cyrl-RS"/>
        </w:rPr>
        <w:t xml:space="preserve"> </w:t>
      </w:r>
      <w:r w:rsidRPr="002209AB">
        <w:rPr>
          <w:b/>
          <w:bCs/>
          <w:sz w:val="20"/>
          <w:szCs w:val="20"/>
          <w:lang w:val="sr-Cyrl-RS"/>
        </w:rPr>
        <w:t>se</w:t>
      </w:r>
      <w:r w:rsidR="00B22D03" w:rsidRPr="002209AB">
        <w:rPr>
          <w:b/>
          <w:bCs/>
          <w:sz w:val="20"/>
          <w:szCs w:val="20"/>
          <w:lang w:val="sr-Cyrl-RS"/>
        </w:rPr>
        <w:t xml:space="preserve"> </w:t>
      </w:r>
      <w:r w:rsidRPr="002209AB">
        <w:rPr>
          <w:b/>
          <w:bCs/>
          <w:sz w:val="20"/>
          <w:szCs w:val="20"/>
          <w:lang w:val="sr-Cyrl-RS"/>
        </w:rPr>
        <w:t>upisuju</w:t>
      </w:r>
      <w:r w:rsidR="00B22D03" w:rsidRPr="002209AB">
        <w:rPr>
          <w:b/>
          <w:bCs/>
          <w:sz w:val="20"/>
          <w:szCs w:val="20"/>
          <w:lang w:val="sr-Cyrl-RS"/>
        </w:rPr>
        <w:t xml:space="preserve"> </w:t>
      </w:r>
      <w:r w:rsidRPr="002209AB">
        <w:rPr>
          <w:b/>
          <w:bCs/>
          <w:sz w:val="20"/>
          <w:szCs w:val="20"/>
          <w:lang w:val="sr-Cyrl-RS"/>
        </w:rPr>
        <w:t>u</w:t>
      </w:r>
      <w:r w:rsidR="00B22D03" w:rsidRPr="002209AB">
        <w:rPr>
          <w:b/>
          <w:bCs/>
          <w:sz w:val="20"/>
          <w:szCs w:val="20"/>
          <w:lang w:val="sr-Cyrl-RS"/>
        </w:rPr>
        <w:t xml:space="preserve"> </w:t>
      </w:r>
      <w:r w:rsidRPr="002209AB">
        <w:rPr>
          <w:b/>
          <w:bCs/>
          <w:sz w:val="20"/>
          <w:szCs w:val="20"/>
          <w:lang w:val="sr-Cyrl-RS"/>
        </w:rPr>
        <w:t>pojedina</w:t>
      </w:r>
      <w:r w:rsidR="00B22D03" w:rsidRPr="002209AB">
        <w:rPr>
          <w:b/>
          <w:bCs/>
          <w:sz w:val="20"/>
          <w:szCs w:val="20"/>
          <w:lang w:val="sr-Cyrl-RS"/>
        </w:rPr>
        <w:t xml:space="preserve"> </w:t>
      </w:r>
      <w:r w:rsidRPr="002209AB">
        <w:rPr>
          <w:b/>
          <w:bCs/>
          <w:sz w:val="20"/>
          <w:szCs w:val="20"/>
          <w:lang w:val="sr-Cyrl-RS"/>
        </w:rPr>
        <w:t>polja</w:t>
      </w:r>
      <w:r w:rsidR="00B22D03" w:rsidRPr="002209AB">
        <w:rPr>
          <w:b/>
          <w:bCs/>
          <w:sz w:val="20"/>
          <w:szCs w:val="20"/>
          <w:lang w:val="sr-Cyrl-RS"/>
        </w:rPr>
        <w:t xml:space="preserve"> </w:t>
      </w:r>
      <w:r w:rsidRPr="002209AB">
        <w:rPr>
          <w:b/>
          <w:bCs/>
          <w:sz w:val="20"/>
          <w:szCs w:val="20"/>
          <w:lang w:val="sr-Cyrl-RS"/>
        </w:rPr>
        <w:t>obrasca</w:t>
      </w:r>
      <w:r w:rsidR="00B22D03" w:rsidRPr="002209AB">
        <w:rPr>
          <w:b/>
          <w:bCs/>
          <w:sz w:val="20"/>
          <w:szCs w:val="20"/>
          <w:lang w:val="sr-Cyrl-RS"/>
        </w:rPr>
        <w:t xml:space="preserve"> </w:t>
      </w:r>
      <w:r w:rsidRPr="002209AB">
        <w:rPr>
          <w:b/>
          <w:bCs/>
          <w:sz w:val="20"/>
          <w:szCs w:val="20"/>
          <w:lang w:val="sr-Cyrl-RS"/>
        </w:rPr>
        <w:t>zahtjeva</w:t>
      </w:r>
      <w:r w:rsidR="00B22D03" w:rsidRPr="002209AB">
        <w:rPr>
          <w:b/>
          <w:bCs/>
          <w:sz w:val="20"/>
          <w:szCs w:val="20"/>
          <w:lang w:val="sr-Cyrl-BA"/>
        </w:rPr>
        <w:t xml:space="preserve"> </w:t>
      </w:r>
    </w:p>
    <w:p w:rsidR="00B22D03" w:rsidRPr="002209AB" w:rsidRDefault="00B22D03" w:rsidP="00DA5E65">
      <w:pPr>
        <w:rPr>
          <w:iCs/>
          <w:sz w:val="20"/>
          <w:szCs w:val="20"/>
          <w:lang w:val="sr-Cyrl-BA"/>
        </w:rPr>
      </w:pPr>
    </w:p>
    <w:tbl>
      <w:tblPr>
        <w:tblW w:w="963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846"/>
        <w:gridCol w:w="8788"/>
      </w:tblGrid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DA5E65" w:rsidRPr="002209AB" w:rsidRDefault="00B32FCC" w:rsidP="00D80C5B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  <w:lang w:val="sr-Cyrl-CS"/>
              </w:rPr>
            </w:pPr>
            <w:r w:rsidRPr="002209AB">
              <w:rPr>
                <w:sz w:val="20"/>
                <w:szCs w:val="20"/>
                <w:lang w:val="sr-Cyrl-CS"/>
              </w:rPr>
              <w:t>Upisuje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se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puno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ime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i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adresa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podnosioca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zahtjeva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. </w:t>
            </w:r>
            <w:r w:rsidRPr="002209AB">
              <w:rPr>
                <w:sz w:val="20"/>
                <w:szCs w:val="20"/>
                <w:lang w:val="sr-Cyrl-CS"/>
              </w:rPr>
              <w:t>Podnosilac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zahtjeva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je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lice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kojem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će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se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, </w:t>
            </w:r>
            <w:r w:rsidRPr="002209AB">
              <w:rPr>
                <w:sz w:val="20"/>
                <w:szCs w:val="20"/>
              </w:rPr>
              <w:t>uz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ispunj</w:t>
            </w:r>
            <w:r w:rsidRPr="002209AB">
              <w:rPr>
                <w:sz w:val="20"/>
                <w:szCs w:val="20"/>
                <w:lang w:val="sr-Cyrl-BA"/>
              </w:rPr>
              <w:t>avanje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propisanih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D80C5B" w:rsidRPr="002209AB">
              <w:rPr>
                <w:sz w:val="20"/>
                <w:szCs w:val="20"/>
              </w:rPr>
              <w:t>vjeta</w:t>
            </w:r>
            <w:r w:rsidR="00A9741F" w:rsidRPr="002209AB">
              <w:rPr>
                <w:sz w:val="20"/>
                <w:szCs w:val="20"/>
              </w:rPr>
              <w:t>,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izdati</w:t>
            </w:r>
            <w:r w:rsidR="00A9741F" w:rsidRPr="002209AB">
              <w:rPr>
                <w:sz w:val="20"/>
                <w:szCs w:val="20"/>
                <w:lang w:val="sr-Cyrl-CS"/>
              </w:rPr>
              <w:t xml:space="preserve"> </w:t>
            </w:r>
            <w:r w:rsidRPr="002209AB">
              <w:rPr>
                <w:sz w:val="20"/>
                <w:szCs w:val="20"/>
                <w:lang w:val="sr-Cyrl-CS"/>
              </w:rPr>
              <w:t>odobrenje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pojednostavljeni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carinski</w:t>
            </w:r>
            <w:r w:rsidR="00337A2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A9741F" w:rsidRPr="002209AB">
              <w:rPr>
                <w:sz w:val="20"/>
                <w:szCs w:val="20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1</w:t>
            </w:r>
            <w:r w:rsidR="00B32FCC" w:rsidRPr="002209AB">
              <w:rPr>
                <w:sz w:val="20"/>
                <w:szCs w:val="20"/>
              </w:rPr>
              <w:t>a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  <w:lang w:val="sr-Cyrl-CS"/>
              </w:rPr>
            </w:pPr>
            <w:r w:rsidRPr="002209AB">
              <w:rPr>
                <w:sz w:val="20"/>
                <w:szCs w:val="20"/>
              </w:rPr>
              <w:t>Upisuje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identifikacioni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broj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podnosioca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DA5E65" w:rsidRPr="002209AB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1</w:t>
            </w:r>
            <w:r w:rsidR="00B32FCC" w:rsidRPr="002209AB">
              <w:rPr>
                <w:sz w:val="20"/>
                <w:szCs w:val="20"/>
              </w:rPr>
              <w:t>b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  <w:lang w:val="sr-Cyrl-CS"/>
              </w:rPr>
            </w:pPr>
            <w:r w:rsidRPr="002209AB">
              <w:rPr>
                <w:sz w:val="20"/>
                <w:szCs w:val="20"/>
              </w:rPr>
              <w:t>Upisuje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interni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referentni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broj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datum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evidencije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podnosioca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vezu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odobrenju</w:t>
            </w:r>
            <w:r w:rsidR="00DA5E65" w:rsidRPr="002209AB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1</w:t>
            </w:r>
            <w:r w:rsidR="00B32FCC" w:rsidRPr="002209AB">
              <w:rPr>
                <w:sz w:val="20"/>
                <w:szCs w:val="20"/>
              </w:rPr>
              <w:t>c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  <w:lang w:val="sr-Cyrl-CS"/>
              </w:rPr>
            </w:pPr>
            <w:r w:rsidRPr="002209AB">
              <w:rPr>
                <w:sz w:val="20"/>
                <w:szCs w:val="20"/>
              </w:rPr>
              <w:t>Upis</w:t>
            </w:r>
            <w:r w:rsidRPr="002209AB">
              <w:rPr>
                <w:sz w:val="20"/>
                <w:szCs w:val="20"/>
                <w:lang w:val="sr-Cyrl-RS"/>
              </w:rPr>
              <w:t>uju</w:t>
            </w:r>
            <w:r w:rsidR="00A9741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se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relevantn</w:t>
            </w:r>
            <w:r w:rsidRPr="002209AB">
              <w:rPr>
                <w:sz w:val="20"/>
                <w:szCs w:val="20"/>
                <w:lang w:val="sr-Cyrl-RS"/>
              </w:rPr>
              <w:t>i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podaci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kontakt</w:t>
            </w:r>
            <w:r w:rsidR="00A9741F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  <w:lang w:val="sr-Cyrl-RS"/>
              </w:rPr>
              <w:t>lice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kontakt</w:t>
            </w:r>
            <w:r w:rsidR="00A9741F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adresa</w:t>
            </w:r>
            <w:r w:rsidR="00A9741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kontakt</w:t>
            </w:r>
            <w:r w:rsidR="00A9741F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položaj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lica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kontak</w:t>
            </w:r>
            <w:r w:rsidRPr="002209AB">
              <w:rPr>
                <w:sz w:val="20"/>
                <w:szCs w:val="20"/>
                <w:lang w:val="sr-Cyrl-BA"/>
              </w:rPr>
              <w:t>t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kod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podnosioca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A9741F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broj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telefona</w:t>
            </w:r>
            <w:r w:rsidR="00A9741F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broj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faksa</w:t>
            </w:r>
            <w:r w:rsidR="00A9741F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adresa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elektronske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pošte</w:t>
            </w:r>
            <w:r w:rsidR="00A9741F" w:rsidRPr="002209AB">
              <w:rPr>
                <w:sz w:val="20"/>
                <w:szCs w:val="20"/>
              </w:rPr>
              <w:t>)</w:t>
            </w:r>
            <w:r w:rsidR="00A9741F" w:rsidRPr="002209AB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1</w:t>
            </w:r>
            <w:r w:rsidR="00B32FCC" w:rsidRPr="002209AB">
              <w:rPr>
                <w:sz w:val="20"/>
                <w:szCs w:val="20"/>
              </w:rPr>
              <w:t>d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  <w:lang w:val="sr-Latn-CS"/>
              </w:rPr>
            </w:pPr>
            <w:r w:rsidRPr="002209AB">
              <w:rPr>
                <w:sz w:val="20"/>
                <w:szCs w:val="20"/>
              </w:rPr>
              <w:t>Nav</w:t>
            </w:r>
            <w:r w:rsidRPr="002209AB">
              <w:rPr>
                <w:sz w:val="20"/>
                <w:szCs w:val="20"/>
                <w:lang w:val="sr-Cyrl-RS"/>
              </w:rPr>
              <w:t>odi</w:t>
            </w:r>
            <w:r w:rsidR="00A9741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se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vrst</w:t>
            </w:r>
            <w:r w:rsidRPr="002209AB">
              <w:rPr>
                <w:sz w:val="20"/>
                <w:szCs w:val="20"/>
                <w:lang w:val="sr-Cyrl-RS"/>
              </w:rPr>
              <w:t>a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zastup</w:t>
            </w:r>
            <w:r w:rsidRPr="002209AB">
              <w:rPr>
                <w:sz w:val="20"/>
                <w:szCs w:val="20"/>
                <w:lang w:val="sr-Cyrl-RS"/>
              </w:rPr>
              <w:t>anja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podnošenje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dopunske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deklar</w:t>
            </w:r>
            <w:r w:rsidRPr="002209AB">
              <w:rPr>
                <w:sz w:val="20"/>
                <w:szCs w:val="20"/>
                <w:lang w:val="sr-Cyrl-BA"/>
              </w:rPr>
              <w:t>a</w:t>
            </w:r>
            <w:r w:rsidRPr="002209AB">
              <w:rPr>
                <w:sz w:val="20"/>
                <w:szCs w:val="20"/>
              </w:rPr>
              <w:t>cije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carinskim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postupcima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kojima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zahtijeva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carinski</w:t>
            </w:r>
            <w:r w:rsidR="00337A2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upisivanjem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znaka</w:t>
            </w:r>
            <w:r w:rsidR="00DA5E65" w:rsidRPr="002209AB">
              <w:rPr>
                <w:sz w:val="20"/>
                <w:szCs w:val="20"/>
              </w:rPr>
              <w:t xml:space="preserve"> "X" 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odgovarajuće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polje</w:t>
            </w:r>
            <w:r w:rsidR="00DA5E65" w:rsidRPr="002209AB">
              <w:rPr>
                <w:sz w:val="20"/>
                <w:szCs w:val="20"/>
                <w:lang w:val="sr-Latn-CS"/>
              </w:rPr>
              <w:t>.</w:t>
            </w:r>
          </w:p>
          <w:p w:rsidR="00DA5E65" w:rsidRPr="002209AB" w:rsidRDefault="00B32FCC" w:rsidP="009E65C6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Ako</w:t>
            </w:r>
            <w:r w:rsidR="00337A2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je</w:t>
            </w:r>
            <w:r w:rsidR="00337A2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337A2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pitanju</w:t>
            </w:r>
            <w:r w:rsidR="00337A23" w:rsidRPr="002209AB">
              <w:rPr>
                <w:sz w:val="20"/>
                <w:szCs w:val="20"/>
              </w:rPr>
              <w:t xml:space="preserve"> </w:t>
            </w:r>
            <w:r w:rsidR="009E65C6" w:rsidRPr="002209AB">
              <w:rPr>
                <w:sz w:val="20"/>
                <w:szCs w:val="20"/>
              </w:rPr>
              <w:t xml:space="preserve">neposredno </w:t>
            </w:r>
            <w:r w:rsidRPr="002209AB">
              <w:rPr>
                <w:sz w:val="20"/>
                <w:szCs w:val="20"/>
              </w:rPr>
              <w:t>zastupanje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upisuju</w:t>
            </w:r>
            <w:r w:rsidR="00337A2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337A2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podaci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zastupniku</w:t>
            </w:r>
            <w:r w:rsidR="00DA5E65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puni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naziv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adresa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identifikacioni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broj</w:t>
            </w:r>
            <w:r w:rsidR="00DA5E65" w:rsidRPr="002209AB">
              <w:rPr>
                <w:sz w:val="20"/>
                <w:szCs w:val="20"/>
              </w:rPr>
              <w:t xml:space="preserve">), </w:t>
            </w:r>
            <w:r w:rsidRPr="002209AB">
              <w:rPr>
                <w:sz w:val="20"/>
                <w:szCs w:val="20"/>
              </w:rPr>
              <w:t>te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A9741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prilaže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="00995BA8" w:rsidRPr="002209AB">
              <w:rPr>
                <w:sz w:val="20"/>
                <w:szCs w:val="20"/>
              </w:rPr>
              <w:t>ovlaštenje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9E65C6" w:rsidRPr="002209AB">
              <w:rPr>
                <w:sz w:val="20"/>
                <w:szCs w:val="20"/>
              </w:rPr>
              <w:t xml:space="preserve"> neposrednom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zastupanju</w:t>
            </w:r>
            <w:r w:rsidR="00DA5E65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dva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originalna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primjerka</w:t>
            </w:r>
            <w:r w:rsidR="00DA5E65" w:rsidRPr="002209AB">
              <w:rPr>
                <w:sz w:val="20"/>
                <w:szCs w:val="20"/>
              </w:rPr>
              <w:t>).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2</w:t>
            </w:r>
            <w:r w:rsidR="00B32FCC" w:rsidRPr="002209AB">
              <w:rPr>
                <w:sz w:val="20"/>
                <w:szCs w:val="20"/>
                <w:lang w:val="sr-Cyrl-BA"/>
              </w:rPr>
              <w:t>b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  <w:lang w:val="sr-Cyrl-CS"/>
              </w:rPr>
            </w:pPr>
            <w:r w:rsidRPr="002209AB">
              <w:rPr>
                <w:sz w:val="20"/>
                <w:szCs w:val="20"/>
              </w:rPr>
              <w:t>Navodi</w:t>
            </w:r>
            <w:r w:rsidR="00474086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474086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474086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474086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koji</w:t>
            </w:r>
            <w:r w:rsidR="00474086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474086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zahtijeva</w:t>
            </w:r>
            <w:r w:rsidR="00474086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upisivanjem</w:t>
            </w:r>
            <w:r w:rsidR="00474086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znaka</w:t>
            </w:r>
            <w:r w:rsidR="00DA5E65" w:rsidRPr="002209AB">
              <w:rPr>
                <w:sz w:val="20"/>
                <w:szCs w:val="20"/>
              </w:rPr>
              <w:t xml:space="preserve"> "X" 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odgovarajuće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polje</w:t>
            </w:r>
            <w:r w:rsidR="00DA5E65" w:rsidRPr="002209AB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2209AB" w:rsidRPr="002209AB" w:rsidTr="00A053DE">
        <w:trPr>
          <w:trHeight w:val="1076"/>
        </w:trPr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 xml:space="preserve">3. </w:t>
            </w:r>
          </w:p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Upisuje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odgovarajuća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šifra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označ</w:t>
            </w:r>
            <w:r w:rsidRPr="002209AB">
              <w:rPr>
                <w:sz w:val="20"/>
                <w:szCs w:val="20"/>
                <w:lang w:val="sr-Cyrl-BA"/>
              </w:rPr>
              <w:t>ava</w:t>
            </w:r>
            <w:r w:rsidRPr="002209AB">
              <w:rPr>
                <w:sz w:val="20"/>
                <w:szCs w:val="20"/>
              </w:rPr>
              <w:t>nje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DA5E65" w:rsidRPr="002209AB">
              <w:rPr>
                <w:sz w:val="20"/>
                <w:szCs w:val="20"/>
              </w:rPr>
              <w:t>:</w:t>
            </w:r>
          </w:p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šifra</w:t>
            </w:r>
            <w:r w:rsidR="00DA5E65" w:rsidRPr="002209AB">
              <w:rPr>
                <w:sz w:val="20"/>
                <w:szCs w:val="20"/>
              </w:rPr>
              <w:t xml:space="preserve"> 1 </w:t>
            </w:r>
            <w:r w:rsidR="00492F8B" w:rsidRPr="002209AB">
              <w:rPr>
                <w:sz w:val="20"/>
                <w:szCs w:val="20"/>
                <w:lang w:val="sr-Cyrl-BA"/>
              </w:rPr>
              <w:t xml:space="preserve"> </w:t>
            </w:r>
            <w:r w:rsidR="00DA5E65" w:rsidRPr="002209AB">
              <w:rPr>
                <w:sz w:val="20"/>
                <w:szCs w:val="20"/>
              </w:rPr>
              <w:t xml:space="preserve"> -  </w:t>
            </w:r>
            <w:r w:rsidR="00492F8B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</w:rPr>
              <w:t>prvi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izdavanje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odobrenja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DA5E65" w:rsidRPr="002209AB">
              <w:rPr>
                <w:sz w:val="20"/>
                <w:szCs w:val="20"/>
              </w:rPr>
              <w:t xml:space="preserve"> </w:t>
            </w:r>
          </w:p>
          <w:p w:rsidR="003E3941" w:rsidRPr="002209AB" w:rsidRDefault="00B32FCC" w:rsidP="00492F8B">
            <w:pPr>
              <w:pStyle w:val="NoSpacing"/>
              <w:spacing w:before="60" w:after="60"/>
              <w:ind w:left="1167" w:right="57" w:hanging="1110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šifra</w:t>
            </w:r>
            <w:r w:rsidR="00DA5E65" w:rsidRPr="002209AB">
              <w:rPr>
                <w:sz w:val="20"/>
                <w:szCs w:val="20"/>
              </w:rPr>
              <w:t xml:space="preserve"> 2</w:t>
            </w:r>
            <w:r w:rsidR="00DA5E65" w:rsidRPr="002209AB">
              <w:rPr>
                <w:sz w:val="20"/>
                <w:szCs w:val="20"/>
                <w:lang w:val="sr-Latn-CS"/>
              </w:rPr>
              <w:t xml:space="preserve"> </w:t>
            </w:r>
            <w:r w:rsidR="00DA5E65" w:rsidRPr="002209AB">
              <w:rPr>
                <w:sz w:val="20"/>
                <w:szCs w:val="20"/>
              </w:rPr>
              <w:t xml:space="preserve">- </w:t>
            </w:r>
            <w:r w:rsidR="00DA5E65" w:rsidRPr="002209AB">
              <w:rPr>
                <w:sz w:val="20"/>
                <w:szCs w:val="20"/>
                <w:lang w:val="sr-Latn-CS"/>
              </w:rPr>
              <w:t xml:space="preserve"> </w:t>
            </w:r>
            <w:r w:rsidRPr="002209AB">
              <w:rPr>
                <w:sz w:val="20"/>
                <w:szCs w:val="20"/>
              </w:rPr>
              <w:t>zahtjev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izmjenu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dopunu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ili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produženje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odobrenja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carinski</w:t>
            </w:r>
            <w:r w:rsidR="00492F8B" w:rsidRPr="002209AB">
              <w:rPr>
                <w:sz w:val="20"/>
                <w:szCs w:val="20"/>
                <w:lang w:val="sr-Cyrl-BA"/>
              </w:rPr>
              <w:t xml:space="preserve">  </w:t>
            </w:r>
            <w:r w:rsidRPr="002209AB">
              <w:rPr>
                <w:sz w:val="20"/>
                <w:szCs w:val="20"/>
              </w:rPr>
              <w:t>postupak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DA5E65" w:rsidRPr="002209AB">
              <w:rPr>
                <w:sz w:val="20"/>
                <w:szCs w:val="20"/>
                <w:lang w:val="sr-Latn-CS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="003E3941" w:rsidRPr="002209AB">
              <w:rPr>
                <w:sz w:val="20"/>
                <w:szCs w:val="20"/>
              </w:rPr>
              <w:t>(</w:t>
            </w:r>
            <w:r w:rsidRPr="002209AB">
              <w:rPr>
                <w:sz w:val="20"/>
                <w:szCs w:val="20"/>
              </w:rPr>
              <w:t>navodi</w:t>
            </w:r>
            <w:r w:rsidR="003E394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3E394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3E394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broj</w:t>
            </w:r>
            <w:r w:rsidR="003E394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odobrenja</w:t>
            </w:r>
            <w:r w:rsidR="003E394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već</w:t>
            </w:r>
            <w:r w:rsidR="003E394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izdatog</w:t>
            </w:r>
            <w:r w:rsidR="003E394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3E394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ovom</w:t>
            </w:r>
            <w:r w:rsidR="00492F8B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</w:rPr>
              <w:t>uputstvu</w:t>
            </w:r>
            <w:r w:rsidR="00DA5E65" w:rsidRPr="002209AB">
              <w:rPr>
                <w:sz w:val="20"/>
                <w:szCs w:val="20"/>
              </w:rPr>
              <w:t>).</w:t>
            </w:r>
          </w:p>
        </w:tc>
      </w:tr>
      <w:tr w:rsidR="002209AB" w:rsidRPr="002209AB" w:rsidTr="00A053DE">
        <w:trPr>
          <w:trHeight w:val="1076"/>
        </w:trPr>
        <w:tc>
          <w:tcPr>
            <w:tcW w:w="846" w:type="dxa"/>
            <w:shd w:val="clear" w:color="auto" w:fill="auto"/>
          </w:tcPr>
          <w:p w:rsidR="002463EE" w:rsidRPr="002209AB" w:rsidRDefault="002463EE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4</w:t>
            </w:r>
            <w:r w:rsidR="00B32FCC" w:rsidRPr="002209AB">
              <w:rPr>
                <w:sz w:val="20"/>
                <w:szCs w:val="20"/>
              </w:rPr>
              <w:t>a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2B5B34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Nav</w:t>
            </w:r>
            <w:r w:rsidRPr="002209AB">
              <w:rPr>
                <w:sz w:val="20"/>
                <w:szCs w:val="20"/>
                <w:lang w:val="sr-Cyrl-RS"/>
              </w:rPr>
              <w:t>odi</w:t>
            </w:r>
            <w:r w:rsidR="002463EE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se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da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podnosilac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ima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odobren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status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ovlašt</w:t>
            </w:r>
            <w:r w:rsidRPr="002209AB">
              <w:rPr>
                <w:sz w:val="20"/>
                <w:szCs w:val="20"/>
              </w:rPr>
              <w:t>enog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privrednog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subjekta</w:t>
            </w:r>
            <w:r w:rsidR="002463EE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AEO</w:t>
            </w:r>
            <w:r w:rsidR="002463EE" w:rsidRPr="002209AB">
              <w:rPr>
                <w:sz w:val="20"/>
                <w:szCs w:val="20"/>
              </w:rPr>
              <w:t xml:space="preserve">). </w:t>
            </w:r>
          </w:p>
          <w:p w:rsidR="002B5B34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Ako</w:t>
            </w:r>
            <w:r w:rsidR="002463E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je</w:t>
            </w:r>
            <w:r w:rsidR="002463EE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odgovor</w:t>
            </w:r>
            <w:r w:rsidR="002463EE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</w:rPr>
              <w:t>potvrdan</w:t>
            </w:r>
            <w:r w:rsidR="002463EE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odvojeno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kosom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linijom</w:t>
            </w:r>
            <w:r w:rsidR="002B5B34" w:rsidRPr="002209AB">
              <w:rPr>
                <w:sz w:val="20"/>
                <w:szCs w:val="20"/>
              </w:rPr>
              <w:t xml:space="preserve"> ''/'', </w:t>
            </w:r>
            <w:r w:rsidRPr="002209AB">
              <w:rPr>
                <w:sz w:val="20"/>
                <w:szCs w:val="20"/>
              </w:rPr>
              <w:t>upis</w:t>
            </w:r>
            <w:r w:rsidRPr="002209AB">
              <w:rPr>
                <w:sz w:val="20"/>
                <w:szCs w:val="20"/>
                <w:lang w:val="sr-Cyrl-RS"/>
              </w:rPr>
              <w:t>uje</w:t>
            </w:r>
            <w:r w:rsidR="002463EE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se</w:t>
            </w:r>
            <w:r w:rsidR="002B5B34" w:rsidRPr="002209AB">
              <w:rPr>
                <w:sz w:val="20"/>
                <w:szCs w:val="20"/>
                <w:lang w:val="sr-Cyrl-RS"/>
              </w:rPr>
              <w:t>: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odgovarajuća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šifra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vrste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odobrenja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AEO</w:t>
            </w:r>
            <w:r w:rsidR="002B5B34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AEOC</w:t>
            </w:r>
            <w:r w:rsidR="002B5B34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AEOS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ili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AEOF</w:t>
            </w:r>
            <w:r w:rsidR="002B5B34" w:rsidRPr="002209AB">
              <w:rPr>
                <w:sz w:val="20"/>
                <w:szCs w:val="20"/>
              </w:rPr>
              <w:t xml:space="preserve">) </w:t>
            </w:r>
            <w:r w:rsidRPr="002209AB">
              <w:rPr>
                <w:sz w:val="20"/>
                <w:szCs w:val="20"/>
              </w:rPr>
              <w:t>koje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ima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podnosilac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referentni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podaci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tom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odobrenju</w:t>
            </w:r>
            <w:r w:rsidR="002B5B34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osnovni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broj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godina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izdavanja</w:t>
            </w:r>
            <w:r w:rsidR="002B5B34" w:rsidRPr="002209AB">
              <w:rPr>
                <w:sz w:val="20"/>
                <w:szCs w:val="20"/>
              </w:rPr>
              <w:t>) (</w:t>
            </w:r>
            <w:r w:rsidRPr="002209AB">
              <w:rPr>
                <w:sz w:val="20"/>
                <w:szCs w:val="20"/>
              </w:rPr>
              <w:t>na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primjer</w:t>
            </w:r>
            <w:r w:rsidR="002B5B34" w:rsidRPr="002209AB">
              <w:rPr>
                <w:sz w:val="20"/>
                <w:szCs w:val="20"/>
              </w:rPr>
              <w:t xml:space="preserve">: </w:t>
            </w:r>
            <w:r w:rsidRPr="002209AB">
              <w:rPr>
                <w:sz w:val="20"/>
                <w:szCs w:val="20"/>
              </w:rPr>
              <w:t>AEOF</w:t>
            </w:r>
            <w:r w:rsidR="002B5B34" w:rsidRPr="002209AB">
              <w:rPr>
                <w:sz w:val="20"/>
                <w:szCs w:val="20"/>
              </w:rPr>
              <w:t xml:space="preserve">/0015/2023). 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4</w:t>
            </w:r>
            <w:r w:rsidR="00B32FCC" w:rsidRPr="002209AB">
              <w:rPr>
                <w:sz w:val="20"/>
                <w:szCs w:val="20"/>
              </w:rPr>
              <w:t>b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2B5B34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Upisuju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traženi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podaci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vezi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odobrenog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carinskog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skladišta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tipa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pitanju</w:t>
            </w:r>
            <w:r w:rsidR="00DA5E65" w:rsidRPr="002209AB">
              <w:rPr>
                <w:sz w:val="20"/>
                <w:szCs w:val="20"/>
              </w:rPr>
              <w:t xml:space="preserve">. </w:t>
            </w:r>
          </w:p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Ovo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polje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popunjava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samo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slučaju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ako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zahtjevom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traži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ponovni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izvoz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strane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robe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carinskog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skladišta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tipa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kojom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2B5B34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pod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carinskim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nadzorom</w:t>
            </w:r>
            <w:r w:rsidR="00995BA8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snabdijeva</w:t>
            </w:r>
            <w:r w:rsidR="002B5B34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gorivom</w:t>
            </w:r>
            <w:r w:rsidR="002B5B34" w:rsidRPr="002209AB">
              <w:rPr>
                <w:sz w:val="20"/>
                <w:szCs w:val="20"/>
              </w:rPr>
              <w:t xml:space="preserve">) </w:t>
            </w:r>
            <w:r w:rsidR="00995BA8" w:rsidRPr="002209AB">
              <w:rPr>
                <w:sz w:val="20"/>
                <w:szCs w:val="20"/>
              </w:rPr>
              <w:t>zrakoplov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letove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međunarodnim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linijama</w:t>
            </w:r>
            <w:r w:rsidR="002B5B34" w:rsidRPr="002209AB">
              <w:rPr>
                <w:sz w:val="20"/>
                <w:szCs w:val="20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2B5B34" w:rsidRPr="002209AB" w:rsidRDefault="002B5B34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5.</w:t>
            </w:r>
          </w:p>
        </w:tc>
        <w:tc>
          <w:tcPr>
            <w:tcW w:w="8788" w:type="dxa"/>
            <w:shd w:val="clear" w:color="auto" w:fill="auto"/>
          </w:tcPr>
          <w:p w:rsidR="002B5B34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Informacije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glavno</w:t>
            </w:r>
            <w:r w:rsidRPr="002209AB">
              <w:rPr>
                <w:sz w:val="20"/>
                <w:szCs w:val="20"/>
              </w:rPr>
              <w:t>j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knjigovodstvenoj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evidenciji</w:t>
            </w:r>
            <w:r w:rsidR="002B5B34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  <w:lang w:val="sr-Cyrl-RS"/>
              </w:rPr>
              <w:t>komercijalni</w:t>
            </w:r>
            <w:r w:rsidRPr="002209AB">
              <w:rPr>
                <w:sz w:val="20"/>
                <w:szCs w:val="20"/>
              </w:rPr>
              <w:t>m</w:t>
            </w:r>
            <w:r w:rsidR="002B5B34" w:rsidRPr="002209AB">
              <w:rPr>
                <w:sz w:val="20"/>
                <w:szCs w:val="20"/>
                <w:lang w:val="sr-Cyrl-RS"/>
              </w:rPr>
              <w:t xml:space="preserve">, </w:t>
            </w:r>
            <w:r w:rsidR="00D80C5B" w:rsidRPr="002209AB">
              <w:rPr>
                <w:sz w:val="20"/>
                <w:szCs w:val="20"/>
                <w:lang w:val="sr-Cyrl-RS"/>
              </w:rPr>
              <w:t>porezn</w:t>
            </w:r>
            <w:r w:rsidRPr="002209AB">
              <w:rPr>
                <w:sz w:val="20"/>
                <w:szCs w:val="20"/>
                <w:lang w:val="sr-Cyrl-RS"/>
              </w:rPr>
              <w:t>i</w:t>
            </w:r>
            <w:r w:rsidRPr="002209AB">
              <w:rPr>
                <w:sz w:val="20"/>
                <w:szCs w:val="20"/>
              </w:rPr>
              <w:t>m</w:t>
            </w:r>
            <w:r w:rsidR="002B5B34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i</w:t>
            </w:r>
            <w:r w:rsidR="002B5B34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drugi</w:t>
            </w:r>
            <w:r w:rsidRPr="002209AB">
              <w:rPr>
                <w:sz w:val="20"/>
                <w:szCs w:val="20"/>
              </w:rPr>
              <w:t>m</w:t>
            </w:r>
            <w:r w:rsidR="002B5B34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knjigovodstveni</w:t>
            </w:r>
            <w:r w:rsidRPr="002209AB">
              <w:rPr>
                <w:sz w:val="20"/>
                <w:szCs w:val="20"/>
              </w:rPr>
              <w:t>m</w:t>
            </w:r>
            <w:r w:rsidR="002B5B34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materijal</w:t>
            </w:r>
            <w:r w:rsidRPr="002209AB">
              <w:rPr>
                <w:sz w:val="20"/>
                <w:szCs w:val="20"/>
              </w:rPr>
              <w:t>ima</w:t>
            </w:r>
            <w:r w:rsidR="00C4042E" w:rsidRPr="002209AB">
              <w:rPr>
                <w:sz w:val="20"/>
                <w:szCs w:val="20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5</w:t>
            </w:r>
            <w:r w:rsidR="00B32FCC" w:rsidRPr="002209AB">
              <w:rPr>
                <w:sz w:val="20"/>
                <w:szCs w:val="20"/>
              </w:rPr>
              <w:t>a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Upisuje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puna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adresa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mjesta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gdje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vodi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glavna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knjigovodstvena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evidencija</w:t>
            </w:r>
            <w:r w:rsidR="00C4042E" w:rsidRPr="002209AB">
              <w:rPr>
                <w:sz w:val="20"/>
                <w:szCs w:val="20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5</w:t>
            </w:r>
            <w:r w:rsidR="00B32FCC" w:rsidRPr="002209AB">
              <w:rPr>
                <w:sz w:val="20"/>
                <w:szCs w:val="20"/>
              </w:rPr>
              <w:t>b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BB56EF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  <w:lang w:val="sr-Cyrl-RS"/>
              </w:rPr>
              <w:t>Upisuje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se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vrsta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Latn-CS"/>
              </w:rPr>
              <w:t>knjigovodst</w:t>
            </w:r>
            <w:r w:rsidRPr="002209AB">
              <w:rPr>
                <w:sz w:val="20"/>
                <w:szCs w:val="20"/>
              </w:rPr>
              <w:t>v</w:t>
            </w:r>
            <w:r w:rsidRPr="002209AB">
              <w:rPr>
                <w:sz w:val="20"/>
                <w:szCs w:val="20"/>
                <w:lang w:val="sr-Latn-CS"/>
              </w:rPr>
              <w:t>ene</w:t>
            </w:r>
            <w:r w:rsidR="00BB56EF" w:rsidRPr="002209AB">
              <w:rPr>
                <w:sz w:val="20"/>
                <w:szCs w:val="20"/>
                <w:lang w:val="sr-Latn-CS"/>
              </w:rPr>
              <w:t xml:space="preserve"> </w:t>
            </w:r>
            <w:r w:rsidRPr="002209AB">
              <w:rPr>
                <w:sz w:val="20"/>
                <w:szCs w:val="20"/>
              </w:rPr>
              <w:t>evidencije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="00BB56EF" w:rsidRPr="002209AB">
              <w:rPr>
                <w:sz w:val="20"/>
                <w:szCs w:val="20"/>
                <w:lang w:val="sr-Cyrl-RS"/>
              </w:rPr>
              <w:t>(</w:t>
            </w:r>
            <w:r w:rsidRPr="002209AB">
              <w:rPr>
                <w:sz w:val="20"/>
                <w:szCs w:val="20"/>
              </w:rPr>
              <w:t>u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elektronskoj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ili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papirnoj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formi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, </w:t>
            </w:r>
            <w:r w:rsidRPr="002209AB">
              <w:rPr>
                <w:sz w:val="20"/>
                <w:szCs w:val="20"/>
                <w:lang w:val="sr-Cyrl-RS"/>
              </w:rPr>
              <w:t>te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vrsta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</w:rPr>
              <w:t>sistema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kompjuterskog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programa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koji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koristi</w:t>
            </w:r>
            <w:r w:rsidR="00BB56EF" w:rsidRPr="002209AB">
              <w:rPr>
                <w:sz w:val="20"/>
                <w:szCs w:val="20"/>
              </w:rPr>
              <w:t>)</w:t>
            </w:r>
            <w:r w:rsidR="00BB56EF" w:rsidRPr="002209AB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6.</w:t>
            </w:r>
          </w:p>
        </w:tc>
        <w:tc>
          <w:tcPr>
            <w:tcW w:w="8788" w:type="dxa"/>
            <w:shd w:val="clear" w:color="auto" w:fill="auto"/>
          </w:tcPr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  <w:lang w:val="sr-Cyrl-RS"/>
              </w:rPr>
              <w:t>Upisuje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se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broj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do</w:t>
            </w:r>
            <w:r w:rsidRPr="002209AB">
              <w:rPr>
                <w:sz w:val="20"/>
                <w:szCs w:val="20"/>
              </w:rPr>
              <w:t>punskih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obrazaca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priloženih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zahtjevu</w:t>
            </w:r>
            <w:r w:rsidR="00BB56EF" w:rsidRPr="002209AB">
              <w:rPr>
                <w:sz w:val="20"/>
                <w:szCs w:val="20"/>
                <w:lang w:val="sr-Cyrl-RS"/>
              </w:rPr>
              <w:t>,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odnosno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ukupan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broj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svih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priloga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uz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</w:t>
            </w:r>
            <w:r w:rsidR="00DA5E65" w:rsidRPr="002209AB">
              <w:rPr>
                <w:sz w:val="20"/>
                <w:szCs w:val="20"/>
              </w:rPr>
              <w:t xml:space="preserve">. 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BB56EF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6</w:t>
            </w:r>
            <w:r w:rsidR="00B32FCC" w:rsidRPr="002209AB">
              <w:rPr>
                <w:sz w:val="20"/>
                <w:szCs w:val="20"/>
              </w:rPr>
              <w:t>A</w:t>
            </w:r>
            <w:r w:rsidR="00DA5E65"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Navodi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DA5E65" w:rsidRPr="002209AB">
              <w:rPr>
                <w:sz w:val="20"/>
                <w:szCs w:val="20"/>
              </w:rPr>
              <w:t>: "</w:t>
            </w:r>
            <w:r w:rsidRPr="002209AB">
              <w:rPr>
                <w:sz w:val="20"/>
                <w:szCs w:val="20"/>
              </w:rPr>
              <w:t>Spisak</w:t>
            </w:r>
            <w:r w:rsidR="00DA5E65" w:rsidRPr="002209AB">
              <w:rPr>
                <w:sz w:val="20"/>
                <w:szCs w:val="20"/>
              </w:rPr>
              <w:t xml:space="preserve"> - </w:t>
            </w:r>
            <w:r w:rsidRPr="002209AB">
              <w:rPr>
                <w:sz w:val="20"/>
                <w:szCs w:val="20"/>
              </w:rPr>
              <w:t>prilog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broj</w:t>
            </w:r>
            <w:r w:rsidR="00DA5E65" w:rsidRPr="002209AB">
              <w:rPr>
                <w:sz w:val="20"/>
                <w:szCs w:val="20"/>
              </w:rPr>
              <w:t xml:space="preserve"> ...." (</w:t>
            </w:r>
            <w:r w:rsidRPr="002209AB">
              <w:rPr>
                <w:sz w:val="20"/>
                <w:szCs w:val="20"/>
              </w:rPr>
              <w:t>vidi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="003E2ED7" w:rsidRPr="002209AB">
              <w:rPr>
                <w:sz w:val="20"/>
                <w:szCs w:val="20"/>
              </w:rPr>
              <w:t>Opć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napomenu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="00BB56EF" w:rsidRPr="002209AB">
              <w:rPr>
                <w:sz w:val="20"/>
                <w:szCs w:val="20"/>
              </w:rPr>
              <w:t xml:space="preserve">2. </w:t>
            </w:r>
            <w:r w:rsidRPr="002209AB">
              <w:rPr>
                <w:sz w:val="20"/>
                <w:szCs w:val="20"/>
              </w:rPr>
              <w:t>naprijed</w:t>
            </w:r>
            <w:r w:rsidR="00DA5E65" w:rsidRPr="002209AB">
              <w:rPr>
                <w:sz w:val="20"/>
                <w:szCs w:val="20"/>
              </w:rPr>
              <w:t xml:space="preserve">), </w:t>
            </w:r>
            <w:r w:rsidRPr="002209AB">
              <w:rPr>
                <w:sz w:val="20"/>
                <w:szCs w:val="20"/>
              </w:rPr>
              <w:t>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uz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prilaže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spisak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lica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odgovornih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pojednostavljenje</w:t>
            </w:r>
            <w:r w:rsidR="000E0113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u</w:t>
            </w:r>
            <w:r w:rsidR="000E011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dva</w:t>
            </w:r>
            <w:r w:rsidR="000E011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originalna</w:t>
            </w:r>
            <w:r w:rsidR="000E011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primjerka</w:t>
            </w:r>
            <w:r w:rsidR="000E0113" w:rsidRPr="002209AB">
              <w:rPr>
                <w:sz w:val="20"/>
                <w:szCs w:val="20"/>
              </w:rPr>
              <w:t>).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Spisak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treba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sadržavati</w:t>
            </w:r>
            <w:r w:rsidR="00DA5E65" w:rsidRPr="002209AB">
              <w:rPr>
                <w:sz w:val="20"/>
                <w:szCs w:val="20"/>
              </w:rPr>
              <w:t xml:space="preserve">: </w:t>
            </w:r>
            <w:r w:rsidRPr="002209AB">
              <w:rPr>
                <w:sz w:val="20"/>
                <w:szCs w:val="20"/>
              </w:rPr>
              <w:t>ime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prezime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tog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lica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odnosno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tih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lica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ako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ih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ima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više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naziv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radnog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mjesta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odnosno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poslova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lice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obavlja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kod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podnosioca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broj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telefona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faksa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adresa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elektronske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pošte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tog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lica</w:t>
            </w:r>
            <w:r w:rsidR="00DA5E65" w:rsidRPr="002209AB">
              <w:rPr>
                <w:sz w:val="20"/>
                <w:szCs w:val="20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C4042E" w:rsidRPr="002209AB" w:rsidRDefault="00C4042E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7.</w:t>
            </w:r>
          </w:p>
        </w:tc>
        <w:tc>
          <w:tcPr>
            <w:tcW w:w="8788" w:type="dxa"/>
            <w:shd w:val="clear" w:color="auto" w:fill="auto"/>
          </w:tcPr>
          <w:p w:rsidR="00BB56EF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Informacije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evidenciji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postupku</w:t>
            </w:r>
            <w:r w:rsidR="00BB56EF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knjigovodstvena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evidencija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povezana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carinom</w:t>
            </w:r>
            <w:r w:rsidR="00BB56EF" w:rsidRPr="002209AB">
              <w:rPr>
                <w:sz w:val="20"/>
                <w:szCs w:val="20"/>
              </w:rPr>
              <w:t>)</w:t>
            </w:r>
            <w:r w:rsidR="00BB56EF" w:rsidRPr="002209AB">
              <w:rPr>
                <w:sz w:val="20"/>
                <w:szCs w:val="20"/>
                <w:lang w:val="sr-Cyrl-RS"/>
              </w:rPr>
              <w:t>.</w:t>
            </w:r>
          </w:p>
          <w:p w:rsidR="00BB56EF" w:rsidRPr="002209AB" w:rsidRDefault="006277C9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lastRenderedPageBreak/>
              <w:t>Upisuju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se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informacije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o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evidenciji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o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zahtijevanom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pojednostavljenom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postupku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po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fakturi</w:t>
            </w:r>
            <w:r w:rsidR="00BB56EF" w:rsidRPr="002209AB">
              <w:rPr>
                <w:sz w:val="20"/>
                <w:szCs w:val="20"/>
              </w:rPr>
              <w:t xml:space="preserve">, </w:t>
            </w:r>
            <w:r w:rsidR="00B32FCC" w:rsidRPr="002209AB">
              <w:rPr>
                <w:sz w:val="20"/>
                <w:szCs w:val="20"/>
              </w:rPr>
              <w:t>koja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evidencija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se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vodi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na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nivou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odobrenja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za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pojednostavljeni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postupak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po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fakturi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i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to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za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sve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pošiljke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robe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u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svim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carinskim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postupcima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u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okviru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tog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odobrenja</w:t>
            </w:r>
            <w:r w:rsidR="00C4042E" w:rsidRPr="002209AB">
              <w:rPr>
                <w:sz w:val="20"/>
                <w:szCs w:val="20"/>
              </w:rPr>
              <w:t xml:space="preserve">, </w:t>
            </w:r>
            <w:r w:rsidR="00B32FCC" w:rsidRPr="002209AB">
              <w:rPr>
                <w:sz w:val="20"/>
                <w:szCs w:val="20"/>
              </w:rPr>
              <w:t>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na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način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koji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omogućava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vršenje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efikasnih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kontrola</w:t>
            </w:r>
            <w:r w:rsidR="00C4042E" w:rsidRPr="002209AB">
              <w:rPr>
                <w:sz w:val="20"/>
                <w:szCs w:val="20"/>
              </w:rPr>
              <w:t xml:space="preserve">, </w:t>
            </w:r>
            <w:r w:rsidR="00B32FCC" w:rsidRPr="002209AB">
              <w:rPr>
                <w:sz w:val="20"/>
                <w:szCs w:val="20"/>
              </w:rPr>
              <w:t>posebno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="00B32FCC" w:rsidRPr="002209AB">
              <w:rPr>
                <w:sz w:val="20"/>
                <w:szCs w:val="20"/>
              </w:rPr>
              <w:t>naknadnih</w:t>
            </w:r>
            <w:r w:rsidR="00C4042E" w:rsidRPr="002209AB">
              <w:rPr>
                <w:sz w:val="20"/>
                <w:szCs w:val="20"/>
              </w:rPr>
              <w:t xml:space="preserve">. </w:t>
            </w:r>
          </w:p>
          <w:p w:rsidR="00C4042E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Uz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</w:t>
            </w:r>
            <w:r w:rsidR="00BB56EF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prilaže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predloženi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izgled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sadržaj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navedene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evidencije</w:t>
            </w:r>
            <w:r w:rsidR="00C4042E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u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dva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originalna</w:t>
            </w:r>
            <w:r w:rsidR="00C4042E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primjerka</w:t>
            </w:r>
            <w:r w:rsidR="00C4042E" w:rsidRPr="002209AB">
              <w:rPr>
                <w:sz w:val="20"/>
                <w:szCs w:val="20"/>
              </w:rPr>
              <w:t xml:space="preserve">). 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BB56EF" w:rsidRPr="002209AB" w:rsidRDefault="00BB56EF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lastRenderedPageBreak/>
              <w:t>7</w:t>
            </w:r>
            <w:r w:rsidR="00B32FCC" w:rsidRPr="002209AB">
              <w:rPr>
                <w:sz w:val="20"/>
                <w:szCs w:val="20"/>
              </w:rPr>
              <w:t>a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BB56EF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Upisuje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puna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adresa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gdje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vodi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evidencija</w:t>
            </w:r>
            <w:r w:rsidR="00BB56EF" w:rsidRPr="002209AB">
              <w:rPr>
                <w:sz w:val="20"/>
                <w:szCs w:val="20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BB56EF" w:rsidRPr="002209AB" w:rsidRDefault="00BB56EF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7</w:t>
            </w:r>
            <w:r w:rsidR="00B32FCC" w:rsidRPr="002209AB">
              <w:rPr>
                <w:sz w:val="20"/>
                <w:szCs w:val="20"/>
              </w:rPr>
              <w:t>b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BB56EF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  <w:lang w:val="sr-Cyrl-RS"/>
              </w:rPr>
              <w:t>Upisuje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se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vrsta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</w:rPr>
              <w:t>evidencije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="00BB56EF" w:rsidRPr="002209AB">
              <w:rPr>
                <w:sz w:val="20"/>
                <w:szCs w:val="20"/>
                <w:lang w:val="sr-Cyrl-RS"/>
              </w:rPr>
              <w:t>(</w:t>
            </w:r>
            <w:r w:rsidRPr="002209AB">
              <w:rPr>
                <w:sz w:val="20"/>
                <w:szCs w:val="20"/>
              </w:rPr>
              <w:t>u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elektronskoj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ili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papirnoj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formi</w:t>
            </w:r>
            <w:r w:rsidR="00BB56EF" w:rsidRPr="002209AB">
              <w:rPr>
                <w:sz w:val="20"/>
                <w:szCs w:val="20"/>
              </w:rPr>
              <w:t>,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te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vrsta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</w:rPr>
              <w:t>sistema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kompjuterskog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programa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koji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BB56E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koristi</w:t>
            </w:r>
            <w:r w:rsidR="00BB56EF" w:rsidRPr="002209AB">
              <w:rPr>
                <w:sz w:val="20"/>
                <w:szCs w:val="20"/>
              </w:rPr>
              <w:t>)</w:t>
            </w:r>
            <w:r w:rsidR="00BB56EF" w:rsidRPr="002209AB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BB56EF" w:rsidRPr="002209AB" w:rsidRDefault="00BB56EF" w:rsidP="00ED6700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7</w:t>
            </w:r>
            <w:r w:rsidR="00B32FCC" w:rsidRPr="002209AB">
              <w:rPr>
                <w:sz w:val="20"/>
                <w:szCs w:val="20"/>
              </w:rPr>
              <w:t>c</w:t>
            </w:r>
            <w:r w:rsidRPr="002209AB">
              <w:rPr>
                <w:sz w:val="20"/>
                <w:szCs w:val="20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BB56EF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  <w:lang w:val="sr-Cyrl-RS"/>
              </w:rPr>
            </w:pPr>
            <w:r w:rsidRPr="002209AB">
              <w:rPr>
                <w:sz w:val="20"/>
                <w:szCs w:val="20"/>
                <w:lang w:val="sr-Cyrl-RS"/>
              </w:rPr>
              <w:t>Ako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je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primjenjivo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, </w:t>
            </w:r>
            <w:r w:rsidRPr="002209AB">
              <w:rPr>
                <w:sz w:val="20"/>
                <w:szCs w:val="20"/>
                <w:lang w:val="sr-Cyrl-RS"/>
              </w:rPr>
              <w:t>upisuju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se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ostale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relevantne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informacije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povezane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sa</w:t>
            </w:r>
            <w:r w:rsidR="00BB56EF" w:rsidRPr="002209AB">
              <w:rPr>
                <w:sz w:val="20"/>
                <w:szCs w:val="20"/>
                <w:lang w:val="sr-Cyrl-RS"/>
              </w:rPr>
              <w:t xml:space="preserve"> </w:t>
            </w:r>
            <w:r w:rsidRPr="002209AB">
              <w:rPr>
                <w:sz w:val="20"/>
                <w:szCs w:val="20"/>
                <w:lang w:val="sr-Cyrl-RS"/>
              </w:rPr>
              <w:t>evidencijom</w:t>
            </w:r>
            <w:r w:rsidR="00BB56EF" w:rsidRPr="002209AB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5B60E1" w:rsidRPr="002209AB" w:rsidRDefault="00BB56EF" w:rsidP="00ED6700">
            <w:pPr>
              <w:pStyle w:val="NoSpacing"/>
              <w:spacing w:before="60" w:after="60"/>
              <w:rPr>
                <w:sz w:val="20"/>
                <w:szCs w:val="20"/>
                <w:lang w:val="sr-Cyrl-BA" w:eastAsia="en-GB"/>
              </w:rPr>
            </w:pPr>
            <w:r w:rsidRPr="002209AB">
              <w:rPr>
                <w:sz w:val="20"/>
                <w:szCs w:val="20"/>
                <w:lang w:eastAsia="en-GB"/>
              </w:rPr>
              <w:t>8.(</w:t>
            </w:r>
            <w:r w:rsidR="00B32FCC" w:rsidRPr="002209AB">
              <w:rPr>
                <w:sz w:val="20"/>
                <w:szCs w:val="20"/>
                <w:lang w:eastAsia="en-GB"/>
              </w:rPr>
              <w:t>a</w:t>
            </w:r>
            <w:r w:rsidRPr="002209AB">
              <w:rPr>
                <w:sz w:val="20"/>
                <w:szCs w:val="20"/>
                <w:lang w:eastAsia="en-GB"/>
              </w:rPr>
              <w:t>)</w:t>
            </w:r>
            <w:r w:rsidR="00ED6700" w:rsidRPr="002209AB">
              <w:rPr>
                <w:sz w:val="20"/>
                <w:szCs w:val="20"/>
                <w:lang w:val="sr-Cyrl-BA" w:eastAsia="en-GB"/>
              </w:rPr>
              <w:t xml:space="preserve"> </w:t>
            </w:r>
            <w:r w:rsidR="00ED6700" w:rsidRPr="002209AB">
              <w:rPr>
                <w:sz w:val="20"/>
                <w:szCs w:val="20"/>
                <w:lang w:eastAsia="en-GB"/>
              </w:rPr>
              <w:t>-</w:t>
            </w:r>
            <w:r w:rsidR="00ED6700" w:rsidRPr="002209AB">
              <w:rPr>
                <w:sz w:val="20"/>
                <w:szCs w:val="20"/>
                <w:lang w:val="sr-Cyrl-BA" w:eastAsia="en-GB"/>
              </w:rPr>
              <w:t>(</w:t>
            </w:r>
            <w:r w:rsidR="00B32FCC" w:rsidRPr="002209AB">
              <w:rPr>
                <w:sz w:val="20"/>
                <w:szCs w:val="20"/>
                <w:lang w:val="sr-Cyrl-BA" w:eastAsia="en-GB"/>
              </w:rPr>
              <w:t>c</w:t>
            </w:r>
            <w:r w:rsidR="00ED6700" w:rsidRPr="002209AB">
              <w:rPr>
                <w:sz w:val="20"/>
                <w:szCs w:val="20"/>
                <w:lang w:val="sr-Cyrl-BA" w:eastAsia="en-GB"/>
              </w:rPr>
              <w:t>)</w:t>
            </w:r>
          </w:p>
          <w:p w:rsidR="00DA5E65" w:rsidRPr="002209AB" w:rsidRDefault="00DA5E65" w:rsidP="00ED6700">
            <w:pPr>
              <w:pStyle w:val="NoSpacing"/>
              <w:spacing w:before="60" w:after="60"/>
              <w:rPr>
                <w:sz w:val="20"/>
                <w:szCs w:val="20"/>
                <w:lang w:eastAsia="en-GB"/>
              </w:rPr>
            </w:pPr>
          </w:p>
        </w:tc>
        <w:tc>
          <w:tcPr>
            <w:tcW w:w="8788" w:type="dxa"/>
            <w:shd w:val="clear" w:color="auto" w:fill="auto"/>
          </w:tcPr>
          <w:p w:rsidR="005B60E1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Upisuju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traženi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podaci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robi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zahtijeva</w:t>
            </w:r>
            <w:r w:rsidR="005B60E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DA5E65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zasebno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svaki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zahtijevan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polju</w:t>
            </w:r>
            <w:r w:rsidR="00DA5E65" w:rsidRPr="002209AB">
              <w:rPr>
                <w:sz w:val="20"/>
                <w:szCs w:val="20"/>
              </w:rPr>
              <w:t xml:space="preserve"> 2</w:t>
            </w:r>
            <w:r w:rsidRPr="002209AB">
              <w:rPr>
                <w:sz w:val="20"/>
                <w:szCs w:val="20"/>
                <w:lang w:val="sr-Cyrl-BA"/>
              </w:rPr>
              <w:t>b</w:t>
            </w:r>
            <w:r w:rsidR="00DA5E65" w:rsidRPr="002209AB">
              <w:rPr>
                <w:sz w:val="20"/>
                <w:szCs w:val="20"/>
              </w:rPr>
              <w:t xml:space="preserve">. </w:t>
            </w:r>
            <w:r w:rsidRPr="002209AB">
              <w:rPr>
                <w:sz w:val="20"/>
                <w:szCs w:val="20"/>
              </w:rPr>
              <w:t>zahtjeva</w:t>
            </w:r>
            <w:r w:rsidR="00DA5E65" w:rsidRPr="002209AB">
              <w:rPr>
                <w:sz w:val="20"/>
                <w:szCs w:val="20"/>
              </w:rPr>
              <w:t xml:space="preserve">. </w:t>
            </w:r>
          </w:p>
          <w:p w:rsidR="005B60E1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rFonts w:eastAsiaTheme="minorHAnsi"/>
                <w:sz w:val="20"/>
                <w:szCs w:val="20"/>
                <w:lang w:val="en-GB" w:eastAsia="sr-Latn-BA"/>
              </w:rPr>
            </w:pPr>
            <w:r w:rsidRPr="002209AB">
              <w:rPr>
                <w:sz w:val="20"/>
                <w:szCs w:val="20"/>
              </w:rPr>
              <w:t>Desetocifrene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tarifne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oznake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robe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upisuju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prema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slijedu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tarifne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oznake</w:t>
            </w:r>
            <w:r w:rsidR="00DA5E65" w:rsidRPr="002209AB">
              <w:rPr>
                <w:sz w:val="20"/>
                <w:szCs w:val="20"/>
              </w:rPr>
              <w:t>.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</w:p>
          <w:p w:rsidR="005B60E1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rFonts w:eastAsiaTheme="minorHAnsi"/>
                <w:sz w:val="20"/>
                <w:szCs w:val="20"/>
                <w:lang w:val="en-GB" w:eastAsia="sr-Latn-BA"/>
              </w:rPr>
            </w:pPr>
            <w:r w:rsidRPr="002209AB">
              <w:rPr>
                <w:rFonts w:eastAsiaTheme="minorHAnsi"/>
                <w:sz w:val="20"/>
                <w:szCs w:val="20"/>
                <w:lang w:eastAsia="sr-Latn-BA"/>
              </w:rPr>
              <w:t>J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edan</w:t>
            </w:r>
            <w:r w:rsidR="006C4407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redni</w:t>
            </w:r>
            <w:r w:rsidR="006C4407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broj</w:t>
            </w:r>
            <w:r w:rsidR="006C4407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odnosi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eastAsia="sr-Latn-BA"/>
              </w:rPr>
              <w:t>se</w:t>
            </w:r>
            <w:r w:rsidR="006C4407" w:rsidRPr="002209AB">
              <w:rPr>
                <w:rFonts w:eastAsiaTheme="minorHAnsi"/>
                <w:sz w:val="20"/>
                <w:szCs w:val="20"/>
                <w:lang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na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jednu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tarifnu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oznaku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i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može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obuhvatati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više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trgovačkih</w:t>
            </w:r>
            <w:r w:rsidR="005B60E1" w:rsidRPr="002209AB">
              <w:rPr>
                <w:rFonts w:eastAsiaTheme="minorHAnsi"/>
                <w:sz w:val="20"/>
                <w:szCs w:val="20"/>
                <w:lang w:val="en-GB" w:eastAsia="sr-Latn-BA"/>
              </w:rPr>
              <w:t xml:space="preserve"> </w:t>
            </w:r>
            <w:r w:rsidRPr="002209AB">
              <w:rPr>
                <w:rFonts w:eastAsiaTheme="minorHAnsi"/>
                <w:sz w:val="20"/>
                <w:szCs w:val="20"/>
                <w:lang w:val="en-GB" w:eastAsia="sr-Latn-BA"/>
              </w:rPr>
              <w:t>naziva</w:t>
            </w:r>
            <w:r w:rsidR="006C4407" w:rsidRPr="002209AB">
              <w:rPr>
                <w:rFonts w:eastAsiaTheme="minorHAnsi"/>
                <w:sz w:val="20"/>
                <w:szCs w:val="20"/>
                <w:lang w:eastAsia="sr-Latn-BA"/>
              </w:rPr>
              <w:t>.</w:t>
            </w:r>
            <w:r w:rsidR="006C4407" w:rsidRPr="002209AB">
              <w:rPr>
                <w:sz w:val="20"/>
                <w:szCs w:val="20"/>
                <w:lang w:eastAsia="sr-Latn-BA"/>
              </w:rPr>
              <w:t xml:space="preserve"> </w:t>
            </w:r>
          </w:p>
          <w:p w:rsidR="00DA5E65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  <w:lang w:eastAsia="en-GB"/>
              </w:rPr>
            </w:pPr>
            <w:r w:rsidRPr="002209AB">
              <w:rPr>
                <w:sz w:val="20"/>
                <w:szCs w:val="20"/>
              </w:rPr>
              <w:t>Odgovarajuća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informacija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broju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transakcija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upisuje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mjesečnom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nivou</w:t>
            </w:r>
            <w:r w:rsidR="00A01FF8" w:rsidRPr="002209AB">
              <w:rPr>
                <w:sz w:val="20"/>
                <w:szCs w:val="20"/>
              </w:rPr>
              <w:t>,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6C4407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svaki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carinski</w:t>
            </w:r>
            <w:r w:rsidR="006C4407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zahtijevan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polju</w:t>
            </w:r>
            <w:r w:rsidR="00DA5E65" w:rsidRPr="002209AB">
              <w:rPr>
                <w:sz w:val="20"/>
                <w:szCs w:val="20"/>
              </w:rPr>
              <w:t xml:space="preserve"> 2</w:t>
            </w:r>
            <w:r w:rsidRPr="002209AB">
              <w:rPr>
                <w:sz w:val="20"/>
                <w:szCs w:val="20"/>
                <w:lang w:val="sr-Cyrl-BA"/>
              </w:rPr>
              <w:t>b</w:t>
            </w:r>
            <w:r w:rsidR="00DA5E65" w:rsidRPr="002209AB">
              <w:rPr>
                <w:sz w:val="20"/>
                <w:szCs w:val="20"/>
              </w:rPr>
              <w:t xml:space="preserve">. </w:t>
            </w:r>
            <w:r w:rsidRPr="002209AB">
              <w:rPr>
                <w:sz w:val="20"/>
                <w:szCs w:val="20"/>
              </w:rPr>
              <w:t>zahtjeva</w:t>
            </w:r>
            <w:r w:rsidR="00DA5E65" w:rsidRPr="002209AB">
              <w:rPr>
                <w:sz w:val="20"/>
                <w:szCs w:val="20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DA5E65" w:rsidRPr="002209AB" w:rsidRDefault="00A01FF8" w:rsidP="00ED6700">
            <w:pPr>
              <w:pStyle w:val="NoSpacing"/>
              <w:spacing w:before="60" w:after="60"/>
              <w:rPr>
                <w:sz w:val="20"/>
                <w:szCs w:val="20"/>
                <w:lang w:eastAsia="en-GB"/>
              </w:rPr>
            </w:pPr>
            <w:r w:rsidRPr="002209AB">
              <w:rPr>
                <w:sz w:val="20"/>
                <w:szCs w:val="20"/>
                <w:lang w:eastAsia="en-GB"/>
              </w:rPr>
              <w:t>9</w:t>
            </w:r>
            <w:r w:rsidR="00DA5E65" w:rsidRPr="002209AB">
              <w:rPr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8788" w:type="dxa"/>
            <w:shd w:val="clear" w:color="auto" w:fill="auto"/>
          </w:tcPr>
          <w:p w:rsidR="00CD2CB3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Upisuje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šifra</w:t>
            </w:r>
            <w:r w:rsidR="00DA5E65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od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četiri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cifre</w:t>
            </w:r>
            <w:r w:rsidR="00DA5E65" w:rsidRPr="002209AB">
              <w:rPr>
                <w:sz w:val="20"/>
                <w:szCs w:val="20"/>
              </w:rPr>
              <w:t xml:space="preserve">) </w:t>
            </w:r>
            <w:r w:rsidRPr="002209AB">
              <w:rPr>
                <w:sz w:val="20"/>
                <w:szCs w:val="20"/>
              </w:rPr>
              <w:t>carinskog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postupka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koji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zahtijeva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DA5E65" w:rsidRPr="002209AB">
              <w:rPr>
                <w:sz w:val="20"/>
                <w:szCs w:val="20"/>
              </w:rPr>
              <w:t xml:space="preserve"> </w:t>
            </w:r>
            <w:r w:rsidR="00A01FF8" w:rsidRPr="002209AB">
              <w:rPr>
                <w:sz w:val="20"/>
                <w:szCs w:val="20"/>
              </w:rPr>
              <w:t>(</w:t>
            </w:r>
            <w:r w:rsidRPr="002209AB">
              <w:rPr>
                <w:sz w:val="20"/>
                <w:szCs w:val="20"/>
              </w:rPr>
              <w:t>propisana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Šifarnikom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koji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koristi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popunjavanje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carinske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deklaracije</w:t>
            </w:r>
            <w:r w:rsidR="00A01FF8" w:rsidRPr="002209AB">
              <w:rPr>
                <w:sz w:val="20"/>
                <w:szCs w:val="20"/>
              </w:rPr>
              <w:t xml:space="preserve">) </w:t>
            </w:r>
            <w:r w:rsidR="00DA5E65" w:rsidRPr="002209AB">
              <w:rPr>
                <w:sz w:val="20"/>
                <w:szCs w:val="20"/>
              </w:rPr>
              <w:t>(</w:t>
            </w:r>
            <w:r w:rsidRPr="002209AB">
              <w:rPr>
                <w:sz w:val="20"/>
                <w:szCs w:val="20"/>
              </w:rPr>
              <w:t>na</w:t>
            </w:r>
            <w:r w:rsidR="00A01FF8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primjer</w:t>
            </w:r>
            <w:r w:rsidR="00A01FF8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šifra</w:t>
            </w:r>
            <w:r w:rsidR="00CD2CB3" w:rsidRPr="002209AB">
              <w:rPr>
                <w:sz w:val="20"/>
                <w:szCs w:val="20"/>
              </w:rPr>
              <w:t xml:space="preserve"> </w:t>
            </w:r>
            <w:r w:rsidR="00DA5E65" w:rsidRPr="002209AB">
              <w:rPr>
                <w:sz w:val="20"/>
                <w:szCs w:val="20"/>
              </w:rPr>
              <w:t>1000, 4000, 3171).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E02961" w:rsidRPr="002209AB" w:rsidRDefault="00E02961" w:rsidP="00ED6700">
            <w:pPr>
              <w:pStyle w:val="NoSpacing"/>
              <w:spacing w:before="60" w:after="60"/>
              <w:rPr>
                <w:sz w:val="20"/>
                <w:szCs w:val="20"/>
                <w:lang w:eastAsia="en-GB"/>
              </w:rPr>
            </w:pPr>
            <w:r w:rsidRPr="002209AB">
              <w:rPr>
                <w:sz w:val="20"/>
                <w:szCs w:val="20"/>
                <w:lang w:eastAsia="en-GB"/>
              </w:rPr>
              <w:t>11.</w:t>
            </w:r>
          </w:p>
        </w:tc>
        <w:tc>
          <w:tcPr>
            <w:tcW w:w="8788" w:type="dxa"/>
            <w:shd w:val="clear" w:color="auto" w:fill="auto"/>
          </w:tcPr>
          <w:p w:rsidR="00E02961" w:rsidRPr="002209AB" w:rsidRDefault="00B32FCC" w:rsidP="00995BA8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Upisuje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granični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="00995BA8" w:rsidRPr="002209AB">
              <w:rPr>
                <w:sz w:val="20"/>
                <w:szCs w:val="20"/>
              </w:rPr>
              <w:t>carinski</w:t>
            </w:r>
            <w:r w:rsidR="00492F8B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ured</w:t>
            </w:r>
            <w:r w:rsidR="00492F8B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ili</w:t>
            </w:r>
            <w:r w:rsidR="00492F8B" w:rsidRPr="002209AB">
              <w:rPr>
                <w:sz w:val="20"/>
                <w:szCs w:val="20"/>
              </w:rPr>
              <w:t xml:space="preserve"> </w:t>
            </w:r>
            <w:r w:rsidR="00995BA8" w:rsidRPr="002209AB">
              <w:rPr>
                <w:sz w:val="20"/>
                <w:szCs w:val="20"/>
              </w:rPr>
              <w:t>uredi</w:t>
            </w:r>
            <w:r w:rsidR="00E02961" w:rsidRPr="002209AB">
              <w:rPr>
                <w:sz w:val="20"/>
                <w:szCs w:val="20"/>
              </w:rPr>
              <w:t xml:space="preserve">) </w:t>
            </w:r>
            <w:r w:rsidR="00D80C5B" w:rsidRPr="002209AB">
              <w:rPr>
                <w:sz w:val="20"/>
                <w:szCs w:val="20"/>
              </w:rPr>
              <w:t>nadležan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provođenje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pojednostavljenog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postupka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E02961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upisivanjem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naziva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graničnog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</w:t>
            </w:r>
            <w:r w:rsidR="00995BA8" w:rsidRPr="002209AB">
              <w:rPr>
                <w:sz w:val="20"/>
                <w:szCs w:val="20"/>
              </w:rPr>
              <w:t>ij</w:t>
            </w:r>
            <w:r w:rsidRPr="002209AB">
              <w:rPr>
                <w:sz w:val="20"/>
                <w:szCs w:val="20"/>
              </w:rPr>
              <w:t>elaza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kojem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ta</w:t>
            </w:r>
            <w:r w:rsidR="00995BA8" w:rsidRPr="002209AB">
              <w:rPr>
                <w:sz w:val="20"/>
                <w:szCs w:val="20"/>
              </w:rPr>
              <w:t>j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ured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nalaz</w:t>
            </w:r>
            <w:r w:rsidRPr="002209AB">
              <w:rPr>
                <w:sz w:val="20"/>
                <w:szCs w:val="20"/>
                <w:lang w:val="sr-Cyrl-BA"/>
              </w:rPr>
              <w:t>i</w:t>
            </w:r>
            <w:r w:rsidR="00E02961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na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primjer</w:t>
            </w:r>
            <w:r w:rsidR="00E02961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GP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Rača</w:t>
            </w:r>
            <w:r w:rsidR="00E02961" w:rsidRPr="002209AB">
              <w:rPr>
                <w:sz w:val="20"/>
                <w:szCs w:val="20"/>
              </w:rPr>
              <w:t xml:space="preserve">) </w:t>
            </w:r>
            <w:r w:rsidRPr="002209AB">
              <w:rPr>
                <w:sz w:val="20"/>
                <w:szCs w:val="20"/>
              </w:rPr>
              <w:t>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naziv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regionalnog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centra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kojem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organizaciono</w:t>
            </w:r>
            <w:r w:rsidR="00CB4DA7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pripada</w:t>
            </w:r>
            <w:r w:rsidR="00CB4DA7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ta</w:t>
            </w:r>
            <w:r w:rsidR="00D80C5B" w:rsidRPr="002209AB">
              <w:rPr>
                <w:sz w:val="20"/>
                <w:szCs w:val="20"/>
              </w:rPr>
              <w:t>j</w:t>
            </w:r>
            <w:r w:rsidR="00CB4DA7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ured</w:t>
            </w:r>
            <w:r w:rsidR="00CB4DA7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na</w:t>
            </w:r>
            <w:r w:rsidR="00CB4DA7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primjer</w:t>
            </w:r>
            <w:r w:rsidR="00E02961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RC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Tuzla</w:t>
            </w:r>
            <w:r w:rsidR="00E02961" w:rsidRPr="002209AB">
              <w:rPr>
                <w:sz w:val="20"/>
                <w:szCs w:val="20"/>
              </w:rPr>
              <w:t>)</w:t>
            </w:r>
            <w:r w:rsidR="00014A69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vidi</w:t>
            </w:r>
            <w:r w:rsidR="00014A69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član</w:t>
            </w:r>
            <w:r w:rsidR="00014A69" w:rsidRPr="002209AB">
              <w:rPr>
                <w:sz w:val="20"/>
                <w:szCs w:val="20"/>
              </w:rPr>
              <w:t xml:space="preserve"> 5. </w:t>
            </w:r>
            <w:r w:rsidRPr="002209AB">
              <w:rPr>
                <w:sz w:val="20"/>
                <w:szCs w:val="20"/>
              </w:rPr>
              <w:t>tačka</w:t>
            </w:r>
            <w:r w:rsidR="00014A69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</w:t>
            </w:r>
            <w:r w:rsidR="00014A69" w:rsidRPr="002209AB">
              <w:rPr>
                <w:sz w:val="20"/>
                <w:szCs w:val="20"/>
              </w:rPr>
              <w:t xml:space="preserve">) </w:t>
            </w:r>
            <w:r w:rsidRPr="002209AB">
              <w:rPr>
                <w:sz w:val="20"/>
                <w:szCs w:val="20"/>
                <w:lang w:val="sr-Cyrl-BA"/>
              </w:rPr>
              <w:t>ovog</w:t>
            </w:r>
            <w:r w:rsidR="00492F8B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u</w:t>
            </w:r>
            <w:r w:rsidRPr="002209AB">
              <w:rPr>
                <w:sz w:val="20"/>
                <w:szCs w:val="20"/>
              </w:rPr>
              <w:t>putstva</w:t>
            </w:r>
            <w:r w:rsidR="00014A69" w:rsidRPr="002209AB">
              <w:rPr>
                <w:sz w:val="20"/>
                <w:szCs w:val="20"/>
              </w:rPr>
              <w:t>)</w:t>
            </w:r>
            <w:r w:rsidR="00E02961" w:rsidRPr="002209AB">
              <w:rPr>
                <w:sz w:val="20"/>
                <w:szCs w:val="20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E02961" w:rsidRPr="002209AB" w:rsidRDefault="00BC65AA" w:rsidP="00ED6700">
            <w:pPr>
              <w:pStyle w:val="NoSpacing"/>
              <w:spacing w:before="60" w:after="60"/>
              <w:rPr>
                <w:sz w:val="20"/>
                <w:szCs w:val="20"/>
                <w:lang w:eastAsia="en-GB"/>
              </w:rPr>
            </w:pPr>
            <w:r w:rsidRPr="002209AB">
              <w:rPr>
                <w:sz w:val="20"/>
                <w:szCs w:val="20"/>
                <w:lang w:eastAsia="en-GB"/>
              </w:rPr>
              <w:t>12.</w:t>
            </w:r>
          </w:p>
        </w:tc>
        <w:tc>
          <w:tcPr>
            <w:tcW w:w="8788" w:type="dxa"/>
            <w:shd w:val="clear" w:color="auto" w:fill="auto"/>
          </w:tcPr>
          <w:p w:rsidR="00E02961" w:rsidRPr="002209AB" w:rsidRDefault="00B32FCC" w:rsidP="00774046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Upisuje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naziv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nadzornog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carinskog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ureda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koji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je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nadležan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prihvatanje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dopunske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carinske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deklaracije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svaki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carinski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zahtijevan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polju</w:t>
            </w:r>
            <w:r w:rsidR="00BC65AA" w:rsidRPr="002209AB">
              <w:rPr>
                <w:sz w:val="20"/>
                <w:szCs w:val="20"/>
              </w:rPr>
              <w:t xml:space="preserve"> 2</w:t>
            </w:r>
            <w:r w:rsidRPr="002209AB">
              <w:rPr>
                <w:sz w:val="20"/>
                <w:szCs w:val="20"/>
                <w:lang w:val="sr-Cyrl-BA"/>
              </w:rPr>
              <w:t>b</w:t>
            </w:r>
            <w:r w:rsidR="00BC65AA" w:rsidRPr="002209AB">
              <w:rPr>
                <w:sz w:val="20"/>
                <w:szCs w:val="20"/>
              </w:rPr>
              <w:t xml:space="preserve">. </w:t>
            </w:r>
            <w:r w:rsidRPr="002209AB">
              <w:rPr>
                <w:sz w:val="20"/>
                <w:szCs w:val="20"/>
              </w:rPr>
              <w:t>zahtjeva</w:t>
            </w:r>
            <w:r w:rsidR="00BC65AA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vidi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član</w:t>
            </w:r>
            <w:r w:rsidR="00BC65AA" w:rsidRPr="002209AB">
              <w:rPr>
                <w:sz w:val="20"/>
                <w:szCs w:val="20"/>
              </w:rPr>
              <w:t xml:space="preserve"> 5. </w:t>
            </w:r>
            <w:r w:rsidRPr="002209AB">
              <w:rPr>
                <w:sz w:val="20"/>
                <w:szCs w:val="20"/>
              </w:rPr>
              <w:t>tačka</w:t>
            </w:r>
            <w:r w:rsidR="00BC65AA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</w:t>
            </w:r>
            <w:r w:rsidR="00BC65AA" w:rsidRPr="002209AB">
              <w:rPr>
                <w:sz w:val="20"/>
                <w:szCs w:val="20"/>
              </w:rPr>
              <w:t xml:space="preserve">) </w:t>
            </w:r>
            <w:r w:rsidRPr="002209AB">
              <w:rPr>
                <w:sz w:val="20"/>
                <w:szCs w:val="20"/>
                <w:lang w:val="sr-Cyrl-BA"/>
              </w:rPr>
              <w:t>ovog</w:t>
            </w:r>
            <w:r w:rsidR="00492F8B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u</w:t>
            </w:r>
            <w:r w:rsidRPr="002209AB">
              <w:rPr>
                <w:sz w:val="20"/>
                <w:szCs w:val="20"/>
              </w:rPr>
              <w:t>putstva</w:t>
            </w:r>
            <w:r w:rsidR="00BC65AA" w:rsidRPr="002209AB">
              <w:rPr>
                <w:sz w:val="20"/>
                <w:szCs w:val="20"/>
              </w:rPr>
              <w:t>).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E02961" w:rsidRPr="002209AB" w:rsidRDefault="00242BD1" w:rsidP="00ED6700">
            <w:pPr>
              <w:pStyle w:val="NoSpacing"/>
              <w:spacing w:before="60" w:after="60"/>
              <w:rPr>
                <w:sz w:val="20"/>
                <w:szCs w:val="20"/>
                <w:lang w:eastAsia="en-GB"/>
              </w:rPr>
            </w:pPr>
            <w:r w:rsidRPr="002209AB">
              <w:rPr>
                <w:sz w:val="20"/>
                <w:szCs w:val="20"/>
                <w:lang w:eastAsia="en-GB"/>
              </w:rPr>
              <w:t>12</w:t>
            </w:r>
            <w:r w:rsidR="00B32FCC" w:rsidRPr="002209AB">
              <w:rPr>
                <w:sz w:val="20"/>
                <w:szCs w:val="20"/>
                <w:lang w:eastAsia="en-GB"/>
              </w:rPr>
              <w:t>A</w:t>
            </w:r>
            <w:r w:rsidRPr="002209AB">
              <w:rPr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295030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Podaci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garanciji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="009E65C6" w:rsidRPr="002209AB">
              <w:rPr>
                <w:sz w:val="20"/>
                <w:szCs w:val="20"/>
              </w:rPr>
              <w:t xml:space="preserve">za osiguranje plaćanja duga </w:t>
            </w:r>
            <w:r w:rsidRPr="002209AB">
              <w:rPr>
                <w:sz w:val="20"/>
                <w:szCs w:val="20"/>
              </w:rPr>
              <w:t>upisuju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kod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postupka</w:t>
            </w:r>
            <w:r w:rsidR="00295030" w:rsidRPr="002209AB">
              <w:rPr>
                <w:sz w:val="20"/>
                <w:szCs w:val="20"/>
              </w:rPr>
              <w:t xml:space="preserve"> ''4000'' (</w:t>
            </w:r>
            <w:r w:rsidRPr="002209AB">
              <w:rPr>
                <w:sz w:val="20"/>
                <w:szCs w:val="20"/>
              </w:rPr>
              <w:t>u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pogledu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procijenjenog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iznosa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garancije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vidi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član</w:t>
            </w:r>
            <w:r w:rsidR="00295030" w:rsidRPr="002209AB">
              <w:rPr>
                <w:sz w:val="20"/>
                <w:szCs w:val="20"/>
              </w:rPr>
              <w:t xml:space="preserve"> 11. </w:t>
            </w:r>
            <w:r w:rsidRPr="002209AB">
              <w:rPr>
                <w:sz w:val="20"/>
                <w:szCs w:val="20"/>
                <w:lang w:val="sr-Cyrl-BA"/>
              </w:rPr>
              <w:t>ovog</w:t>
            </w:r>
            <w:r w:rsidR="00774046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u</w:t>
            </w:r>
            <w:r w:rsidRPr="002209AB">
              <w:rPr>
                <w:sz w:val="20"/>
                <w:szCs w:val="20"/>
              </w:rPr>
              <w:t>putstva</w:t>
            </w:r>
            <w:r w:rsidR="00295030" w:rsidRPr="002209AB">
              <w:rPr>
                <w:sz w:val="20"/>
                <w:szCs w:val="20"/>
              </w:rPr>
              <w:t>).</w:t>
            </w:r>
          </w:p>
          <w:p w:rsidR="00E02961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Ako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zahtjevom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traži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postupak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ponovni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izvoz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strane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robe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carinskog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skladišta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tipa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</w:t>
            </w:r>
            <w:r w:rsidR="00E02961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kojom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E02961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pod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carinskim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nadzorom</w:t>
            </w:r>
            <w:r w:rsidR="00E02961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snabdijeva</w:t>
            </w:r>
            <w:r w:rsidR="00E02961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gorivom</w:t>
            </w:r>
            <w:r w:rsidR="00E02961" w:rsidRPr="002209AB">
              <w:rPr>
                <w:sz w:val="20"/>
                <w:szCs w:val="20"/>
              </w:rPr>
              <w:t xml:space="preserve">) </w:t>
            </w:r>
            <w:r w:rsidR="00D80C5B" w:rsidRPr="002209AB">
              <w:rPr>
                <w:sz w:val="20"/>
                <w:szCs w:val="20"/>
              </w:rPr>
              <w:t>zrako</w:t>
            </w:r>
            <w:r w:rsidRPr="002209AB">
              <w:rPr>
                <w:sz w:val="20"/>
                <w:szCs w:val="20"/>
              </w:rPr>
              <w:t>plov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letove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međunarodnim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linijama</w:t>
            </w:r>
            <w:r w:rsidR="00CC7268" w:rsidRPr="002209AB">
              <w:rPr>
                <w:sz w:val="20"/>
                <w:szCs w:val="20"/>
                <w:lang w:val="sr-Cyrl-BA"/>
              </w:rPr>
              <w:t xml:space="preserve"> (</w:t>
            </w:r>
            <w:r w:rsidRPr="002209AB">
              <w:rPr>
                <w:sz w:val="20"/>
                <w:szCs w:val="20"/>
                <w:lang w:val="sr-Cyrl-BA"/>
              </w:rPr>
              <w:t>član</w:t>
            </w:r>
            <w:r w:rsidR="00CC7268" w:rsidRPr="002209AB">
              <w:rPr>
                <w:sz w:val="20"/>
                <w:szCs w:val="20"/>
                <w:lang w:val="sr-Cyrl-BA"/>
              </w:rPr>
              <w:t xml:space="preserve"> 7. </w:t>
            </w:r>
            <w:r w:rsidRPr="002209AB">
              <w:rPr>
                <w:sz w:val="20"/>
                <w:szCs w:val="20"/>
                <w:lang w:val="sr-Cyrl-BA"/>
              </w:rPr>
              <w:t>stav</w:t>
            </w:r>
            <w:r w:rsidR="00CC7268" w:rsidRPr="002209AB">
              <w:rPr>
                <w:sz w:val="20"/>
                <w:szCs w:val="20"/>
                <w:lang w:val="sr-Cyrl-BA"/>
              </w:rPr>
              <w:t xml:space="preserve"> (1) </w:t>
            </w:r>
            <w:r w:rsidRPr="002209AB">
              <w:rPr>
                <w:sz w:val="20"/>
                <w:szCs w:val="20"/>
                <w:lang w:val="sr-Cyrl-BA"/>
              </w:rPr>
              <w:t>tačka</w:t>
            </w:r>
            <w:r w:rsidR="00CC7268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c</w:t>
            </w:r>
            <w:r w:rsidR="00CC7268" w:rsidRPr="002209AB">
              <w:rPr>
                <w:sz w:val="20"/>
                <w:szCs w:val="20"/>
                <w:lang w:val="sr-Cyrl-BA"/>
              </w:rPr>
              <w:t xml:space="preserve">) </w:t>
            </w:r>
            <w:r w:rsidRPr="002209AB">
              <w:rPr>
                <w:sz w:val="20"/>
                <w:szCs w:val="20"/>
                <w:lang w:val="sr-Cyrl-BA"/>
              </w:rPr>
              <w:t>ovog</w:t>
            </w:r>
            <w:r w:rsidR="00CC7268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uputstva</w:t>
            </w:r>
            <w:r w:rsidR="00CC7268" w:rsidRPr="002209AB">
              <w:rPr>
                <w:sz w:val="20"/>
                <w:szCs w:val="20"/>
                <w:lang w:val="sr-Cyrl-BA"/>
              </w:rPr>
              <w:t>)</w:t>
            </w:r>
            <w:r w:rsidR="00E02961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upisuju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podaci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vezi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garancije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položene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odobreno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carinsko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skladište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pitanju</w:t>
            </w:r>
            <w:r w:rsidR="00E02961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to</w:t>
            </w:r>
            <w:r w:rsidR="00E02961" w:rsidRPr="002209AB">
              <w:rPr>
                <w:sz w:val="20"/>
                <w:szCs w:val="20"/>
              </w:rPr>
              <w:t xml:space="preserve">: </w:t>
            </w:r>
            <w:r w:rsidRPr="002209AB">
              <w:rPr>
                <w:sz w:val="20"/>
                <w:szCs w:val="20"/>
              </w:rPr>
              <w:t>broj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datum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kojim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ta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garancija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prihvaćena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kod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koje</w:t>
            </w:r>
            <w:r w:rsidR="00D80C5B" w:rsidRPr="002209AB">
              <w:rPr>
                <w:sz w:val="20"/>
                <w:szCs w:val="20"/>
              </w:rPr>
              <w:t>g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garantnog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ureda</w:t>
            </w:r>
            <w:r w:rsidR="00E02961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te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ispostavu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iznos</w:t>
            </w:r>
            <w:r w:rsidR="00E02961" w:rsidRPr="002209AB">
              <w:rPr>
                <w:sz w:val="20"/>
                <w:szCs w:val="20"/>
              </w:rPr>
              <w:t xml:space="preserve">. </w:t>
            </w:r>
          </w:p>
          <w:p w:rsidR="00E02961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Uz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</w:t>
            </w:r>
            <w:r w:rsidR="00242BD1" w:rsidRPr="002209AB">
              <w:rPr>
                <w:sz w:val="20"/>
                <w:szCs w:val="20"/>
              </w:rPr>
              <w:t>,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prilaže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242BD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kopija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predmetne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garancije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akta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raspoređivanju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sredstava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iz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iste</w:t>
            </w:r>
            <w:r w:rsidR="00E02961" w:rsidRPr="002209AB">
              <w:rPr>
                <w:sz w:val="20"/>
                <w:szCs w:val="20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E02961" w:rsidRPr="002209AB" w:rsidRDefault="00295030" w:rsidP="00ED6700">
            <w:pPr>
              <w:pStyle w:val="NoSpacing"/>
              <w:spacing w:before="60" w:after="60"/>
              <w:rPr>
                <w:sz w:val="20"/>
                <w:szCs w:val="20"/>
                <w:lang w:eastAsia="en-GB"/>
              </w:rPr>
            </w:pPr>
            <w:r w:rsidRPr="002209AB">
              <w:rPr>
                <w:sz w:val="20"/>
                <w:szCs w:val="20"/>
                <w:lang w:eastAsia="en-GB"/>
              </w:rPr>
              <w:t>12</w:t>
            </w:r>
            <w:r w:rsidR="00B32FCC" w:rsidRPr="002209AB">
              <w:rPr>
                <w:sz w:val="20"/>
                <w:szCs w:val="20"/>
                <w:lang w:eastAsia="en-GB"/>
              </w:rPr>
              <w:t>B</w:t>
            </w:r>
            <w:r w:rsidRPr="002209AB">
              <w:rPr>
                <w:sz w:val="20"/>
                <w:szCs w:val="20"/>
                <w:lang w:eastAsia="en-GB"/>
              </w:rPr>
              <w:t>.</w:t>
            </w:r>
            <w:r w:rsidR="00E02961" w:rsidRPr="002209AB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788" w:type="dxa"/>
            <w:shd w:val="clear" w:color="auto" w:fill="auto"/>
          </w:tcPr>
          <w:p w:rsidR="00E02961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Navodi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predloženi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period</w:t>
            </w:r>
            <w:r w:rsidR="00CC7268" w:rsidRPr="002209AB">
              <w:rPr>
                <w:sz w:val="20"/>
                <w:szCs w:val="20"/>
                <w:lang w:val="sr-Cyrl-BA"/>
              </w:rPr>
              <w:t xml:space="preserve"> (</w:t>
            </w:r>
            <w:r w:rsidRPr="002209AB">
              <w:rPr>
                <w:sz w:val="20"/>
                <w:szCs w:val="20"/>
              </w:rPr>
              <w:t>rok</w:t>
            </w:r>
            <w:r w:rsidR="00CC7268" w:rsidRPr="002209AB">
              <w:rPr>
                <w:sz w:val="20"/>
                <w:szCs w:val="20"/>
                <w:lang w:val="sr-Cyrl-BA"/>
              </w:rPr>
              <w:t>)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podnošenje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dopunske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carinske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deklaracije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upisivanjem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znaka</w:t>
            </w:r>
            <w:r w:rsidR="00E02961" w:rsidRPr="002209AB">
              <w:rPr>
                <w:sz w:val="20"/>
                <w:szCs w:val="20"/>
              </w:rPr>
              <w:t xml:space="preserve"> "X" </w:t>
            </w:r>
            <w:r w:rsidRPr="002209AB">
              <w:rPr>
                <w:sz w:val="20"/>
                <w:szCs w:val="20"/>
              </w:rPr>
              <w:t>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odgovarajuće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polje</w:t>
            </w:r>
            <w:r w:rsidR="00E02961" w:rsidRPr="002209AB">
              <w:rPr>
                <w:sz w:val="20"/>
                <w:szCs w:val="20"/>
              </w:rPr>
              <w:t>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6929AF" w:rsidRPr="002209AB" w:rsidRDefault="006929AF" w:rsidP="00ED6700">
            <w:pPr>
              <w:pStyle w:val="NoSpacing"/>
              <w:spacing w:before="60" w:after="60"/>
              <w:rPr>
                <w:sz w:val="20"/>
                <w:szCs w:val="20"/>
                <w:lang w:eastAsia="en-GB"/>
              </w:rPr>
            </w:pPr>
            <w:r w:rsidRPr="002209AB">
              <w:rPr>
                <w:sz w:val="20"/>
                <w:szCs w:val="20"/>
                <w:lang w:eastAsia="en-GB"/>
              </w:rPr>
              <w:t>12</w:t>
            </w:r>
            <w:r w:rsidR="00B32FCC" w:rsidRPr="002209AB">
              <w:rPr>
                <w:sz w:val="20"/>
                <w:szCs w:val="20"/>
                <w:lang w:eastAsia="en-GB"/>
              </w:rPr>
              <w:t>C</w:t>
            </w:r>
            <w:r w:rsidRPr="002209AB">
              <w:rPr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6929AF" w:rsidRPr="002209AB" w:rsidRDefault="00B32FCC" w:rsidP="005350FC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pacing w:val="-1"/>
                <w:position w:val="-1"/>
                <w:sz w:val="20"/>
                <w:szCs w:val="20"/>
              </w:rPr>
              <w:t>Upisuje</w:t>
            </w:r>
            <w:r w:rsidR="006929AF" w:rsidRPr="002209AB">
              <w:rPr>
                <w:spacing w:val="-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-1"/>
                <w:position w:val="-1"/>
                <w:sz w:val="20"/>
                <w:szCs w:val="20"/>
              </w:rPr>
              <w:t>se</w:t>
            </w:r>
            <w:r w:rsidR="006929AF" w:rsidRPr="002209AB">
              <w:rPr>
                <w:spacing w:val="-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-1"/>
                <w:position w:val="-1"/>
                <w:sz w:val="20"/>
                <w:szCs w:val="20"/>
              </w:rPr>
              <w:t>b</w:t>
            </w:r>
            <w:r w:rsidRPr="002209AB">
              <w:rPr>
                <w:position w:val="-1"/>
                <w:sz w:val="20"/>
                <w:szCs w:val="20"/>
              </w:rPr>
              <w:t>roj</w:t>
            </w:r>
            <w:r w:rsidR="006929AF" w:rsidRPr="002209AB">
              <w:rPr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position w:val="-1"/>
                <w:sz w:val="20"/>
                <w:szCs w:val="20"/>
              </w:rPr>
              <w:t>carinskog</w:t>
            </w:r>
            <w:r w:rsidR="006929AF" w:rsidRPr="002209AB">
              <w:rPr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position w:val="-1"/>
                <w:sz w:val="20"/>
                <w:szCs w:val="20"/>
              </w:rPr>
              <w:t>ovl</w:t>
            </w:r>
            <w:r w:rsidRPr="002209AB">
              <w:rPr>
                <w:spacing w:val="-1"/>
                <w:position w:val="-1"/>
                <w:sz w:val="20"/>
                <w:szCs w:val="20"/>
              </w:rPr>
              <w:t>a</w:t>
            </w:r>
            <w:r w:rsidRPr="002209AB">
              <w:rPr>
                <w:position w:val="-1"/>
                <w:sz w:val="20"/>
                <w:szCs w:val="20"/>
              </w:rPr>
              <w:t>š</w:t>
            </w:r>
            <w:r w:rsidR="00D80C5B" w:rsidRPr="002209AB">
              <w:rPr>
                <w:position w:val="-1"/>
                <w:sz w:val="20"/>
                <w:szCs w:val="20"/>
              </w:rPr>
              <w:t>t</w:t>
            </w:r>
            <w:r w:rsidRPr="002209AB">
              <w:rPr>
                <w:spacing w:val="-1"/>
                <w:position w:val="-1"/>
                <w:sz w:val="20"/>
                <w:szCs w:val="20"/>
              </w:rPr>
              <w:t>e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nj</w:t>
            </w:r>
            <w:r w:rsidRPr="002209AB">
              <w:rPr>
                <w:position w:val="-1"/>
                <w:sz w:val="20"/>
                <w:szCs w:val="20"/>
              </w:rPr>
              <w:t>a</w:t>
            </w:r>
            <w:r w:rsidR="006929AF" w:rsidRPr="002209AB">
              <w:rPr>
                <w:spacing w:val="-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z</w:t>
            </w:r>
            <w:r w:rsidRPr="002209AB">
              <w:rPr>
                <w:position w:val="-1"/>
                <w:sz w:val="20"/>
                <w:szCs w:val="20"/>
              </w:rPr>
              <w:t>a</w:t>
            </w:r>
            <w:r w:rsidR="006929AF" w:rsidRPr="002209AB">
              <w:rPr>
                <w:spacing w:val="-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s</w:t>
            </w:r>
            <w:r w:rsidRPr="002209AB">
              <w:rPr>
                <w:spacing w:val="-1"/>
                <w:position w:val="-1"/>
                <w:sz w:val="20"/>
                <w:szCs w:val="20"/>
              </w:rPr>
              <w:t>ač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i</w:t>
            </w:r>
            <w:r w:rsidRPr="002209AB">
              <w:rPr>
                <w:spacing w:val="-1"/>
                <w:position w:val="-1"/>
                <w:sz w:val="20"/>
                <w:szCs w:val="20"/>
              </w:rPr>
              <w:t>nja</w:t>
            </w:r>
            <w:r w:rsidRPr="002209AB">
              <w:rPr>
                <w:position w:val="-1"/>
                <w:sz w:val="20"/>
                <w:szCs w:val="20"/>
              </w:rPr>
              <w:t>v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a</w:t>
            </w:r>
            <w:r w:rsidRPr="002209AB">
              <w:rPr>
                <w:spacing w:val="-1"/>
                <w:position w:val="-1"/>
                <w:sz w:val="20"/>
                <w:szCs w:val="20"/>
              </w:rPr>
              <w:t>nj</w:t>
            </w:r>
            <w:r w:rsidRPr="002209AB">
              <w:rPr>
                <w:position w:val="-1"/>
                <w:sz w:val="20"/>
                <w:szCs w:val="20"/>
              </w:rPr>
              <w:t>e</w:t>
            </w:r>
            <w:r w:rsidR="006929AF" w:rsidRPr="002209AB">
              <w:rPr>
                <w:spacing w:val="-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I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z</w:t>
            </w:r>
            <w:r w:rsidRPr="002209AB">
              <w:rPr>
                <w:spacing w:val="3"/>
                <w:position w:val="-1"/>
                <w:sz w:val="20"/>
                <w:szCs w:val="20"/>
              </w:rPr>
              <w:t>j</w:t>
            </w:r>
            <w:r w:rsidRPr="002209AB">
              <w:rPr>
                <w:spacing w:val="-1"/>
                <w:position w:val="-1"/>
                <w:sz w:val="20"/>
                <w:szCs w:val="20"/>
              </w:rPr>
              <w:t>a</w:t>
            </w:r>
            <w:r w:rsidRPr="002209AB">
              <w:rPr>
                <w:position w:val="-1"/>
                <w:sz w:val="20"/>
                <w:szCs w:val="20"/>
              </w:rPr>
              <w:t>ve</w:t>
            </w:r>
            <w:r w:rsidR="006929AF" w:rsidRPr="002209AB">
              <w:rPr>
                <w:spacing w:val="-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position w:val="-1"/>
                <w:sz w:val="20"/>
                <w:szCs w:val="20"/>
              </w:rPr>
              <w:t>o</w:t>
            </w:r>
            <w:r w:rsidR="006929AF" w:rsidRPr="002209AB">
              <w:rPr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p</w:t>
            </w:r>
            <w:r w:rsidRPr="002209AB">
              <w:rPr>
                <w:position w:val="-1"/>
                <w:sz w:val="20"/>
                <w:szCs w:val="20"/>
              </w:rPr>
              <w:t>orijeklu</w:t>
            </w:r>
            <w:r w:rsidR="00A35188" w:rsidRPr="002209AB">
              <w:rPr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position w:val="-1"/>
                <w:sz w:val="20"/>
                <w:szCs w:val="20"/>
              </w:rPr>
              <w:t>robe</w:t>
            </w:r>
            <w:r w:rsidR="006929AF" w:rsidRPr="002209AB">
              <w:rPr>
                <w:spacing w:val="-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n</w:t>
            </w:r>
            <w:r w:rsidRPr="002209AB">
              <w:rPr>
                <w:position w:val="-1"/>
                <w:sz w:val="20"/>
                <w:szCs w:val="20"/>
              </w:rPr>
              <w:t>a</w:t>
            </w:r>
            <w:r w:rsidR="006929AF" w:rsidRPr="002209AB">
              <w:rPr>
                <w:spacing w:val="-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position w:val="-1"/>
                <w:sz w:val="20"/>
                <w:szCs w:val="20"/>
              </w:rPr>
              <w:t>fak</w:t>
            </w:r>
            <w:r w:rsidRPr="002209AB">
              <w:rPr>
                <w:spacing w:val="6"/>
                <w:position w:val="-1"/>
                <w:sz w:val="20"/>
                <w:szCs w:val="20"/>
              </w:rPr>
              <w:t>t</w:t>
            </w:r>
            <w:r w:rsidRPr="002209AB">
              <w:rPr>
                <w:spacing w:val="-5"/>
                <w:position w:val="-1"/>
                <w:sz w:val="20"/>
                <w:szCs w:val="20"/>
              </w:rPr>
              <w:t>u</w:t>
            </w:r>
            <w:r w:rsidRPr="002209AB">
              <w:rPr>
                <w:position w:val="-1"/>
                <w:sz w:val="20"/>
                <w:szCs w:val="20"/>
              </w:rPr>
              <w:t>r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i</w:t>
            </w:r>
            <w:r w:rsidR="005350FC"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 xml:space="preserve"> (</w:t>
            </w:r>
            <w:r w:rsidR="00D80C5B"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neo</w:t>
            </w:r>
            <w:r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visno</w:t>
            </w:r>
            <w:r w:rsidR="005350FC"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o</w:t>
            </w:r>
            <w:r w:rsidR="005350FC"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vrijednosti</w:t>
            </w:r>
            <w:r w:rsidR="005350FC"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pošiljke</w:t>
            </w:r>
            <w:r w:rsidR="005350FC"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)</w:t>
            </w:r>
            <w:r w:rsidR="00A35188" w:rsidRPr="002209AB">
              <w:rPr>
                <w:spacing w:val="1"/>
                <w:position w:val="-1"/>
                <w:sz w:val="20"/>
                <w:szCs w:val="20"/>
              </w:rPr>
              <w:t xml:space="preserve">,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te</w:t>
            </w:r>
            <w:r w:rsidR="00A35188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broj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i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datum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carinskog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odobrenja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o</w:t>
            </w:r>
            <w:r w:rsidR="00A35188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status</w:t>
            </w:r>
            <w:r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u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''</w:t>
            </w:r>
            <w:r w:rsidR="00D80C5B" w:rsidRPr="002209AB">
              <w:rPr>
                <w:spacing w:val="1"/>
                <w:position w:val="-1"/>
                <w:sz w:val="20"/>
                <w:szCs w:val="20"/>
              </w:rPr>
              <w:t>ovlašt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enog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izvoznika</w:t>
            </w:r>
            <w:r w:rsidR="00A35188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iz</w:t>
            </w:r>
            <w:r w:rsidR="00A35188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B</w:t>
            </w:r>
            <w:r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osne</w:t>
            </w:r>
            <w:r w:rsidR="005350FC"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i</w:t>
            </w:r>
            <w:r w:rsidR="005350FC"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Hercegovine</w:t>
            </w:r>
            <w:r w:rsidR="005350FC" w:rsidRPr="002209AB">
              <w:rPr>
                <w:spacing w:val="1"/>
                <w:position w:val="-1"/>
                <w:sz w:val="20"/>
                <w:szCs w:val="20"/>
                <w:lang w:val="sr-Cyrl-BA"/>
              </w:rPr>
              <w:t>''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,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ako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podnosilac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zahtjeva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navedeno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 xml:space="preserve"> </w:t>
            </w:r>
            <w:r w:rsidRPr="002209AB">
              <w:rPr>
                <w:spacing w:val="1"/>
                <w:position w:val="-1"/>
                <w:sz w:val="20"/>
                <w:szCs w:val="20"/>
              </w:rPr>
              <w:t>ima</w:t>
            </w:r>
            <w:r w:rsidR="006929AF" w:rsidRPr="002209AB">
              <w:rPr>
                <w:spacing w:val="1"/>
                <w:position w:val="-1"/>
                <w:sz w:val="20"/>
                <w:szCs w:val="20"/>
              </w:rPr>
              <w:t>.</w:t>
            </w:r>
            <w:r w:rsidR="006929AF" w:rsidRPr="002209AB">
              <w:rPr>
                <w:position w:val="-1"/>
                <w:sz w:val="20"/>
                <w:szCs w:val="20"/>
                <w:u w:val="single"/>
              </w:rPr>
              <w:t xml:space="preserve"> 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E02961" w:rsidRPr="002209AB" w:rsidRDefault="00295030" w:rsidP="00ED6700">
            <w:pPr>
              <w:pStyle w:val="NoSpacing"/>
              <w:spacing w:before="60" w:after="60"/>
              <w:rPr>
                <w:sz w:val="20"/>
                <w:szCs w:val="20"/>
                <w:lang w:eastAsia="en-GB"/>
              </w:rPr>
            </w:pPr>
            <w:r w:rsidRPr="002209AB">
              <w:rPr>
                <w:sz w:val="20"/>
                <w:szCs w:val="20"/>
                <w:lang w:eastAsia="en-GB"/>
              </w:rPr>
              <w:t>14</w:t>
            </w:r>
            <w:r w:rsidR="00E02961" w:rsidRPr="002209AB">
              <w:rPr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E02961" w:rsidRPr="002209AB" w:rsidRDefault="00B32FCC" w:rsidP="002D26BD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Prema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potrebi</w:t>
            </w:r>
            <w:r w:rsidR="00E02961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upisuju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dodatne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informacije</w:t>
            </w:r>
            <w:r w:rsidR="005350FC" w:rsidRPr="002209AB">
              <w:rPr>
                <w:sz w:val="20"/>
                <w:szCs w:val="20"/>
                <w:lang w:val="sr-Cyrl-BA"/>
              </w:rPr>
              <w:t>/</w:t>
            </w:r>
            <w:r w:rsidRPr="002209AB">
              <w:rPr>
                <w:sz w:val="20"/>
                <w:szCs w:val="20"/>
                <w:lang w:val="sr-Cyrl-BA"/>
              </w:rPr>
              <w:t>podaci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ili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uslovi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mogu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biti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uticaja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odlučivanje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provođenje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pojednostavljenog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postupka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fakturi</w:t>
            </w:r>
            <w:r w:rsidR="00E02961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na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primjer</w:t>
            </w:r>
            <w:r w:rsidR="006929AF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podaci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obavezujućoj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informaciji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svrstavnju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robe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6929AF" w:rsidRPr="002209AB">
              <w:rPr>
                <w:sz w:val="20"/>
                <w:szCs w:val="20"/>
              </w:rPr>
              <w:t>/</w:t>
            </w:r>
            <w:r w:rsidRPr="002209AB">
              <w:rPr>
                <w:sz w:val="20"/>
                <w:szCs w:val="20"/>
              </w:rPr>
              <w:t>ili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obavezujućoj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informaciji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preferencijalnom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porijeklu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robe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na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koju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odnosi</w:t>
            </w:r>
            <w:r w:rsidR="006929AF" w:rsidRPr="002209AB">
              <w:rPr>
                <w:sz w:val="20"/>
                <w:szCs w:val="20"/>
              </w:rPr>
              <w:t xml:space="preserve"> (</w:t>
            </w:r>
            <w:r w:rsidRPr="002209AB">
              <w:rPr>
                <w:sz w:val="20"/>
                <w:szCs w:val="20"/>
              </w:rPr>
              <w:t>ako</w:t>
            </w:r>
            <w:r w:rsidR="006929AF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postoje</w:t>
            </w:r>
            <w:r w:rsidR="006929AF" w:rsidRPr="002209AB">
              <w:rPr>
                <w:sz w:val="20"/>
                <w:szCs w:val="20"/>
              </w:rPr>
              <w:t xml:space="preserve">), </w:t>
            </w:r>
            <w:r w:rsidRPr="002209AB">
              <w:rPr>
                <w:sz w:val="20"/>
                <w:szCs w:val="20"/>
              </w:rPr>
              <w:t>informacije</w:t>
            </w:r>
            <w:r w:rsidR="00ED670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vezi</w:t>
            </w:r>
            <w:r w:rsidR="00E02961" w:rsidRPr="002209AB">
              <w:rPr>
                <w:sz w:val="20"/>
                <w:szCs w:val="20"/>
              </w:rPr>
              <w:t xml:space="preserve"> </w:t>
            </w:r>
            <w:r w:rsidR="007605C3" w:rsidRPr="002209AB">
              <w:rPr>
                <w:sz w:val="20"/>
                <w:szCs w:val="20"/>
              </w:rPr>
              <w:t xml:space="preserve">ISO </w:t>
            </w:r>
            <w:r w:rsidRPr="002209AB">
              <w:rPr>
                <w:sz w:val="20"/>
                <w:szCs w:val="20"/>
              </w:rPr>
              <w:t>standarda</w:t>
            </w:r>
            <w:r w:rsidR="007605C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kojeg</w:t>
            </w:r>
            <w:r w:rsidR="007605C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eventulno</w:t>
            </w:r>
            <w:r w:rsidR="007605C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ima</w:t>
            </w:r>
            <w:r w:rsidR="007605C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podnos</w:t>
            </w:r>
            <w:r w:rsidRPr="002209AB">
              <w:rPr>
                <w:sz w:val="20"/>
                <w:szCs w:val="20"/>
                <w:lang w:val="sr-Cyrl-BA"/>
              </w:rPr>
              <w:t>i</w:t>
            </w:r>
            <w:r w:rsidRPr="002209AB">
              <w:rPr>
                <w:sz w:val="20"/>
                <w:szCs w:val="20"/>
              </w:rPr>
              <w:t>lac</w:t>
            </w:r>
            <w:r w:rsidR="007605C3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7605C3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podatke</w:t>
            </w:r>
            <w:r w:rsidR="00ED670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</w:t>
            </w:r>
            <w:r w:rsidR="00ED670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eventualno</w:t>
            </w:r>
            <w:r w:rsidR="00ED670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potrebnoj</w:t>
            </w:r>
            <w:r w:rsidR="00ED6700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su</w:t>
            </w:r>
            <w:r w:rsidRPr="002209AB">
              <w:rPr>
                <w:sz w:val="20"/>
                <w:szCs w:val="20"/>
              </w:rPr>
              <w:t>glasnosti</w:t>
            </w:r>
            <w:r w:rsidR="00ED6700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  <w:lang w:val="sr-Cyrl-BA"/>
              </w:rPr>
              <w:t>ili</w:t>
            </w:r>
            <w:r w:rsidR="005350FC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</w:rPr>
              <w:t>odobrenju</w:t>
            </w:r>
            <w:r w:rsidR="00ED670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određenog</w:t>
            </w:r>
            <w:r w:rsidR="005350FC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</w:rPr>
              <w:t>nadležnog</w:t>
            </w:r>
            <w:r w:rsidR="00ED670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inspekcijskog</w:t>
            </w:r>
            <w:r w:rsidR="007605C3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organa</w:t>
            </w:r>
            <w:r w:rsidR="007605C3" w:rsidRPr="002209AB">
              <w:rPr>
                <w:sz w:val="20"/>
                <w:szCs w:val="20"/>
                <w:lang w:val="sr-Cyrl-BA"/>
              </w:rPr>
              <w:t xml:space="preserve"> </w:t>
            </w:r>
            <w:r w:rsidR="00ED6700" w:rsidRPr="002209AB">
              <w:rPr>
                <w:sz w:val="20"/>
                <w:szCs w:val="20"/>
              </w:rPr>
              <w:t xml:space="preserve">- </w:t>
            </w:r>
            <w:r w:rsidRPr="002209AB">
              <w:rPr>
                <w:sz w:val="20"/>
                <w:szCs w:val="20"/>
              </w:rPr>
              <w:t>vid</w:t>
            </w:r>
            <w:r w:rsidRPr="002209AB">
              <w:rPr>
                <w:sz w:val="20"/>
                <w:szCs w:val="20"/>
                <w:lang w:val="sr-Cyrl-BA"/>
              </w:rPr>
              <w:t>i</w:t>
            </w:r>
            <w:r w:rsidR="00ED670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član</w:t>
            </w:r>
            <w:r w:rsidR="00ED6700" w:rsidRPr="002209AB">
              <w:rPr>
                <w:sz w:val="20"/>
                <w:szCs w:val="20"/>
              </w:rPr>
              <w:t xml:space="preserve"> 9.</w:t>
            </w:r>
            <w:r w:rsidR="005350FC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ovog</w:t>
            </w:r>
            <w:r w:rsidR="005350FC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uputstva</w:t>
            </w:r>
            <w:r w:rsidR="005350FC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i</w:t>
            </w:r>
            <w:r w:rsidR="00ED670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drugo</w:t>
            </w:r>
            <w:r w:rsidR="00E02961" w:rsidRPr="002209AB">
              <w:rPr>
                <w:sz w:val="20"/>
                <w:szCs w:val="20"/>
              </w:rPr>
              <w:t>).</w:t>
            </w:r>
          </w:p>
        </w:tc>
      </w:tr>
      <w:tr w:rsidR="002209AB" w:rsidRPr="002209AB" w:rsidTr="00A053DE">
        <w:tc>
          <w:tcPr>
            <w:tcW w:w="846" w:type="dxa"/>
            <w:shd w:val="clear" w:color="auto" w:fill="auto"/>
          </w:tcPr>
          <w:p w:rsidR="00E02961" w:rsidRPr="002209AB" w:rsidRDefault="00E02961" w:rsidP="00ED6700">
            <w:pPr>
              <w:pStyle w:val="NoSpacing"/>
              <w:spacing w:before="60" w:after="60"/>
              <w:rPr>
                <w:sz w:val="20"/>
                <w:szCs w:val="20"/>
                <w:lang w:eastAsia="en-GB"/>
              </w:rPr>
            </w:pPr>
            <w:r w:rsidRPr="002209AB">
              <w:rPr>
                <w:sz w:val="20"/>
                <w:szCs w:val="20"/>
                <w:lang w:eastAsia="en-GB"/>
              </w:rPr>
              <w:t xml:space="preserve">15. </w:t>
            </w:r>
          </w:p>
        </w:tc>
        <w:tc>
          <w:tcPr>
            <w:tcW w:w="8788" w:type="dxa"/>
            <w:shd w:val="clear" w:color="auto" w:fill="auto"/>
          </w:tcPr>
          <w:p w:rsidR="00E02961" w:rsidRPr="002209AB" w:rsidRDefault="00B32FCC" w:rsidP="00ED6700">
            <w:pPr>
              <w:pStyle w:val="NoSpacing"/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Upisuje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mjesto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datum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podnošenja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295030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puno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ime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potpis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="00D80C5B" w:rsidRPr="002209AB">
              <w:rPr>
                <w:sz w:val="20"/>
                <w:szCs w:val="20"/>
              </w:rPr>
              <w:t>ovlašt</w:t>
            </w:r>
            <w:r w:rsidRPr="002209AB">
              <w:rPr>
                <w:sz w:val="20"/>
                <w:szCs w:val="20"/>
              </w:rPr>
              <w:t>enog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lica</w:t>
            </w:r>
            <w:r w:rsidR="00295030" w:rsidRPr="002209AB">
              <w:rPr>
                <w:sz w:val="20"/>
                <w:szCs w:val="20"/>
              </w:rPr>
              <w:t xml:space="preserve">, </w:t>
            </w:r>
            <w:r w:rsidRPr="002209AB">
              <w:rPr>
                <w:sz w:val="20"/>
                <w:szCs w:val="20"/>
              </w:rPr>
              <w:t>naziv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firme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podnosioca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i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stavlja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se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otisak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pečata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podnosioca</w:t>
            </w:r>
            <w:r w:rsidR="00295030" w:rsidRPr="002209AB">
              <w:rPr>
                <w:sz w:val="20"/>
                <w:szCs w:val="20"/>
              </w:rPr>
              <w:t xml:space="preserve"> </w:t>
            </w:r>
            <w:r w:rsidRPr="002209AB">
              <w:rPr>
                <w:sz w:val="20"/>
                <w:szCs w:val="20"/>
              </w:rPr>
              <w:t>zahtjeva</w:t>
            </w:r>
            <w:r w:rsidR="00295030" w:rsidRPr="002209AB">
              <w:rPr>
                <w:sz w:val="20"/>
                <w:szCs w:val="20"/>
              </w:rPr>
              <w:t>.</w:t>
            </w:r>
          </w:p>
        </w:tc>
      </w:tr>
    </w:tbl>
    <w:p w:rsidR="00CC4F30" w:rsidRPr="002209AB" w:rsidRDefault="00DA5E65" w:rsidP="00CC4F30">
      <w:pPr>
        <w:pStyle w:val="Navaden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2209AB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</w:p>
    <w:p w:rsidR="002D26BD" w:rsidRPr="002209AB" w:rsidRDefault="002D26BD" w:rsidP="00CC4F30">
      <w:pPr>
        <w:pStyle w:val="Navaden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C5B" w:rsidRPr="002209AB" w:rsidRDefault="00D80C5B" w:rsidP="00CC4F30">
      <w:pPr>
        <w:pStyle w:val="Navaden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C5B" w:rsidRPr="002209AB" w:rsidRDefault="00D80C5B" w:rsidP="00CC4F30">
      <w:pPr>
        <w:pStyle w:val="Navaden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C5B" w:rsidRPr="002209AB" w:rsidRDefault="00D80C5B" w:rsidP="00CC4F30">
      <w:pPr>
        <w:pStyle w:val="Navaden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C5B" w:rsidRPr="002209AB" w:rsidRDefault="00D80C5B" w:rsidP="00CC4F30">
      <w:pPr>
        <w:pStyle w:val="Navaden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C5B" w:rsidRPr="002209AB" w:rsidRDefault="00D80C5B" w:rsidP="00CC4F30">
      <w:pPr>
        <w:pStyle w:val="Navaden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C5B" w:rsidRPr="002209AB" w:rsidRDefault="00D80C5B" w:rsidP="00CC4F30">
      <w:pPr>
        <w:pStyle w:val="Navaden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53DE" w:rsidRPr="002209AB" w:rsidRDefault="00A053DE" w:rsidP="00A053DE">
      <w:pPr>
        <w:rPr>
          <w:rFonts w:eastAsia="Calibri"/>
          <w:lang w:val="en-GB" w:eastAsia="en-GB"/>
        </w:rPr>
      </w:pPr>
    </w:p>
    <w:p w:rsidR="00D80C5B" w:rsidRPr="002209AB" w:rsidRDefault="00D80C5B" w:rsidP="00CC4F30">
      <w:pPr>
        <w:pStyle w:val="Navaden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0C5B" w:rsidRPr="002209AB" w:rsidRDefault="00D80C5B" w:rsidP="00CC4F30">
      <w:pPr>
        <w:pStyle w:val="Navaden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5D33" w:rsidRPr="002209AB" w:rsidRDefault="00B32FCC" w:rsidP="00CC4F30">
      <w:pPr>
        <w:pStyle w:val="Navaden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2209A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Prilog</w:t>
      </w:r>
      <w:r w:rsidR="00812EC1" w:rsidRPr="002209A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12EC1" w:rsidRPr="002209AB">
        <w:rPr>
          <w:rFonts w:ascii="Times New Roman" w:eastAsia="Calibri" w:hAnsi="Times New Roman" w:cs="Times New Roman"/>
          <w:b/>
          <w:sz w:val="20"/>
          <w:szCs w:val="20"/>
          <w:lang w:val="sr-Cyrl-BA"/>
        </w:rPr>
        <w:t>3</w:t>
      </w:r>
      <w:r w:rsidR="00325D33" w:rsidRPr="002209AB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325D33" w:rsidRPr="002209AB" w:rsidRDefault="00325D33" w:rsidP="00325D33">
      <w:pPr>
        <w:ind w:left="284" w:right="423"/>
        <w:jc w:val="right"/>
        <w:rPr>
          <w:b/>
          <w:sz w:val="20"/>
          <w:szCs w:val="20"/>
          <w:lang w:val="sr-Latn-RS" w:eastAsia="en-GB"/>
        </w:rPr>
      </w:pPr>
    </w:p>
    <w:p w:rsidR="00325D33" w:rsidRPr="002209AB" w:rsidRDefault="00B32FCC" w:rsidP="00ED74B5">
      <w:pPr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>Memorandum</w:t>
      </w:r>
      <w:r w:rsidR="00325D33" w:rsidRPr="002209AB">
        <w:rPr>
          <w:sz w:val="18"/>
          <w:szCs w:val="18"/>
          <w:lang w:val="sr-Latn-RS" w:eastAsia="en-GB"/>
        </w:rPr>
        <w:t xml:space="preserve"> </w:t>
      </w:r>
    </w:p>
    <w:p w:rsidR="00325D33" w:rsidRPr="002209AB" w:rsidRDefault="00B32FCC" w:rsidP="00ED74B5">
      <w:pPr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>Broj</w:t>
      </w:r>
      <w:r w:rsidR="00325D33" w:rsidRPr="002209AB">
        <w:rPr>
          <w:sz w:val="18"/>
          <w:szCs w:val="18"/>
          <w:lang w:val="sr-Latn-RS" w:eastAsia="en-GB"/>
        </w:rPr>
        <w:t>: .................................................</w:t>
      </w:r>
    </w:p>
    <w:p w:rsidR="00325D33" w:rsidRPr="002209AB" w:rsidRDefault="00325D33" w:rsidP="00ED74B5">
      <w:pPr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 xml:space="preserve">.......................................................... </w:t>
      </w:r>
    </w:p>
    <w:p w:rsidR="00325D33" w:rsidRPr="002209AB" w:rsidRDefault="00325D33" w:rsidP="00325D33">
      <w:pPr>
        <w:ind w:left="284"/>
        <w:jc w:val="both"/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ab/>
      </w:r>
    </w:p>
    <w:p w:rsidR="00325D33" w:rsidRPr="002209AB" w:rsidRDefault="00325D33" w:rsidP="00325D33">
      <w:pPr>
        <w:ind w:left="284"/>
        <w:jc w:val="both"/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 xml:space="preserve">      </w:t>
      </w:r>
    </w:p>
    <w:p w:rsidR="00325D33" w:rsidRPr="002209AB" w:rsidRDefault="00325D33" w:rsidP="00325D33">
      <w:pPr>
        <w:ind w:left="284"/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 xml:space="preserve">                         </w:t>
      </w:r>
      <w:r w:rsidRPr="002209AB">
        <w:rPr>
          <w:sz w:val="18"/>
          <w:szCs w:val="18"/>
          <w:lang w:val="sr-Latn-RS" w:eastAsia="en-GB"/>
        </w:rPr>
        <w:tab/>
      </w:r>
      <w:r w:rsidRPr="002209AB">
        <w:rPr>
          <w:sz w:val="18"/>
          <w:szCs w:val="18"/>
          <w:lang w:val="sr-Latn-RS" w:eastAsia="en-GB"/>
        </w:rPr>
        <w:tab/>
        <w:t xml:space="preserve">                                              .............................................................................................................</w:t>
      </w:r>
    </w:p>
    <w:p w:rsidR="00325D33" w:rsidRPr="002209AB" w:rsidRDefault="00325D33" w:rsidP="00325D33">
      <w:pPr>
        <w:ind w:left="284"/>
        <w:rPr>
          <w:sz w:val="18"/>
          <w:szCs w:val="18"/>
          <w:lang w:val="sr-Latn-RS" w:eastAsia="en-GB"/>
        </w:rPr>
      </w:pPr>
    </w:p>
    <w:p w:rsidR="00325D33" w:rsidRPr="002209AB" w:rsidRDefault="00325D33" w:rsidP="00325D33">
      <w:pPr>
        <w:ind w:left="284"/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 xml:space="preserve">                                                        </w:t>
      </w:r>
      <w:r w:rsidRPr="002209AB">
        <w:rPr>
          <w:sz w:val="18"/>
          <w:szCs w:val="18"/>
          <w:lang w:val="sr-Latn-RS" w:eastAsia="en-GB"/>
        </w:rPr>
        <w:tab/>
        <w:t xml:space="preserve">                              .............................................................................................................</w:t>
      </w:r>
    </w:p>
    <w:p w:rsidR="00325D33" w:rsidRPr="002209AB" w:rsidRDefault="00325D33" w:rsidP="00325D33">
      <w:pPr>
        <w:ind w:left="284"/>
        <w:rPr>
          <w:sz w:val="17"/>
          <w:szCs w:val="17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ab/>
      </w:r>
      <w:r w:rsidRPr="002209AB">
        <w:rPr>
          <w:sz w:val="18"/>
          <w:szCs w:val="18"/>
          <w:lang w:val="sr-Latn-RS" w:eastAsia="en-GB"/>
        </w:rPr>
        <w:tab/>
      </w:r>
      <w:r w:rsidRPr="002209AB">
        <w:rPr>
          <w:sz w:val="18"/>
          <w:szCs w:val="18"/>
          <w:lang w:val="sr-Latn-RS" w:eastAsia="en-GB"/>
        </w:rPr>
        <w:tab/>
      </w:r>
      <w:r w:rsidRPr="002209AB">
        <w:rPr>
          <w:sz w:val="18"/>
          <w:szCs w:val="18"/>
          <w:lang w:val="sr-Latn-RS" w:eastAsia="en-GB"/>
        </w:rPr>
        <w:tab/>
      </w:r>
      <w:r w:rsidRPr="002209AB">
        <w:rPr>
          <w:sz w:val="18"/>
          <w:szCs w:val="18"/>
          <w:lang w:val="sr-Latn-RS" w:eastAsia="en-GB"/>
        </w:rPr>
        <w:tab/>
        <w:t xml:space="preserve">                 </w:t>
      </w:r>
      <w:r w:rsidRPr="002209AB">
        <w:rPr>
          <w:sz w:val="17"/>
          <w:szCs w:val="17"/>
          <w:lang w:val="sr-Latn-RS" w:eastAsia="en-GB"/>
        </w:rPr>
        <w:t>(</w:t>
      </w:r>
      <w:r w:rsidR="00B32FCC" w:rsidRPr="002209AB">
        <w:rPr>
          <w:sz w:val="17"/>
          <w:szCs w:val="17"/>
          <w:lang w:val="sr-Latn-RS" w:eastAsia="en-GB"/>
        </w:rPr>
        <w:t>naziv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i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mjesto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organizacione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jedinice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kojoj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se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zahtjev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upućuje</w:t>
      </w:r>
      <w:r w:rsidRPr="002209AB">
        <w:rPr>
          <w:sz w:val="17"/>
          <w:szCs w:val="17"/>
          <w:lang w:val="sr-Latn-RS" w:eastAsia="en-GB"/>
        </w:rPr>
        <w:t>)</w:t>
      </w:r>
    </w:p>
    <w:p w:rsidR="00325D33" w:rsidRPr="002209AB" w:rsidRDefault="00325D33" w:rsidP="00325D33">
      <w:pPr>
        <w:ind w:left="284"/>
        <w:rPr>
          <w:sz w:val="20"/>
          <w:szCs w:val="20"/>
          <w:lang w:val="sr-Latn-RS" w:eastAsia="en-GB"/>
        </w:rPr>
      </w:pPr>
    </w:p>
    <w:p w:rsidR="00325D33" w:rsidRPr="002209AB" w:rsidRDefault="00325D33" w:rsidP="002D26BD">
      <w:pPr>
        <w:jc w:val="both"/>
        <w:rPr>
          <w:rFonts w:eastAsia="Calibri"/>
          <w:sz w:val="22"/>
          <w:szCs w:val="22"/>
          <w:lang w:val="sr-Latn-RS" w:eastAsia="en-GB"/>
        </w:rPr>
      </w:pPr>
      <w:r w:rsidRPr="002209AB">
        <w:rPr>
          <w:rFonts w:eastAsia="Calibri"/>
          <w:sz w:val="22"/>
          <w:szCs w:val="22"/>
          <w:lang w:val="sr-Latn-RS" w:eastAsia="en-GB"/>
        </w:rPr>
        <w:t xml:space="preserve"> </w:t>
      </w:r>
    </w:p>
    <w:p w:rsidR="002D26BD" w:rsidRPr="002209AB" w:rsidRDefault="002D26BD" w:rsidP="002D26BD">
      <w:pPr>
        <w:jc w:val="both"/>
        <w:rPr>
          <w:rFonts w:eastAsia="Calibri"/>
          <w:b/>
          <w:sz w:val="20"/>
          <w:szCs w:val="20"/>
          <w:lang w:val="sr-Latn-RS" w:eastAsia="en-GB"/>
        </w:rPr>
      </w:pPr>
    </w:p>
    <w:p w:rsidR="00325D33" w:rsidRPr="002209AB" w:rsidRDefault="00B32FCC" w:rsidP="00325D33">
      <w:pPr>
        <w:jc w:val="center"/>
        <w:rPr>
          <w:rFonts w:eastAsia="Calibri"/>
          <w:b/>
          <w:sz w:val="20"/>
          <w:szCs w:val="20"/>
          <w:lang w:val="sr-Latn-RS" w:eastAsia="en-GB"/>
        </w:rPr>
      </w:pPr>
      <w:r w:rsidRPr="002209AB">
        <w:rPr>
          <w:rFonts w:eastAsia="Calibri"/>
          <w:b/>
          <w:sz w:val="20"/>
          <w:szCs w:val="20"/>
          <w:lang w:val="sr-Latn-RS" w:eastAsia="en-GB"/>
        </w:rPr>
        <w:t>Z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A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H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T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J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E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V</w:t>
      </w:r>
    </w:p>
    <w:p w:rsidR="00325D33" w:rsidRPr="002209AB" w:rsidRDefault="00B32FCC" w:rsidP="00325D33">
      <w:pPr>
        <w:jc w:val="center"/>
        <w:rPr>
          <w:rFonts w:eastAsia="Calibri"/>
          <w:b/>
          <w:sz w:val="20"/>
          <w:szCs w:val="20"/>
          <w:lang w:val="sr-Latn-RS" w:eastAsia="en-GB"/>
        </w:rPr>
      </w:pPr>
      <w:r w:rsidRPr="002209AB">
        <w:rPr>
          <w:rFonts w:eastAsia="Calibri"/>
          <w:b/>
          <w:sz w:val="20"/>
          <w:szCs w:val="20"/>
          <w:lang w:val="sr-Latn-RS" w:eastAsia="en-GB"/>
        </w:rPr>
        <w:t>za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provjeru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izmirenja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dospjelih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finansijskih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obaveza</w:t>
      </w:r>
    </w:p>
    <w:p w:rsidR="00325D33" w:rsidRPr="002209AB" w:rsidRDefault="00B32FCC" w:rsidP="00325D33">
      <w:pPr>
        <w:jc w:val="center"/>
        <w:rPr>
          <w:rFonts w:eastAsia="Calibri"/>
          <w:b/>
          <w:sz w:val="20"/>
          <w:szCs w:val="20"/>
          <w:lang w:val="sr-Latn-RS" w:eastAsia="en-GB"/>
        </w:rPr>
      </w:pPr>
      <w:r w:rsidRPr="002209AB">
        <w:rPr>
          <w:rFonts w:eastAsia="Calibri"/>
          <w:b/>
          <w:sz w:val="20"/>
          <w:szCs w:val="20"/>
          <w:lang w:val="sr-Latn-RS" w:eastAsia="en-GB"/>
        </w:rPr>
        <w:t>u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pogledu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indirektnih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poreza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, </w:t>
      </w:r>
      <w:r w:rsidRPr="002209AB">
        <w:rPr>
          <w:rFonts w:eastAsia="Calibri"/>
          <w:b/>
          <w:sz w:val="20"/>
          <w:szCs w:val="20"/>
          <w:lang w:val="sr-Latn-RS" w:eastAsia="en-GB"/>
        </w:rPr>
        <w:t>ostalih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prihoda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i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taksi</w:t>
      </w:r>
    </w:p>
    <w:p w:rsidR="00325D33" w:rsidRPr="002209AB" w:rsidRDefault="00325D33" w:rsidP="00325D33">
      <w:pPr>
        <w:pStyle w:val="NoSpacing"/>
        <w:jc w:val="both"/>
        <w:rPr>
          <w:rFonts w:eastAsia="Calibri"/>
          <w:sz w:val="20"/>
          <w:szCs w:val="20"/>
          <w:lang w:val="sr-Latn-RS" w:eastAsia="en-GB"/>
        </w:rPr>
      </w:pPr>
    </w:p>
    <w:p w:rsidR="00325D33" w:rsidRPr="002209AB" w:rsidRDefault="00325D33" w:rsidP="00325D33">
      <w:pPr>
        <w:pStyle w:val="NoSpacing"/>
        <w:jc w:val="both"/>
        <w:rPr>
          <w:rFonts w:eastAsia="Calibri"/>
          <w:sz w:val="20"/>
          <w:szCs w:val="20"/>
          <w:lang w:val="sr-Latn-RS" w:eastAsia="en-GB"/>
        </w:rPr>
      </w:pPr>
      <w:r w:rsidRPr="002209AB">
        <w:rPr>
          <w:rFonts w:eastAsia="Calibri"/>
          <w:sz w:val="20"/>
          <w:szCs w:val="20"/>
          <w:lang w:val="sr-Latn-RS" w:eastAsia="en-GB"/>
        </w:rPr>
        <w:t xml:space="preserve">....................................................................................................................., </w:t>
      </w:r>
      <w:r w:rsidR="00B32FCC" w:rsidRPr="002209AB">
        <w:rPr>
          <w:rFonts w:eastAsia="Calibri"/>
          <w:sz w:val="20"/>
          <w:szCs w:val="20"/>
          <w:lang w:val="sr-Latn-RS" w:eastAsia="en-GB"/>
        </w:rPr>
        <w:t>dana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 ….......................... </w:t>
      </w:r>
      <w:r w:rsidR="00B32FCC" w:rsidRPr="002209AB">
        <w:rPr>
          <w:rFonts w:eastAsia="Calibri"/>
          <w:sz w:val="20"/>
          <w:szCs w:val="20"/>
          <w:lang w:val="sr-Latn-RS" w:eastAsia="en-GB"/>
        </w:rPr>
        <w:t>godine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, </w:t>
      </w:r>
      <w:r w:rsidR="00B32FCC" w:rsidRPr="002209AB">
        <w:rPr>
          <w:rFonts w:eastAsia="Calibri"/>
          <w:sz w:val="20"/>
          <w:szCs w:val="20"/>
          <w:lang w:val="sr-Latn-RS" w:eastAsia="en-GB"/>
        </w:rPr>
        <w:t>podnio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sz w:val="20"/>
          <w:szCs w:val="20"/>
          <w:lang w:val="sr-Latn-RS" w:eastAsia="en-GB"/>
        </w:rPr>
        <w:t>je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Latn-RS" w:eastAsia="en-GB"/>
        </w:rPr>
        <w:t>zahtjev</w:t>
      </w:r>
      <w:r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Latn-RS" w:eastAsia="en-GB"/>
        </w:rPr>
        <w:t>za</w:t>
      </w:r>
      <w:r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Latn-RS" w:eastAsia="en-GB"/>
        </w:rPr>
        <w:t>izdavanje</w:t>
      </w:r>
      <w:r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Latn-RS" w:eastAsia="en-GB"/>
        </w:rPr>
        <w:t>odobrenja</w:t>
      </w:r>
      <w:r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Latn-RS" w:eastAsia="en-GB"/>
        </w:rPr>
        <w:t>za</w:t>
      </w:r>
      <w:r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Cyrl-BA" w:eastAsia="en-GB"/>
        </w:rPr>
        <w:t>pojednostavljeni</w:t>
      </w:r>
      <w:r w:rsidR="00812EC1" w:rsidRPr="002209AB">
        <w:rPr>
          <w:rFonts w:eastAsia="Calibri"/>
          <w:b/>
          <w:sz w:val="20"/>
          <w:szCs w:val="20"/>
          <w:lang w:val="sr-Cyrl-BA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Cyrl-BA" w:eastAsia="en-GB"/>
        </w:rPr>
        <w:t>postupak</w:t>
      </w:r>
      <w:r w:rsidR="00812EC1" w:rsidRPr="002209AB">
        <w:rPr>
          <w:rFonts w:eastAsia="Calibri"/>
          <w:b/>
          <w:sz w:val="20"/>
          <w:szCs w:val="20"/>
          <w:lang w:val="sr-Cyrl-BA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Cyrl-BA" w:eastAsia="en-GB"/>
        </w:rPr>
        <w:t>po</w:t>
      </w:r>
      <w:r w:rsidR="00812EC1" w:rsidRPr="002209AB">
        <w:rPr>
          <w:rFonts w:eastAsia="Calibri"/>
          <w:b/>
          <w:sz w:val="20"/>
          <w:szCs w:val="20"/>
          <w:lang w:val="sr-Cyrl-BA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Cyrl-BA" w:eastAsia="en-GB"/>
        </w:rPr>
        <w:t>fakturi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u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skladu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sa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članom</w:t>
      </w:r>
      <w:r w:rsidRPr="002209AB">
        <w:rPr>
          <w:sz w:val="20"/>
          <w:szCs w:val="20"/>
          <w:lang w:val="sr-Latn-RS" w:eastAsia="en-GB"/>
        </w:rPr>
        <w:t xml:space="preserve"> 88. </w:t>
      </w:r>
      <w:r w:rsidR="00B32FCC" w:rsidRPr="002209AB">
        <w:rPr>
          <w:sz w:val="20"/>
          <w:szCs w:val="20"/>
          <w:lang w:val="sr-Latn-RS" w:eastAsia="en-GB"/>
        </w:rPr>
        <w:t>stav</w:t>
      </w:r>
      <w:r w:rsidRPr="002209AB">
        <w:rPr>
          <w:sz w:val="20"/>
          <w:szCs w:val="20"/>
          <w:lang w:val="sr-Latn-RS" w:eastAsia="en-GB"/>
        </w:rPr>
        <w:t xml:space="preserve"> (1) </w:t>
      </w:r>
      <w:r w:rsidR="00B32FCC" w:rsidRPr="002209AB">
        <w:rPr>
          <w:sz w:val="20"/>
          <w:szCs w:val="20"/>
          <w:lang w:val="sr-Latn-RS" w:eastAsia="en-GB"/>
        </w:rPr>
        <w:t>tačka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c</w:t>
      </w:r>
      <w:r w:rsidRPr="002209AB">
        <w:rPr>
          <w:sz w:val="20"/>
          <w:szCs w:val="20"/>
          <w:lang w:val="sr-Latn-RS" w:eastAsia="en-GB"/>
        </w:rPr>
        <w:t xml:space="preserve">) </w:t>
      </w:r>
      <w:r w:rsidR="00B32FCC" w:rsidRPr="002209AB">
        <w:rPr>
          <w:sz w:val="20"/>
          <w:szCs w:val="20"/>
          <w:lang w:val="sr-Latn-RS" w:eastAsia="en-GB"/>
        </w:rPr>
        <w:t>Zakona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o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carinskoj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politici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u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Bosni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i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Hercegovini</w:t>
      </w:r>
      <w:r w:rsidRPr="002209AB">
        <w:rPr>
          <w:sz w:val="20"/>
          <w:szCs w:val="20"/>
          <w:lang w:val="sr-Latn-RS" w:eastAsia="en-GB"/>
        </w:rPr>
        <w:t xml:space="preserve"> ("</w:t>
      </w:r>
      <w:r w:rsidR="00B32FCC" w:rsidRPr="002209AB">
        <w:rPr>
          <w:sz w:val="20"/>
          <w:szCs w:val="20"/>
          <w:lang w:val="sr-Latn-RS" w:eastAsia="en-GB"/>
        </w:rPr>
        <w:t>Službeni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glasnik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 w:eastAsia="en-GB"/>
        </w:rPr>
        <w:t>BiH</w:t>
      </w:r>
      <w:r w:rsidRPr="002209AB">
        <w:rPr>
          <w:sz w:val="20"/>
          <w:szCs w:val="20"/>
          <w:lang w:val="sr-Latn-RS" w:eastAsia="en-GB"/>
        </w:rPr>
        <w:t>",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br</w:t>
      </w:r>
      <w:r w:rsidR="00B32FCC" w:rsidRPr="002209AB">
        <w:rPr>
          <w:sz w:val="20"/>
          <w:szCs w:val="20"/>
          <w:lang w:val="sr-Cyrl-BA"/>
        </w:rPr>
        <w:t>oj</w:t>
      </w:r>
      <w:r w:rsidRPr="002209AB">
        <w:rPr>
          <w:sz w:val="20"/>
          <w:szCs w:val="20"/>
          <w:lang w:val="sr-Latn-RS"/>
        </w:rPr>
        <w:t xml:space="preserve"> 58/15</w:t>
      </w:r>
      <w:r w:rsidRPr="002209AB">
        <w:rPr>
          <w:sz w:val="20"/>
          <w:szCs w:val="20"/>
          <w:lang w:val="sr-Latn-RS" w:eastAsia="en-GB"/>
        </w:rPr>
        <w:t xml:space="preserve">) </w:t>
      </w:r>
      <w:r w:rsidR="00B32FCC" w:rsidRPr="002209AB">
        <w:rPr>
          <w:sz w:val="20"/>
          <w:szCs w:val="20"/>
          <w:lang w:val="sr-Latn-RS" w:eastAsia="en-GB"/>
        </w:rPr>
        <w:t>i</w:t>
      </w:r>
      <w:r w:rsidRPr="002209AB">
        <w:rPr>
          <w:sz w:val="20"/>
          <w:szCs w:val="20"/>
          <w:lang w:val="sr-Latn-RS" w:eastAsia="en-GB"/>
        </w:rPr>
        <w:t xml:space="preserve"> </w:t>
      </w:r>
      <w:r w:rsidR="00B32FCC" w:rsidRPr="002209AB">
        <w:rPr>
          <w:sz w:val="20"/>
          <w:szCs w:val="20"/>
          <w:lang w:val="sr-Latn-RS"/>
        </w:rPr>
        <w:t>čl</w:t>
      </w:r>
      <w:r w:rsidRPr="002209AB">
        <w:rPr>
          <w:sz w:val="20"/>
          <w:szCs w:val="20"/>
          <w:lang w:val="sr-Latn-RS"/>
        </w:rPr>
        <w:t xml:space="preserve">. 184. </w:t>
      </w:r>
      <w:r w:rsidR="00B32FCC" w:rsidRPr="002209AB">
        <w:rPr>
          <w:sz w:val="20"/>
          <w:szCs w:val="20"/>
          <w:lang w:val="sr-Latn-RS"/>
        </w:rPr>
        <w:t>i</w:t>
      </w:r>
      <w:r w:rsidRPr="002209AB">
        <w:rPr>
          <w:sz w:val="20"/>
          <w:szCs w:val="20"/>
          <w:lang w:val="sr-Latn-RS"/>
        </w:rPr>
        <w:t xml:space="preserve"> 186. </w:t>
      </w:r>
      <w:r w:rsidR="00B32FCC" w:rsidRPr="002209AB">
        <w:rPr>
          <w:sz w:val="20"/>
          <w:szCs w:val="20"/>
          <w:lang w:val="sr-Latn-RS"/>
        </w:rPr>
        <w:t>Odluke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o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provođenju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Zakona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o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carinskoj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politici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u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Bosni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i</w:t>
      </w:r>
      <w:r w:rsidRPr="002209AB">
        <w:rPr>
          <w:sz w:val="20"/>
          <w:szCs w:val="20"/>
          <w:lang w:val="sr-Latn-RS"/>
        </w:rPr>
        <w:t xml:space="preserve"> </w:t>
      </w:r>
      <w:r w:rsidR="00B32FCC" w:rsidRPr="002209AB">
        <w:rPr>
          <w:sz w:val="20"/>
          <w:szCs w:val="20"/>
          <w:lang w:val="sr-Latn-RS"/>
        </w:rPr>
        <w:t>Hercegovini</w:t>
      </w:r>
      <w:r w:rsidRPr="002209AB">
        <w:rPr>
          <w:sz w:val="20"/>
          <w:szCs w:val="20"/>
          <w:lang w:val="sr-Latn-RS"/>
        </w:rPr>
        <w:t xml:space="preserve"> </w:t>
      </w:r>
      <w:r w:rsidRPr="002209AB">
        <w:rPr>
          <w:bCs/>
          <w:sz w:val="20"/>
          <w:szCs w:val="20"/>
          <w:lang w:val="sr-Latn-RS"/>
        </w:rPr>
        <w:t>(''</w:t>
      </w:r>
      <w:r w:rsidR="00B32FCC" w:rsidRPr="002209AB">
        <w:rPr>
          <w:bCs/>
          <w:sz w:val="20"/>
          <w:szCs w:val="20"/>
          <w:lang w:val="sr-Latn-RS"/>
        </w:rPr>
        <w:t>Službeni</w:t>
      </w:r>
      <w:r w:rsidRPr="002209AB">
        <w:rPr>
          <w:bCs/>
          <w:sz w:val="20"/>
          <w:szCs w:val="20"/>
          <w:lang w:val="sr-Latn-RS"/>
        </w:rPr>
        <w:t xml:space="preserve"> </w:t>
      </w:r>
      <w:r w:rsidR="00B32FCC" w:rsidRPr="002209AB">
        <w:rPr>
          <w:bCs/>
          <w:sz w:val="20"/>
          <w:szCs w:val="20"/>
          <w:lang w:val="sr-Latn-RS"/>
        </w:rPr>
        <w:t>glasnik</w:t>
      </w:r>
      <w:r w:rsidRPr="002209AB">
        <w:rPr>
          <w:bCs/>
          <w:sz w:val="20"/>
          <w:szCs w:val="20"/>
          <w:lang w:val="sr-Latn-RS"/>
        </w:rPr>
        <w:t xml:space="preserve"> </w:t>
      </w:r>
      <w:r w:rsidR="00B32FCC" w:rsidRPr="002209AB">
        <w:rPr>
          <w:bCs/>
          <w:sz w:val="20"/>
          <w:szCs w:val="20"/>
          <w:lang w:val="sr-Latn-RS"/>
        </w:rPr>
        <w:t>BiH</w:t>
      </w:r>
      <w:r w:rsidRPr="002209AB">
        <w:rPr>
          <w:bCs/>
          <w:sz w:val="20"/>
          <w:szCs w:val="20"/>
          <w:lang w:val="sr-Latn-RS"/>
        </w:rPr>
        <w:t xml:space="preserve">'', </w:t>
      </w:r>
      <w:r w:rsidR="00B32FCC" w:rsidRPr="002209AB">
        <w:rPr>
          <w:bCs/>
          <w:sz w:val="20"/>
          <w:szCs w:val="20"/>
          <w:lang w:val="sr-Latn-RS"/>
        </w:rPr>
        <w:t>br</w:t>
      </w:r>
      <w:r w:rsidRPr="002209AB">
        <w:rPr>
          <w:bCs/>
          <w:sz w:val="20"/>
          <w:szCs w:val="20"/>
          <w:lang w:val="sr-Latn-RS"/>
        </w:rPr>
        <w:t xml:space="preserve">. </w:t>
      </w:r>
      <w:r w:rsidRPr="002209AB">
        <w:rPr>
          <w:sz w:val="20"/>
          <w:szCs w:val="20"/>
          <w:lang w:val="sr-Latn-RS"/>
        </w:rPr>
        <w:t>13/19, 54/19, 21/20, 47/21, 49/21, 4/22</w:t>
      </w:r>
      <w:r w:rsidR="00CC4F30" w:rsidRPr="002209AB">
        <w:rPr>
          <w:sz w:val="20"/>
          <w:szCs w:val="20"/>
          <w:lang w:val="sr-Cyrl-BA"/>
        </w:rPr>
        <w:t xml:space="preserve">, </w:t>
      </w:r>
      <w:r w:rsidRPr="002209AB">
        <w:rPr>
          <w:sz w:val="20"/>
          <w:szCs w:val="20"/>
          <w:lang w:val="sr-Latn-RS"/>
        </w:rPr>
        <w:t>23/22</w:t>
      </w:r>
      <w:r w:rsidR="00CC4F30" w:rsidRPr="002209AB">
        <w:rPr>
          <w:sz w:val="20"/>
          <w:szCs w:val="20"/>
          <w:lang w:val="sr-Cyrl-BA"/>
        </w:rPr>
        <w:t xml:space="preserve"> </w:t>
      </w:r>
      <w:r w:rsidR="00B32FCC" w:rsidRPr="002209AB">
        <w:rPr>
          <w:sz w:val="20"/>
          <w:szCs w:val="20"/>
          <w:lang w:val="sr-Cyrl-BA"/>
        </w:rPr>
        <w:t>i</w:t>
      </w:r>
      <w:r w:rsidR="00CC4F30" w:rsidRPr="002209AB">
        <w:rPr>
          <w:sz w:val="20"/>
          <w:szCs w:val="20"/>
          <w:lang w:val="sr-Cyrl-BA"/>
        </w:rPr>
        <w:t xml:space="preserve"> </w:t>
      </w:r>
      <w:r w:rsidR="009E65C6" w:rsidRPr="002209AB">
        <w:rPr>
          <w:sz w:val="20"/>
          <w:szCs w:val="20"/>
          <w:lang w:val="sr-Latn-BA"/>
        </w:rPr>
        <w:t>6</w:t>
      </w:r>
      <w:r w:rsidR="00CC4F30" w:rsidRPr="002209AB">
        <w:rPr>
          <w:sz w:val="20"/>
          <w:szCs w:val="20"/>
          <w:lang w:val="sr-Cyrl-BA"/>
        </w:rPr>
        <w:t>/23</w:t>
      </w:r>
      <w:r w:rsidRPr="002209AB">
        <w:rPr>
          <w:bCs/>
          <w:sz w:val="20"/>
          <w:szCs w:val="20"/>
          <w:lang w:val="sr-Latn-RS"/>
        </w:rPr>
        <w:t>)</w:t>
      </w:r>
      <w:r w:rsidRPr="002209AB">
        <w:rPr>
          <w:sz w:val="20"/>
          <w:szCs w:val="20"/>
          <w:lang w:val="sr-Latn-RS"/>
        </w:rPr>
        <w:t>.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 </w:t>
      </w:r>
    </w:p>
    <w:p w:rsidR="00325D33" w:rsidRPr="002209AB" w:rsidRDefault="00325D33" w:rsidP="00325D33">
      <w:pPr>
        <w:pStyle w:val="NoSpacing"/>
        <w:jc w:val="both"/>
        <w:rPr>
          <w:rFonts w:eastAsia="Calibri"/>
          <w:sz w:val="20"/>
          <w:szCs w:val="20"/>
          <w:lang w:val="sr-Latn-RS" w:eastAsia="en-GB"/>
        </w:rPr>
      </w:pPr>
    </w:p>
    <w:p w:rsidR="00325D33" w:rsidRPr="002209AB" w:rsidRDefault="00B32FCC" w:rsidP="00325D33">
      <w:pPr>
        <w:pStyle w:val="NoSpacing"/>
        <w:jc w:val="both"/>
        <w:rPr>
          <w:rFonts w:eastAsia="Calibri"/>
          <w:sz w:val="20"/>
          <w:szCs w:val="20"/>
          <w:lang w:val="sr-Latn-RS" w:eastAsia="en-GB"/>
        </w:rPr>
      </w:pPr>
      <w:r w:rsidRPr="002209AB">
        <w:rPr>
          <w:rFonts w:eastAsia="Calibri"/>
          <w:sz w:val="20"/>
          <w:szCs w:val="20"/>
          <w:lang w:val="sr-Latn-RS" w:eastAsia="en-GB"/>
        </w:rPr>
        <w:t>U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vezi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prednje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navedenog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zahtjeva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, </w:t>
      </w:r>
      <w:r w:rsidRPr="002209AB">
        <w:rPr>
          <w:rFonts w:eastAsia="Calibri"/>
          <w:sz w:val="20"/>
          <w:szCs w:val="20"/>
          <w:lang w:val="sr-Latn-RS" w:eastAsia="en-GB"/>
        </w:rPr>
        <w:t>molimo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da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, </w:t>
      </w:r>
      <w:r w:rsidRPr="002209AB">
        <w:rPr>
          <w:rFonts w:eastAsia="Calibri"/>
          <w:sz w:val="20"/>
          <w:szCs w:val="20"/>
          <w:lang w:val="sr-Latn-RS" w:eastAsia="en-GB"/>
        </w:rPr>
        <w:t>u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skladu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sa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članom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1</w:t>
      </w:r>
      <w:r w:rsidR="00F90EA9" w:rsidRPr="002209AB">
        <w:rPr>
          <w:rFonts w:eastAsia="Calibri"/>
          <w:sz w:val="20"/>
          <w:szCs w:val="20"/>
          <w:lang w:val="sr-Cyrl-BA" w:eastAsia="en-GB"/>
        </w:rPr>
        <w:t>0</w:t>
      </w:r>
      <w:r w:rsidR="00F90EA9" w:rsidRPr="002209AB">
        <w:rPr>
          <w:rFonts w:eastAsia="Calibri"/>
          <w:sz w:val="20"/>
          <w:szCs w:val="20"/>
          <w:lang w:val="sr-Latn-RS" w:eastAsia="en-GB"/>
        </w:rPr>
        <w:t xml:space="preserve">. </w:t>
      </w:r>
      <w:r w:rsidRPr="002209AB">
        <w:rPr>
          <w:rFonts w:eastAsia="Calibri"/>
          <w:sz w:val="20"/>
          <w:szCs w:val="20"/>
          <w:lang w:val="sr-Latn-RS" w:eastAsia="en-GB"/>
        </w:rPr>
        <w:t>tačka</w:t>
      </w:r>
      <w:r w:rsidR="00F90EA9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n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) </w:t>
      </w:r>
      <w:r w:rsidRPr="002209AB">
        <w:rPr>
          <w:rFonts w:eastAsia="Calibri"/>
          <w:sz w:val="20"/>
          <w:szCs w:val="20"/>
          <w:lang w:val="sr-Latn-RS" w:eastAsia="en-GB"/>
        </w:rPr>
        <w:t>i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članom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15. </w:t>
      </w:r>
      <w:r w:rsidRPr="002209AB">
        <w:rPr>
          <w:rFonts w:eastAsia="Calibri"/>
          <w:sz w:val="20"/>
          <w:szCs w:val="20"/>
          <w:lang w:val="sr-Latn-RS" w:eastAsia="en-GB"/>
        </w:rPr>
        <w:t>Uputstva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o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pojednostavljenom</w:t>
      </w:r>
      <w:r w:rsidR="00954453" w:rsidRPr="002209AB">
        <w:rPr>
          <w:rFonts w:eastAsia="Calibri"/>
          <w:sz w:val="20"/>
          <w:szCs w:val="20"/>
          <w:lang w:val="sr-Cyrl-BA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carinskom</w:t>
      </w:r>
      <w:r w:rsidR="00954453" w:rsidRPr="002209AB">
        <w:rPr>
          <w:rFonts w:eastAsia="Calibri"/>
          <w:sz w:val="20"/>
          <w:szCs w:val="20"/>
          <w:lang w:val="sr-Cyrl-BA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postupku</w:t>
      </w:r>
      <w:r w:rsidR="00954453" w:rsidRPr="002209AB">
        <w:rPr>
          <w:rFonts w:eastAsia="Calibri"/>
          <w:sz w:val="20"/>
          <w:szCs w:val="20"/>
          <w:lang w:val="sr-Cyrl-BA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po</w:t>
      </w:r>
      <w:r w:rsidR="00954453" w:rsidRPr="002209AB">
        <w:rPr>
          <w:rFonts w:eastAsia="Calibri"/>
          <w:sz w:val="20"/>
          <w:szCs w:val="20"/>
          <w:lang w:val="sr-Cyrl-BA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fakturi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("</w:t>
      </w:r>
      <w:r w:rsidRPr="002209AB">
        <w:rPr>
          <w:rFonts w:eastAsia="Calibri"/>
          <w:sz w:val="20"/>
          <w:szCs w:val="20"/>
          <w:lang w:val="sr-Latn-RS" w:eastAsia="en-GB"/>
        </w:rPr>
        <w:t>Službeni</w:t>
      </w:r>
      <w:r w:rsidR="00CC4F30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glasnik</w:t>
      </w:r>
      <w:r w:rsidR="00CC4F30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BiH</w:t>
      </w:r>
      <w:r w:rsidR="00CC4F30" w:rsidRPr="002209AB">
        <w:rPr>
          <w:rFonts w:eastAsia="Calibri"/>
          <w:sz w:val="20"/>
          <w:szCs w:val="20"/>
          <w:lang w:val="sr-Latn-RS" w:eastAsia="en-GB"/>
        </w:rPr>
        <w:t xml:space="preserve">", </w:t>
      </w:r>
      <w:r w:rsidRPr="002209AB">
        <w:rPr>
          <w:rFonts w:eastAsia="Calibri"/>
          <w:sz w:val="20"/>
          <w:szCs w:val="20"/>
          <w:lang w:val="sr-Latn-RS" w:eastAsia="en-GB"/>
        </w:rPr>
        <w:t>broj</w:t>
      </w:r>
      <w:r w:rsidR="00CC4F30" w:rsidRPr="002209AB">
        <w:rPr>
          <w:rFonts w:eastAsia="Calibri"/>
          <w:sz w:val="20"/>
          <w:szCs w:val="20"/>
          <w:lang w:val="sr-Latn-RS" w:eastAsia="en-GB"/>
        </w:rPr>
        <w:t xml:space="preserve"> .... /23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), </w:t>
      </w:r>
      <w:r w:rsidRPr="002209AB">
        <w:rPr>
          <w:rFonts w:eastAsia="Calibri"/>
          <w:sz w:val="20"/>
          <w:szCs w:val="20"/>
          <w:lang w:val="sr-Latn-RS" w:eastAsia="en-GB"/>
        </w:rPr>
        <w:t>provjerite</w:t>
      </w:r>
      <w:r w:rsidR="00325D33" w:rsidRPr="002209AB">
        <w:rPr>
          <w:rFonts w:eastAsia="Calibri"/>
          <w:sz w:val="20"/>
          <w:szCs w:val="20"/>
          <w:lang w:val="sr-Latn-RS" w:eastAsia="en-GB"/>
        </w:rPr>
        <w:t>:</w:t>
      </w:r>
    </w:p>
    <w:p w:rsidR="00325D33" w:rsidRPr="002209AB" w:rsidRDefault="00B32FCC" w:rsidP="00FF0B84">
      <w:pPr>
        <w:pStyle w:val="NoSpacing"/>
        <w:numPr>
          <w:ilvl w:val="0"/>
          <w:numId w:val="2"/>
        </w:numPr>
        <w:ind w:left="284" w:hanging="284"/>
        <w:jc w:val="both"/>
        <w:rPr>
          <w:rFonts w:eastAsia="Calibri"/>
          <w:sz w:val="20"/>
          <w:szCs w:val="20"/>
          <w:lang w:val="sr-Latn-RS"/>
        </w:rPr>
      </w:pPr>
      <w:r w:rsidRPr="002209AB">
        <w:rPr>
          <w:rFonts w:eastAsia="Calibri"/>
          <w:sz w:val="20"/>
          <w:szCs w:val="20"/>
          <w:lang w:val="sr-Latn-RS"/>
        </w:rPr>
        <w:t>da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li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podnosilac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zahtjeva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, </w:t>
      </w:r>
      <w:r w:rsidRPr="002209AB">
        <w:rPr>
          <w:rFonts w:eastAsia="Calibri"/>
          <w:sz w:val="20"/>
          <w:szCs w:val="20"/>
          <w:lang w:val="sr-Latn-RS"/>
        </w:rPr>
        <w:t>na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dan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provjere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, </w:t>
      </w:r>
      <w:r w:rsidRPr="002209AB">
        <w:rPr>
          <w:rFonts w:eastAsia="Calibri"/>
          <w:sz w:val="20"/>
          <w:szCs w:val="20"/>
          <w:lang w:val="sr-Latn-RS"/>
        </w:rPr>
        <w:t>ima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neizmirenih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dospjelih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finansijskih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obaveza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u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pogledu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indirektnih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poreza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, </w:t>
      </w:r>
      <w:r w:rsidRPr="002209AB">
        <w:rPr>
          <w:rFonts w:eastAsia="Calibri"/>
          <w:sz w:val="20"/>
          <w:szCs w:val="20"/>
          <w:lang w:val="sr-Latn-RS"/>
        </w:rPr>
        <w:t>ostalih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prihoda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i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taksi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, </w:t>
      </w:r>
      <w:r w:rsidRPr="002209AB">
        <w:rPr>
          <w:rFonts w:eastAsia="Calibri"/>
          <w:sz w:val="20"/>
          <w:szCs w:val="20"/>
          <w:lang w:val="sr-Latn-RS"/>
        </w:rPr>
        <w:t>koje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je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UIO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nadležna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naplaćivati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prema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propisima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iz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oblasti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indirektnog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oporezivanja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. </w:t>
      </w:r>
    </w:p>
    <w:p w:rsidR="00325D33" w:rsidRPr="002209AB" w:rsidRDefault="00325D33" w:rsidP="00325D33">
      <w:pPr>
        <w:pStyle w:val="NoSpacing"/>
        <w:ind w:left="284"/>
        <w:jc w:val="both"/>
        <w:rPr>
          <w:rFonts w:eastAsia="Calibri"/>
          <w:sz w:val="20"/>
          <w:szCs w:val="20"/>
          <w:lang w:val="sr-Latn-RS"/>
        </w:rPr>
      </w:pPr>
      <w:r w:rsidRPr="002209AB">
        <w:rPr>
          <w:rFonts w:eastAsia="Calibri"/>
          <w:sz w:val="20"/>
          <w:szCs w:val="20"/>
          <w:lang w:val="sr-Latn-RS" w:eastAsia="en-GB"/>
        </w:rPr>
        <w:tab/>
      </w:r>
      <w:r w:rsidRPr="002209AB">
        <w:rPr>
          <w:rFonts w:eastAsia="Calibri"/>
          <w:sz w:val="20"/>
          <w:szCs w:val="20"/>
          <w:lang w:val="sr-Latn-RS" w:eastAsia="en-GB"/>
        </w:rPr>
        <w:tab/>
      </w:r>
    </w:p>
    <w:p w:rsidR="00325D33" w:rsidRPr="002209AB" w:rsidRDefault="00325D33" w:rsidP="00325D33">
      <w:pPr>
        <w:pStyle w:val="NoSpacing"/>
        <w:jc w:val="both"/>
        <w:rPr>
          <w:sz w:val="20"/>
          <w:szCs w:val="20"/>
          <w:lang w:val="sr-Latn-RS" w:eastAsia="en-GB"/>
        </w:rPr>
      </w:pPr>
      <w:r w:rsidRPr="002209AB">
        <w:rPr>
          <w:sz w:val="20"/>
          <w:szCs w:val="20"/>
          <w:lang w:val="sr-Latn-RS" w:eastAsia="en-GB"/>
        </w:rPr>
        <w:tab/>
        <w:t xml:space="preserve">  </w:t>
      </w:r>
    </w:p>
    <w:p w:rsidR="002D26BD" w:rsidRPr="002209AB" w:rsidRDefault="00325D33" w:rsidP="00325D33">
      <w:pPr>
        <w:pStyle w:val="NoSpacing"/>
        <w:rPr>
          <w:sz w:val="20"/>
          <w:szCs w:val="20"/>
          <w:lang w:val="sr-Latn-RS"/>
        </w:rPr>
      </w:pPr>
      <w:r w:rsidRPr="002209AB">
        <w:rPr>
          <w:sz w:val="20"/>
          <w:szCs w:val="20"/>
          <w:lang w:val="sr-Latn-RS" w:eastAsia="en-GB"/>
        </w:rPr>
        <w:tab/>
      </w:r>
      <w:r w:rsidRPr="002209AB">
        <w:rPr>
          <w:sz w:val="20"/>
          <w:szCs w:val="20"/>
          <w:lang w:val="sr-Latn-RS" w:eastAsia="en-GB"/>
        </w:rPr>
        <w:tab/>
      </w:r>
      <w:r w:rsidRPr="002209AB">
        <w:rPr>
          <w:sz w:val="20"/>
          <w:szCs w:val="20"/>
          <w:lang w:val="sr-Latn-RS" w:eastAsia="en-GB"/>
        </w:rPr>
        <w:tab/>
      </w:r>
      <w:r w:rsidRPr="002209AB">
        <w:rPr>
          <w:sz w:val="20"/>
          <w:szCs w:val="20"/>
          <w:lang w:val="sr-Latn-RS" w:eastAsia="en-GB"/>
        </w:rPr>
        <w:tab/>
      </w:r>
      <w:r w:rsidRPr="002209AB">
        <w:rPr>
          <w:sz w:val="20"/>
          <w:szCs w:val="20"/>
          <w:lang w:val="sr-Latn-RS" w:eastAsia="en-GB"/>
        </w:rPr>
        <w:tab/>
        <w:t xml:space="preserve">                                 </w:t>
      </w:r>
      <w:r w:rsidR="00B32FCC" w:rsidRPr="002209AB">
        <w:rPr>
          <w:sz w:val="20"/>
          <w:szCs w:val="20"/>
          <w:lang w:val="sr-Latn-RS" w:eastAsia="en-GB"/>
        </w:rPr>
        <w:t>M</w:t>
      </w:r>
      <w:r w:rsidRPr="002209AB">
        <w:rPr>
          <w:sz w:val="20"/>
          <w:szCs w:val="20"/>
          <w:lang w:val="sr-Latn-RS" w:eastAsia="en-GB"/>
        </w:rPr>
        <w:t>.</w:t>
      </w:r>
      <w:r w:rsidR="00B32FCC" w:rsidRPr="002209AB">
        <w:rPr>
          <w:sz w:val="20"/>
          <w:szCs w:val="20"/>
          <w:lang w:val="sr-Latn-RS" w:eastAsia="en-GB"/>
        </w:rPr>
        <w:t>P</w:t>
      </w:r>
      <w:r w:rsidRPr="002209AB">
        <w:rPr>
          <w:sz w:val="20"/>
          <w:szCs w:val="20"/>
          <w:lang w:val="sr-Latn-RS" w:eastAsia="en-GB"/>
        </w:rPr>
        <w:t>.         ...................................................................</w:t>
      </w:r>
      <w:r w:rsidRPr="002209AB">
        <w:rPr>
          <w:sz w:val="20"/>
          <w:szCs w:val="20"/>
          <w:lang w:val="sr-Latn-RS"/>
        </w:rPr>
        <w:tab/>
      </w:r>
      <w:r w:rsidRPr="002209AB">
        <w:rPr>
          <w:sz w:val="20"/>
          <w:szCs w:val="20"/>
          <w:lang w:val="sr-Latn-RS"/>
        </w:rPr>
        <w:tab/>
      </w:r>
      <w:r w:rsidRPr="002209AB">
        <w:rPr>
          <w:sz w:val="20"/>
          <w:szCs w:val="20"/>
          <w:lang w:val="sr-Latn-RS"/>
        </w:rPr>
        <w:tab/>
      </w:r>
      <w:r w:rsidRPr="002209AB">
        <w:rPr>
          <w:sz w:val="20"/>
          <w:szCs w:val="20"/>
          <w:lang w:val="sr-Latn-RS"/>
        </w:rPr>
        <w:tab/>
      </w:r>
      <w:r w:rsidRPr="002209AB">
        <w:rPr>
          <w:sz w:val="20"/>
          <w:szCs w:val="20"/>
          <w:lang w:val="sr-Latn-RS"/>
        </w:rPr>
        <w:tab/>
      </w:r>
      <w:r w:rsidRPr="002209AB">
        <w:rPr>
          <w:sz w:val="20"/>
          <w:szCs w:val="20"/>
          <w:lang w:val="sr-Latn-RS"/>
        </w:rPr>
        <w:tab/>
      </w:r>
      <w:r w:rsidRPr="002209AB">
        <w:rPr>
          <w:sz w:val="20"/>
          <w:szCs w:val="20"/>
          <w:lang w:val="sr-Latn-RS"/>
        </w:rPr>
        <w:tab/>
        <w:t xml:space="preserve"> </w:t>
      </w:r>
    </w:p>
    <w:p w:rsidR="002D26BD" w:rsidRPr="002209AB" w:rsidRDefault="002D26BD" w:rsidP="00325D33">
      <w:pPr>
        <w:pStyle w:val="NoSpacing"/>
        <w:rPr>
          <w:sz w:val="20"/>
          <w:szCs w:val="20"/>
          <w:lang w:val="sr-Latn-RS"/>
        </w:rPr>
      </w:pPr>
    </w:p>
    <w:p w:rsidR="00325D33" w:rsidRPr="002209AB" w:rsidRDefault="00325D33" w:rsidP="00325D33">
      <w:pPr>
        <w:pStyle w:val="NoSpacing"/>
        <w:rPr>
          <w:b/>
          <w:sz w:val="20"/>
          <w:szCs w:val="20"/>
          <w:lang w:val="sr-Latn-RS" w:eastAsia="en-GB"/>
        </w:rPr>
      </w:pPr>
      <w:r w:rsidRPr="002209AB">
        <w:rPr>
          <w:b/>
          <w:sz w:val="20"/>
          <w:szCs w:val="20"/>
          <w:lang w:val="sr-Latn-RS" w:eastAsia="en-GB"/>
        </w:rPr>
        <w:t>................................................................................................................................................................................................</w:t>
      </w:r>
    </w:p>
    <w:p w:rsidR="00325D33" w:rsidRPr="002209AB" w:rsidRDefault="00325D33" w:rsidP="00325D33">
      <w:pPr>
        <w:pStyle w:val="NoSpacing"/>
        <w:spacing w:before="60" w:after="60"/>
        <w:rPr>
          <w:b/>
          <w:sz w:val="20"/>
          <w:szCs w:val="20"/>
          <w:lang w:val="sr-Latn-RS" w:eastAsia="en-GB"/>
        </w:rPr>
      </w:pPr>
      <w:r w:rsidRPr="002209AB">
        <w:rPr>
          <w:b/>
          <w:sz w:val="20"/>
          <w:szCs w:val="20"/>
          <w:lang w:val="sr-Latn-RS" w:eastAsia="en-GB"/>
        </w:rPr>
        <w:t xml:space="preserve">  </w:t>
      </w:r>
      <w:r w:rsidR="00B32FCC" w:rsidRPr="002209AB">
        <w:rPr>
          <w:b/>
          <w:sz w:val="20"/>
          <w:szCs w:val="20"/>
          <w:lang w:val="sr-Latn-RS" w:eastAsia="en-GB"/>
        </w:rPr>
        <w:t>REZULTATI</w:t>
      </w:r>
      <w:r w:rsidRPr="002209AB">
        <w:rPr>
          <w:b/>
          <w:sz w:val="20"/>
          <w:szCs w:val="20"/>
          <w:lang w:val="sr-Latn-RS" w:eastAsia="en-GB"/>
        </w:rPr>
        <w:t xml:space="preserve"> </w:t>
      </w:r>
      <w:r w:rsidR="00B32FCC" w:rsidRPr="002209AB">
        <w:rPr>
          <w:b/>
          <w:sz w:val="20"/>
          <w:szCs w:val="20"/>
          <w:lang w:val="sr-Latn-RS" w:eastAsia="en-GB"/>
        </w:rPr>
        <w:t>PROVJERE</w:t>
      </w:r>
      <w:r w:rsidRPr="002209AB">
        <w:rPr>
          <w:b/>
          <w:sz w:val="20"/>
          <w:szCs w:val="20"/>
          <w:lang w:val="sr-Latn-RS" w:eastAsia="en-GB"/>
        </w:rPr>
        <w:t xml:space="preserve"> </w:t>
      </w:r>
    </w:p>
    <w:tbl>
      <w:tblPr>
        <w:tblW w:w="9639" w:type="dxa"/>
        <w:tblInd w:w="-45" w:type="dxa"/>
        <w:tblLook w:val="01E0" w:firstRow="1" w:lastRow="1" w:firstColumn="1" w:lastColumn="1" w:noHBand="0" w:noVBand="0"/>
      </w:tblPr>
      <w:tblGrid>
        <w:gridCol w:w="7524"/>
        <w:gridCol w:w="1134"/>
        <w:gridCol w:w="981"/>
      </w:tblGrid>
      <w:tr w:rsidR="002209AB" w:rsidRPr="002209AB" w:rsidTr="00ED74B5">
        <w:trPr>
          <w:trHeight w:val="4105"/>
        </w:trPr>
        <w:tc>
          <w:tcPr>
            <w:tcW w:w="75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:rsidR="00325D33" w:rsidRPr="002209AB" w:rsidRDefault="00B32FCC">
            <w:pPr>
              <w:ind w:left="284"/>
              <w:jc w:val="both"/>
              <w:rPr>
                <w:sz w:val="20"/>
                <w:szCs w:val="20"/>
                <w:lang w:val="sr-Latn-RS" w:eastAsia="en-GB"/>
              </w:rPr>
            </w:pPr>
            <w:r w:rsidRPr="002209AB">
              <w:rPr>
                <w:sz w:val="20"/>
                <w:szCs w:val="20"/>
                <w:lang w:val="sr-Latn-RS"/>
              </w:rPr>
              <w:t>Popunjava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organizaciona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jedinica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UIO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koja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vrši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provjeru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, </w:t>
            </w:r>
            <w:r w:rsidRPr="002209AB">
              <w:rPr>
                <w:sz w:val="20"/>
                <w:szCs w:val="20"/>
                <w:lang w:val="sr-Latn-RS" w:eastAsia="en-GB"/>
              </w:rPr>
              <w:t>i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nakon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toga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, </w:t>
            </w:r>
            <w:r w:rsidRPr="002209AB">
              <w:rPr>
                <w:sz w:val="20"/>
                <w:szCs w:val="20"/>
                <w:lang w:val="sr-Latn-RS" w:eastAsia="en-GB"/>
              </w:rPr>
              <w:t>ovaj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obrazac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vraća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podnosiocu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zahtjeva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za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predmetnu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provjeru</w:t>
            </w:r>
            <w:r w:rsidR="00325D33" w:rsidRPr="002209AB">
              <w:rPr>
                <w:sz w:val="20"/>
                <w:szCs w:val="20"/>
                <w:lang w:val="sr-Latn-RS" w:eastAsia="en-GB"/>
              </w:rPr>
              <w:t>.</w:t>
            </w:r>
          </w:p>
          <w:p w:rsidR="00325D33" w:rsidRPr="002209AB" w:rsidRDefault="00325D33">
            <w:pPr>
              <w:ind w:left="284"/>
              <w:rPr>
                <w:b/>
                <w:sz w:val="20"/>
                <w:szCs w:val="20"/>
                <w:lang w:val="sr-Latn-RS"/>
              </w:rPr>
            </w:pPr>
          </w:p>
          <w:p w:rsidR="00325D33" w:rsidRPr="002209AB" w:rsidRDefault="00B32FCC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>Gore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navedeni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podnosilac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zahtjeva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za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izdavanje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odobrenja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za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pojednostavljeni</w:t>
            </w:r>
            <w:r w:rsidR="008C78AD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postupak</w:t>
            </w:r>
            <w:r w:rsidR="008C78AD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po</w:t>
            </w:r>
            <w:r w:rsidR="008C78AD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fakturi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izmirio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je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svoje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dospjele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finansijske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obaveze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u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pogledu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indirektnih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poreza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, </w:t>
            </w:r>
            <w:r w:rsidRPr="002209AB">
              <w:rPr>
                <w:sz w:val="20"/>
                <w:szCs w:val="20"/>
                <w:lang w:val="sr-Latn-RS"/>
              </w:rPr>
              <w:t>ostalih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prihoda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taksi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prema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UIO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. </w:t>
            </w: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>(</w:t>
            </w:r>
            <w:r w:rsidR="00B32FCC" w:rsidRPr="002209AB">
              <w:rPr>
                <w:sz w:val="20"/>
                <w:szCs w:val="20"/>
                <w:lang w:val="sr-Latn-RS"/>
              </w:rPr>
              <w:t>Ako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dospjele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obaveze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nisu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izmirene</w:t>
            </w:r>
            <w:r w:rsidRPr="002209AB">
              <w:rPr>
                <w:sz w:val="20"/>
                <w:szCs w:val="20"/>
                <w:lang w:val="sr-Latn-RS"/>
              </w:rPr>
              <w:t xml:space="preserve">, </w:t>
            </w:r>
            <w:r w:rsidR="00B32FCC" w:rsidRPr="002209AB">
              <w:rPr>
                <w:sz w:val="20"/>
                <w:szCs w:val="20"/>
                <w:lang w:val="sr-Latn-RS"/>
              </w:rPr>
              <w:t>navodi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se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vrsta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i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iznos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neizmirene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obaveze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u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konvertibilnim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markama</w:t>
            </w:r>
            <w:r w:rsidRPr="002209AB">
              <w:rPr>
                <w:sz w:val="20"/>
                <w:szCs w:val="20"/>
                <w:lang w:val="sr-Latn-RS"/>
              </w:rPr>
              <w:t>).</w:t>
            </w: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     </w:t>
            </w: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</w:t>
            </w: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B32FCC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>Datum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izvršene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provjere</w:t>
            </w:r>
            <w:r w:rsidR="00325D33" w:rsidRPr="002209AB">
              <w:rPr>
                <w:sz w:val="20"/>
                <w:szCs w:val="20"/>
                <w:lang w:val="sr-Latn-RS"/>
              </w:rPr>
              <w:t>:</w:t>
            </w: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B32FCC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>Potpis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sl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. </w:t>
            </w:r>
            <w:r w:rsidRPr="002209AB">
              <w:rPr>
                <w:sz w:val="20"/>
                <w:szCs w:val="20"/>
                <w:lang w:val="sr-Latn-RS"/>
              </w:rPr>
              <w:t>šifra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službenika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koji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je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vršio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provjeru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:                                                               </w:t>
            </w: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B32FCC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>Potpis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rukovodioca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organizacione</w:t>
            </w:r>
            <w:r w:rsidR="00325D33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jedinice</w:t>
            </w:r>
          </w:p>
          <w:p w:rsidR="00325D33" w:rsidRPr="002209AB" w:rsidRDefault="00325D33">
            <w:pPr>
              <w:ind w:left="284"/>
              <w:jc w:val="right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                                                                                   </w:t>
            </w:r>
            <w:r w:rsidR="00B32FCC" w:rsidRPr="002209AB">
              <w:rPr>
                <w:sz w:val="20"/>
                <w:szCs w:val="20"/>
                <w:lang w:val="sr-Latn-RS"/>
              </w:rPr>
              <w:t>M</w:t>
            </w:r>
            <w:r w:rsidRPr="002209AB">
              <w:rPr>
                <w:sz w:val="20"/>
                <w:szCs w:val="20"/>
                <w:lang w:val="sr-Latn-RS"/>
              </w:rPr>
              <w:t>.</w:t>
            </w:r>
            <w:r w:rsidR="00B32FCC" w:rsidRPr="002209AB">
              <w:rPr>
                <w:sz w:val="20"/>
                <w:szCs w:val="20"/>
                <w:lang w:val="sr-Latn-RS"/>
              </w:rPr>
              <w:t>P</w:t>
            </w:r>
            <w:r w:rsidRPr="002209AB">
              <w:rPr>
                <w:sz w:val="20"/>
                <w:szCs w:val="20"/>
                <w:lang w:val="sr-Latn-RS"/>
              </w:rPr>
              <w:t>.</w:t>
            </w:r>
          </w:p>
          <w:p w:rsidR="00325D33" w:rsidRPr="002209AB" w:rsidRDefault="00325D33">
            <w:pPr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  </w:t>
            </w:r>
          </w:p>
          <w:p w:rsidR="00325D33" w:rsidRPr="002209AB" w:rsidRDefault="00325D33">
            <w:pPr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                </w:t>
            </w: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 w:eastAsia="hr-H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:rsidR="00325D33" w:rsidRPr="002209AB" w:rsidRDefault="00325D33">
            <w:pPr>
              <w:ind w:left="284"/>
              <w:rPr>
                <w:sz w:val="20"/>
                <w:szCs w:val="20"/>
                <w:lang w:val="sr-Latn-RS" w:eastAsia="hr-HR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   </w:t>
            </w:r>
          </w:p>
          <w:p w:rsidR="00325D33" w:rsidRPr="002209AB" w:rsidRDefault="00325D33">
            <w:pPr>
              <w:ind w:left="284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rPr>
                <w:sz w:val="20"/>
                <w:szCs w:val="20"/>
                <w:lang w:val="sr-Latn-RS"/>
              </w:rPr>
            </w:pPr>
          </w:p>
          <w:p w:rsidR="00325D33" w:rsidRPr="002209AB" w:rsidRDefault="00B32FCC" w:rsidP="00FF0B84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  <w:tab w:val="num" w:pos="972"/>
              </w:tabs>
              <w:spacing w:after="160" w:line="240" w:lineRule="exact"/>
              <w:ind w:left="284" w:right="-221" w:hanging="288"/>
              <w:rPr>
                <w:sz w:val="19"/>
                <w:szCs w:val="19"/>
                <w:lang w:val="sr-Latn-RS"/>
              </w:rPr>
            </w:pPr>
            <w:r w:rsidRPr="002209AB">
              <w:rPr>
                <w:sz w:val="19"/>
                <w:szCs w:val="19"/>
                <w:lang w:val="sr-Latn-RS"/>
              </w:rPr>
              <w:t>DA</w:t>
            </w:r>
            <w:r w:rsidR="00325D33" w:rsidRPr="002209AB">
              <w:rPr>
                <w:sz w:val="19"/>
                <w:szCs w:val="19"/>
                <w:lang w:val="sr-Latn-RS"/>
              </w:rPr>
              <w:t xml:space="preserve">   </w:t>
            </w:r>
          </w:p>
          <w:p w:rsidR="00325D33" w:rsidRPr="002209AB" w:rsidRDefault="00325D33">
            <w:pPr>
              <w:ind w:left="284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</w:t>
            </w: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spacing w:after="160" w:line="240" w:lineRule="exact"/>
              <w:ind w:left="284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</w:t>
            </w: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spacing w:after="160" w:line="240" w:lineRule="exact"/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spacing w:after="160" w:line="240" w:lineRule="exact"/>
              <w:ind w:left="284"/>
              <w:jc w:val="both"/>
              <w:rPr>
                <w:sz w:val="20"/>
                <w:szCs w:val="20"/>
                <w:lang w:val="sr-Latn-RS" w:eastAsia="hr-HR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</w:t>
            </w:r>
          </w:p>
        </w:tc>
        <w:tc>
          <w:tcPr>
            <w:tcW w:w="98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 w:eastAsia="hr-HR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B32FCC" w:rsidP="00FF0B84">
            <w:pPr>
              <w:numPr>
                <w:ilvl w:val="0"/>
                <w:numId w:val="1"/>
              </w:numPr>
              <w:tabs>
                <w:tab w:val="num" w:pos="502"/>
              </w:tabs>
              <w:spacing w:after="160" w:line="240" w:lineRule="exact"/>
              <w:ind w:left="284"/>
              <w:jc w:val="both"/>
              <w:rPr>
                <w:sz w:val="19"/>
                <w:szCs w:val="19"/>
                <w:lang w:val="sr-Latn-RS"/>
              </w:rPr>
            </w:pPr>
            <w:r w:rsidRPr="002209AB">
              <w:rPr>
                <w:sz w:val="19"/>
                <w:szCs w:val="19"/>
                <w:lang w:val="sr-Latn-RS"/>
              </w:rPr>
              <w:t>NE</w:t>
            </w:r>
          </w:p>
          <w:p w:rsidR="00325D33" w:rsidRPr="002209AB" w:rsidRDefault="00325D33">
            <w:pPr>
              <w:ind w:left="284" w:right="457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325D33" w:rsidRPr="002209AB" w:rsidRDefault="00325D33">
            <w:pPr>
              <w:spacing w:after="160" w:line="240" w:lineRule="exact"/>
              <w:ind w:left="284"/>
              <w:jc w:val="both"/>
              <w:rPr>
                <w:sz w:val="20"/>
                <w:szCs w:val="20"/>
                <w:lang w:val="sr-Latn-RS" w:eastAsia="hr-HR"/>
              </w:rPr>
            </w:pPr>
          </w:p>
        </w:tc>
      </w:tr>
    </w:tbl>
    <w:p w:rsidR="00325D33" w:rsidRPr="002209AB" w:rsidRDefault="00325D33" w:rsidP="00325D33">
      <w:pPr>
        <w:pStyle w:val="NoSpacing"/>
        <w:ind w:left="142"/>
        <w:rPr>
          <w:rFonts w:eastAsia="Calibri"/>
          <w:sz w:val="19"/>
          <w:szCs w:val="19"/>
          <w:lang w:val="sr-Latn-RS" w:eastAsia="en-GB"/>
        </w:rPr>
      </w:pPr>
    </w:p>
    <w:p w:rsidR="00325D33" w:rsidRPr="002209AB" w:rsidRDefault="00B32FCC" w:rsidP="00325D33">
      <w:pPr>
        <w:pStyle w:val="NoSpacing"/>
        <w:rPr>
          <w:rFonts w:eastAsia="Calibri"/>
          <w:sz w:val="19"/>
          <w:szCs w:val="19"/>
          <w:lang w:val="sr-Latn-RS" w:eastAsia="en-GB"/>
        </w:rPr>
      </w:pPr>
      <w:r w:rsidRPr="002209AB">
        <w:rPr>
          <w:rFonts w:eastAsia="Calibri"/>
          <w:sz w:val="19"/>
          <w:szCs w:val="19"/>
          <w:lang w:val="sr-Latn-RS" w:eastAsia="en-GB"/>
        </w:rPr>
        <w:t>Zahtjev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se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dostavlja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u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dva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primjerka</w:t>
      </w:r>
      <w:r w:rsidR="00ED74B5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od</w:t>
      </w:r>
      <w:r w:rsidR="00ED74B5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kojih</w:t>
      </w:r>
      <w:r w:rsidR="00ED74B5" w:rsidRPr="002209AB">
        <w:rPr>
          <w:rFonts w:eastAsia="Calibri"/>
          <w:sz w:val="19"/>
          <w:szCs w:val="19"/>
          <w:lang w:val="sr-Latn-RS" w:eastAsia="en-GB"/>
        </w:rPr>
        <w:t xml:space="preserve">, </w:t>
      </w:r>
      <w:r w:rsidRPr="002209AB">
        <w:rPr>
          <w:rFonts w:eastAsia="Calibri"/>
          <w:sz w:val="19"/>
          <w:szCs w:val="19"/>
          <w:lang w:val="sr-Latn-RS" w:eastAsia="en-GB"/>
        </w:rPr>
        <w:t>nakon</w:t>
      </w:r>
      <w:r w:rsidR="00ED74B5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upisivanja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rezultata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provjere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na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istom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, </w:t>
      </w:r>
      <w:r w:rsidRPr="002209AB">
        <w:rPr>
          <w:rFonts w:eastAsia="Calibri"/>
          <w:sz w:val="19"/>
          <w:szCs w:val="19"/>
          <w:lang w:val="sr-Latn-RS" w:eastAsia="en-GB"/>
        </w:rPr>
        <w:t>jedan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primjerak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zadržava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organizaciona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jedinica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koja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vrši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provjeru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, </w:t>
      </w:r>
      <w:r w:rsidRPr="002209AB">
        <w:rPr>
          <w:rFonts w:eastAsia="Calibri"/>
          <w:sz w:val="19"/>
          <w:szCs w:val="19"/>
          <w:lang w:val="sr-Latn-RS" w:eastAsia="en-GB"/>
        </w:rPr>
        <w:t>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drugi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vraća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podnosiocu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zahtjeva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za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predmetnu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provjeru</w:t>
      </w:r>
      <w:r w:rsidR="00325D33" w:rsidRPr="002209AB">
        <w:rPr>
          <w:rFonts w:eastAsia="Calibri"/>
          <w:sz w:val="19"/>
          <w:szCs w:val="19"/>
          <w:lang w:val="sr-Latn-RS" w:eastAsia="en-GB"/>
        </w:rPr>
        <w:t>.</w:t>
      </w:r>
    </w:p>
    <w:p w:rsidR="00325D33" w:rsidRPr="002209AB" w:rsidRDefault="00325D33" w:rsidP="00325D33">
      <w:pPr>
        <w:jc w:val="center"/>
        <w:rPr>
          <w:rFonts w:eastAsia="Calibri"/>
          <w:b/>
          <w:sz w:val="20"/>
          <w:szCs w:val="20"/>
          <w:lang w:val="sr-Cyrl-BA"/>
        </w:rPr>
      </w:pPr>
    </w:p>
    <w:p w:rsidR="008C78AD" w:rsidRPr="002209AB" w:rsidRDefault="008C78AD" w:rsidP="008C78AD">
      <w:pPr>
        <w:tabs>
          <w:tab w:val="left" w:pos="408"/>
        </w:tabs>
        <w:rPr>
          <w:rFonts w:eastAsia="Calibri"/>
          <w:b/>
          <w:sz w:val="20"/>
          <w:szCs w:val="20"/>
          <w:lang w:val="sr-Cyrl-BA"/>
        </w:rPr>
      </w:pPr>
    </w:p>
    <w:p w:rsidR="00CC4F30" w:rsidRPr="002209AB" w:rsidRDefault="00CC4F30" w:rsidP="008C78AD">
      <w:pPr>
        <w:tabs>
          <w:tab w:val="left" w:pos="408"/>
        </w:tabs>
        <w:rPr>
          <w:rFonts w:eastAsia="Calibri"/>
          <w:b/>
          <w:sz w:val="20"/>
          <w:szCs w:val="20"/>
          <w:lang w:val="sr-Cyrl-BA"/>
        </w:rPr>
      </w:pPr>
    </w:p>
    <w:p w:rsidR="00D80C5B" w:rsidRPr="002209AB" w:rsidRDefault="00D80C5B" w:rsidP="00CC4F30">
      <w:pPr>
        <w:pStyle w:val="NoSpacing"/>
        <w:jc w:val="center"/>
        <w:rPr>
          <w:rFonts w:eastAsia="Calibri"/>
          <w:b/>
          <w:sz w:val="20"/>
          <w:szCs w:val="20"/>
        </w:rPr>
      </w:pPr>
    </w:p>
    <w:p w:rsidR="00D80C5B" w:rsidRPr="002209AB" w:rsidRDefault="00D80C5B" w:rsidP="00CC4F30">
      <w:pPr>
        <w:pStyle w:val="NoSpacing"/>
        <w:jc w:val="center"/>
        <w:rPr>
          <w:rFonts w:eastAsia="Calibri"/>
          <w:b/>
          <w:sz w:val="20"/>
          <w:szCs w:val="20"/>
        </w:rPr>
      </w:pPr>
    </w:p>
    <w:p w:rsidR="00325D33" w:rsidRPr="002209AB" w:rsidRDefault="00B32FCC" w:rsidP="00CC4F30">
      <w:pPr>
        <w:pStyle w:val="NoSpacing"/>
        <w:jc w:val="center"/>
        <w:rPr>
          <w:rFonts w:eastAsia="Calibri"/>
          <w:b/>
          <w:sz w:val="20"/>
          <w:szCs w:val="20"/>
        </w:rPr>
      </w:pPr>
      <w:r w:rsidRPr="002209AB">
        <w:rPr>
          <w:rFonts w:eastAsia="Calibri"/>
          <w:b/>
          <w:sz w:val="20"/>
          <w:szCs w:val="20"/>
        </w:rPr>
        <w:t>Prilog</w:t>
      </w:r>
      <w:r w:rsidR="00A06F2E" w:rsidRPr="002209AB">
        <w:rPr>
          <w:rFonts w:eastAsia="Calibri"/>
          <w:b/>
          <w:sz w:val="20"/>
          <w:szCs w:val="20"/>
        </w:rPr>
        <w:t xml:space="preserve"> </w:t>
      </w:r>
      <w:r w:rsidR="00CD51D3" w:rsidRPr="002209AB">
        <w:rPr>
          <w:rFonts w:eastAsia="Calibri"/>
          <w:b/>
          <w:sz w:val="20"/>
          <w:szCs w:val="20"/>
          <w:lang w:val="sr-Cyrl-BA"/>
        </w:rPr>
        <w:t>4</w:t>
      </w:r>
      <w:r w:rsidR="00325D33" w:rsidRPr="002209AB">
        <w:rPr>
          <w:rFonts w:eastAsia="Calibri"/>
          <w:b/>
          <w:sz w:val="20"/>
          <w:szCs w:val="20"/>
        </w:rPr>
        <w:t>.</w:t>
      </w:r>
    </w:p>
    <w:p w:rsidR="00325D33" w:rsidRPr="002209AB" w:rsidRDefault="00325D33" w:rsidP="00325D33">
      <w:pPr>
        <w:ind w:left="284" w:right="423"/>
        <w:jc w:val="right"/>
        <w:rPr>
          <w:b/>
          <w:sz w:val="20"/>
          <w:szCs w:val="20"/>
          <w:lang w:val="sr-Latn-RS" w:eastAsia="en-GB"/>
        </w:rPr>
      </w:pPr>
    </w:p>
    <w:p w:rsidR="00325D33" w:rsidRPr="002209AB" w:rsidRDefault="00B32FCC" w:rsidP="00ED74B5">
      <w:pPr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>Memorandum</w:t>
      </w:r>
      <w:r w:rsidR="00325D33" w:rsidRPr="002209AB">
        <w:rPr>
          <w:sz w:val="18"/>
          <w:szCs w:val="18"/>
          <w:lang w:val="sr-Latn-RS" w:eastAsia="en-GB"/>
        </w:rPr>
        <w:t xml:space="preserve"> </w:t>
      </w:r>
    </w:p>
    <w:p w:rsidR="00325D33" w:rsidRPr="002209AB" w:rsidRDefault="00B32FCC" w:rsidP="00ED74B5">
      <w:pPr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>Broj</w:t>
      </w:r>
      <w:r w:rsidR="00325D33" w:rsidRPr="002209AB">
        <w:rPr>
          <w:sz w:val="18"/>
          <w:szCs w:val="18"/>
          <w:lang w:val="sr-Latn-RS" w:eastAsia="en-GB"/>
        </w:rPr>
        <w:t>: .................................................</w:t>
      </w:r>
    </w:p>
    <w:p w:rsidR="00325D33" w:rsidRPr="002209AB" w:rsidRDefault="00325D33" w:rsidP="00ED74B5">
      <w:pPr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 xml:space="preserve">.......................................................... </w:t>
      </w:r>
    </w:p>
    <w:p w:rsidR="00325D33" w:rsidRPr="002209AB" w:rsidRDefault="00325D33" w:rsidP="00ED74B5">
      <w:pPr>
        <w:jc w:val="both"/>
        <w:rPr>
          <w:sz w:val="18"/>
          <w:szCs w:val="18"/>
          <w:lang w:val="sr-Latn-RS" w:eastAsia="en-GB"/>
        </w:rPr>
      </w:pPr>
    </w:p>
    <w:p w:rsidR="00325D33" w:rsidRPr="002209AB" w:rsidRDefault="00325D33" w:rsidP="00325D33">
      <w:pPr>
        <w:ind w:left="284"/>
        <w:jc w:val="both"/>
        <w:rPr>
          <w:sz w:val="18"/>
          <w:szCs w:val="18"/>
          <w:lang w:val="sr-Latn-RS" w:eastAsia="en-GB"/>
        </w:rPr>
      </w:pPr>
    </w:p>
    <w:p w:rsidR="00325D33" w:rsidRPr="002209AB" w:rsidRDefault="00325D33" w:rsidP="00325D33">
      <w:pPr>
        <w:ind w:left="284"/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 xml:space="preserve">                                                                                        ............................................................................................................</w:t>
      </w:r>
    </w:p>
    <w:p w:rsidR="00325D33" w:rsidRPr="002209AB" w:rsidRDefault="00325D33" w:rsidP="00325D33">
      <w:pPr>
        <w:ind w:left="284"/>
        <w:rPr>
          <w:sz w:val="18"/>
          <w:szCs w:val="18"/>
          <w:lang w:val="sr-Latn-RS" w:eastAsia="en-GB"/>
        </w:rPr>
      </w:pPr>
    </w:p>
    <w:p w:rsidR="00325D33" w:rsidRPr="002209AB" w:rsidRDefault="00325D33" w:rsidP="00325D33">
      <w:pPr>
        <w:ind w:left="284"/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 xml:space="preserve">                                                        </w:t>
      </w:r>
      <w:r w:rsidRPr="002209AB">
        <w:rPr>
          <w:sz w:val="18"/>
          <w:szCs w:val="18"/>
          <w:lang w:val="sr-Latn-RS" w:eastAsia="en-GB"/>
        </w:rPr>
        <w:tab/>
        <w:t xml:space="preserve">                              .............................................................................................................</w:t>
      </w:r>
    </w:p>
    <w:p w:rsidR="00325D33" w:rsidRPr="002209AB" w:rsidRDefault="00325D33" w:rsidP="00325D33">
      <w:pPr>
        <w:ind w:left="284"/>
        <w:rPr>
          <w:sz w:val="17"/>
          <w:szCs w:val="17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ab/>
      </w:r>
      <w:r w:rsidRPr="002209AB">
        <w:rPr>
          <w:sz w:val="18"/>
          <w:szCs w:val="18"/>
          <w:lang w:val="sr-Latn-RS" w:eastAsia="en-GB"/>
        </w:rPr>
        <w:tab/>
      </w:r>
      <w:r w:rsidRPr="002209AB">
        <w:rPr>
          <w:sz w:val="18"/>
          <w:szCs w:val="18"/>
          <w:lang w:val="sr-Latn-RS" w:eastAsia="en-GB"/>
        </w:rPr>
        <w:tab/>
      </w:r>
      <w:r w:rsidRPr="002209AB">
        <w:rPr>
          <w:sz w:val="18"/>
          <w:szCs w:val="18"/>
          <w:lang w:val="sr-Latn-RS" w:eastAsia="en-GB"/>
        </w:rPr>
        <w:tab/>
      </w:r>
      <w:r w:rsidRPr="002209AB">
        <w:rPr>
          <w:sz w:val="18"/>
          <w:szCs w:val="18"/>
          <w:lang w:val="sr-Latn-RS" w:eastAsia="en-GB"/>
        </w:rPr>
        <w:tab/>
        <w:t xml:space="preserve">                 </w:t>
      </w:r>
      <w:r w:rsidRPr="002209AB">
        <w:rPr>
          <w:sz w:val="17"/>
          <w:szCs w:val="17"/>
          <w:lang w:val="sr-Latn-RS" w:eastAsia="en-GB"/>
        </w:rPr>
        <w:t>(</w:t>
      </w:r>
      <w:r w:rsidR="00B32FCC" w:rsidRPr="002209AB">
        <w:rPr>
          <w:sz w:val="17"/>
          <w:szCs w:val="17"/>
          <w:lang w:val="sr-Latn-RS" w:eastAsia="en-GB"/>
        </w:rPr>
        <w:t>naziv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i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mjesto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organizacione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jedinice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kojoj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se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zahtjev</w:t>
      </w:r>
      <w:r w:rsidRPr="002209AB">
        <w:rPr>
          <w:sz w:val="17"/>
          <w:szCs w:val="17"/>
          <w:lang w:val="sr-Latn-RS" w:eastAsia="en-GB"/>
        </w:rPr>
        <w:t xml:space="preserve"> </w:t>
      </w:r>
      <w:r w:rsidR="00B32FCC" w:rsidRPr="002209AB">
        <w:rPr>
          <w:sz w:val="17"/>
          <w:szCs w:val="17"/>
          <w:lang w:val="sr-Latn-RS" w:eastAsia="en-GB"/>
        </w:rPr>
        <w:t>upućuje</w:t>
      </w:r>
      <w:r w:rsidRPr="002209AB">
        <w:rPr>
          <w:sz w:val="17"/>
          <w:szCs w:val="17"/>
          <w:lang w:val="sr-Latn-RS" w:eastAsia="en-GB"/>
        </w:rPr>
        <w:t>)</w:t>
      </w:r>
    </w:p>
    <w:p w:rsidR="00325D33" w:rsidRPr="002209AB" w:rsidRDefault="00325D33" w:rsidP="00325D33">
      <w:pPr>
        <w:ind w:left="284"/>
        <w:jc w:val="right"/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ab/>
      </w:r>
    </w:p>
    <w:p w:rsidR="00325D33" w:rsidRPr="002209AB" w:rsidRDefault="00325D33" w:rsidP="00325D33">
      <w:pPr>
        <w:ind w:left="284"/>
        <w:jc w:val="both"/>
        <w:rPr>
          <w:sz w:val="18"/>
          <w:szCs w:val="18"/>
          <w:lang w:val="sr-Latn-RS" w:eastAsia="en-GB"/>
        </w:rPr>
      </w:pPr>
    </w:p>
    <w:p w:rsidR="00325D33" w:rsidRPr="002209AB" w:rsidRDefault="00325D33" w:rsidP="00325D33">
      <w:pPr>
        <w:ind w:left="284"/>
        <w:jc w:val="both"/>
        <w:rPr>
          <w:sz w:val="18"/>
          <w:szCs w:val="18"/>
          <w:lang w:val="sr-Latn-RS" w:eastAsia="en-GB"/>
        </w:rPr>
      </w:pPr>
      <w:r w:rsidRPr="002209AB">
        <w:rPr>
          <w:sz w:val="18"/>
          <w:szCs w:val="18"/>
          <w:lang w:val="sr-Latn-RS" w:eastAsia="en-GB"/>
        </w:rPr>
        <w:t xml:space="preserve">                                                                                         </w:t>
      </w:r>
    </w:p>
    <w:p w:rsidR="00325D33" w:rsidRPr="002209AB" w:rsidRDefault="00325D33" w:rsidP="00325D33">
      <w:pPr>
        <w:jc w:val="both"/>
        <w:rPr>
          <w:rFonts w:eastAsia="Calibri"/>
          <w:sz w:val="22"/>
          <w:szCs w:val="22"/>
          <w:lang w:val="sr-Latn-RS" w:eastAsia="en-GB"/>
        </w:rPr>
      </w:pPr>
    </w:p>
    <w:p w:rsidR="00325D33" w:rsidRPr="002209AB" w:rsidRDefault="00B32FCC" w:rsidP="00325D33">
      <w:pPr>
        <w:jc w:val="center"/>
        <w:rPr>
          <w:rFonts w:eastAsia="Calibri"/>
          <w:b/>
          <w:sz w:val="20"/>
          <w:szCs w:val="20"/>
          <w:lang w:val="sr-Latn-RS" w:eastAsia="en-GB"/>
        </w:rPr>
      </w:pPr>
      <w:r w:rsidRPr="002209AB">
        <w:rPr>
          <w:rFonts w:eastAsia="Calibri"/>
          <w:b/>
          <w:sz w:val="20"/>
          <w:szCs w:val="20"/>
          <w:lang w:val="sr-Latn-RS" w:eastAsia="en-GB"/>
        </w:rPr>
        <w:t>Z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A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H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T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J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E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V</w:t>
      </w:r>
    </w:p>
    <w:p w:rsidR="00325D33" w:rsidRPr="002209AB" w:rsidRDefault="00B32FCC" w:rsidP="00325D33">
      <w:pPr>
        <w:jc w:val="center"/>
        <w:rPr>
          <w:rFonts w:eastAsia="Calibri"/>
          <w:b/>
          <w:sz w:val="20"/>
          <w:szCs w:val="20"/>
          <w:lang w:val="sr-Latn-RS" w:eastAsia="en-GB"/>
        </w:rPr>
      </w:pPr>
      <w:r w:rsidRPr="002209AB">
        <w:rPr>
          <w:rFonts w:eastAsia="Calibri"/>
          <w:b/>
          <w:sz w:val="20"/>
          <w:szCs w:val="20"/>
          <w:lang w:val="sr-Latn-RS" w:eastAsia="en-GB"/>
        </w:rPr>
        <w:t>za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naknadnu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provjeru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izmirenja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dospjelih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finansijskih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obaveza</w:t>
      </w:r>
    </w:p>
    <w:p w:rsidR="00325D33" w:rsidRPr="002209AB" w:rsidRDefault="00B32FCC" w:rsidP="00325D33">
      <w:pPr>
        <w:jc w:val="center"/>
        <w:rPr>
          <w:rFonts w:eastAsia="Calibri"/>
          <w:b/>
          <w:sz w:val="20"/>
          <w:szCs w:val="20"/>
          <w:lang w:val="sr-Latn-RS" w:eastAsia="en-GB"/>
        </w:rPr>
      </w:pPr>
      <w:r w:rsidRPr="002209AB">
        <w:rPr>
          <w:rFonts w:eastAsia="Calibri"/>
          <w:b/>
          <w:sz w:val="20"/>
          <w:szCs w:val="20"/>
          <w:lang w:val="sr-Latn-RS" w:eastAsia="en-GB"/>
        </w:rPr>
        <w:t>u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pogledu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indirektnih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poreza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, </w:t>
      </w:r>
      <w:r w:rsidRPr="002209AB">
        <w:rPr>
          <w:rFonts w:eastAsia="Calibri"/>
          <w:b/>
          <w:sz w:val="20"/>
          <w:szCs w:val="20"/>
          <w:lang w:val="sr-Latn-RS" w:eastAsia="en-GB"/>
        </w:rPr>
        <w:t>ostalih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prihoda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i</w:t>
      </w:r>
      <w:r w:rsidR="00325D33"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b/>
          <w:sz w:val="20"/>
          <w:szCs w:val="20"/>
          <w:lang w:val="sr-Latn-RS" w:eastAsia="en-GB"/>
        </w:rPr>
        <w:t>taksi</w:t>
      </w:r>
    </w:p>
    <w:p w:rsidR="00325D33" w:rsidRPr="002209AB" w:rsidRDefault="00325D33" w:rsidP="00325D33">
      <w:pPr>
        <w:pStyle w:val="NoSpacing"/>
        <w:jc w:val="both"/>
        <w:rPr>
          <w:rFonts w:eastAsia="Calibri"/>
          <w:sz w:val="20"/>
          <w:szCs w:val="20"/>
          <w:lang w:val="sr-Latn-RS" w:eastAsia="en-GB"/>
        </w:rPr>
      </w:pPr>
    </w:p>
    <w:p w:rsidR="00325D33" w:rsidRPr="002209AB" w:rsidRDefault="00325D33" w:rsidP="00325D33">
      <w:pPr>
        <w:pStyle w:val="NoSpacing"/>
        <w:jc w:val="both"/>
        <w:rPr>
          <w:rFonts w:eastAsia="Calibri"/>
          <w:sz w:val="20"/>
          <w:szCs w:val="20"/>
          <w:lang w:val="sr-Latn-RS" w:eastAsia="en-GB"/>
        </w:rPr>
      </w:pPr>
    </w:p>
    <w:p w:rsidR="00325D33" w:rsidRPr="002209AB" w:rsidRDefault="00325D33" w:rsidP="00325D33">
      <w:pPr>
        <w:pStyle w:val="NoSpacing"/>
        <w:jc w:val="both"/>
        <w:rPr>
          <w:rFonts w:eastAsia="Calibri"/>
          <w:sz w:val="20"/>
          <w:szCs w:val="20"/>
          <w:lang w:val="sr-Latn-RS" w:eastAsia="en-GB"/>
        </w:rPr>
      </w:pPr>
      <w:r w:rsidRPr="002209AB">
        <w:rPr>
          <w:rFonts w:eastAsia="Calibri"/>
          <w:sz w:val="20"/>
          <w:szCs w:val="20"/>
          <w:lang w:val="sr-Latn-RS" w:eastAsia="en-GB"/>
        </w:rPr>
        <w:t xml:space="preserve">............................................................................................................................................, </w:t>
      </w:r>
      <w:r w:rsidR="00B32FCC" w:rsidRPr="002209AB">
        <w:rPr>
          <w:rFonts w:eastAsia="Calibri"/>
          <w:sz w:val="20"/>
          <w:szCs w:val="20"/>
          <w:lang w:val="sr-Latn-RS" w:eastAsia="en-GB"/>
        </w:rPr>
        <w:t>I</w:t>
      </w:r>
      <w:r w:rsidRPr="002209AB">
        <w:rPr>
          <w:rFonts w:eastAsia="Calibri"/>
          <w:sz w:val="20"/>
          <w:szCs w:val="20"/>
          <w:lang w:val="sr-Latn-RS" w:eastAsia="en-GB"/>
        </w:rPr>
        <w:t>.</w:t>
      </w:r>
      <w:r w:rsidR="00B32FCC" w:rsidRPr="002209AB">
        <w:rPr>
          <w:rFonts w:eastAsia="Calibri"/>
          <w:sz w:val="20"/>
          <w:szCs w:val="20"/>
          <w:lang w:val="sr-Latn-RS" w:eastAsia="en-GB"/>
        </w:rPr>
        <w:t>B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. .......................... </w:t>
      </w:r>
      <w:r w:rsidR="00B32FCC" w:rsidRPr="002209AB">
        <w:rPr>
          <w:rFonts w:eastAsia="Calibri"/>
          <w:b/>
          <w:sz w:val="20"/>
          <w:szCs w:val="20"/>
          <w:lang w:val="sr-Latn-RS" w:eastAsia="en-GB"/>
        </w:rPr>
        <w:t>izdato</w:t>
      </w:r>
      <w:r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Latn-RS" w:eastAsia="en-GB"/>
        </w:rPr>
        <w:t>je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Latn-RS" w:eastAsia="en-GB"/>
        </w:rPr>
        <w:t>odobrenje</w:t>
      </w:r>
      <w:r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Latn-RS" w:eastAsia="en-GB"/>
        </w:rPr>
        <w:t>za</w:t>
      </w:r>
      <w:r w:rsidRPr="002209AB">
        <w:rPr>
          <w:rFonts w:eastAsia="Calibri"/>
          <w:b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Cyrl-BA" w:eastAsia="en-GB"/>
        </w:rPr>
        <w:t>pojednostavljeni</w:t>
      </w:r>
      <w:r w:rsidR="008C78AD" w:rsidRPr="002209AB">
        <w:rPr>
          <w:rFonts w:eastAsia="Calibri"/>
          <w:b/>
          <w:sz w:val="20"/>
          <w:szCs w:val="20"/>
          <w:lang w:val="sr-Cyrl-BA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Cyrl-BA" w:eastAsia="en-GB"/>
        </w:rPr>
        <w:t>postupak</w:t>
      </w:r>
      <w:r w:rsidR="008C78AD" w:rsidRPr="002209AB">
        <w:rPr>
          <w:rFonts w:eastAsia="Calibri"/>
          <w:b/>
          <w:sz w:val="20"/>
          <w:szCs w:val="20"/>
          <w:lang w:val="sr-Cyrl-BA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Cyrl-BA" w:eastAsia="en-GB"/>
        </w:rPr>
        <w:t>po</w:t>
      </w:r>
      <w:r w:rsidR="008C78AD" w:rsidRPr="002209AB">
        <w:rPr>
          <w:rFonts w:eastAsia="Calibri"/>
          <w:b/>
          <w:sz w:val="20"/>
          <w:szCs w:val="20"/>
          <w:lang w:val="sr-Cyrl-BA" w:eastAsia="en-GB"/>
        </w:rPr>
        <w:t xml:space="preserve"> </w:t>
      </w:r>
      <w:r w:rsidR="00B32FCC" w:rsidRPr="002209AB">
        <w:rPr>
          <w:rFonts w:eastAsia="Calibri"/>
          <w:b/>
          <w:sz w:val="20"/>
          <w:szCs w:val="20"/>
          <w:lang w:val="sr-Cyrl-BA" w:eastAsia="en-GB"/>
        </w:rPr>
        <w:t>fakturi</w:t>
      </w:r>
      <w:r w:rsidR="008C78AD" w:rsidRPr="002209AB">
        <w:rPr>
          <w:rFonts w:eastAsia="Calibri"/>
          <w:b/>
          <w:sz w:val="20"/>
          <w:szCs w:val="20"/>
          <w:lang w:val="sr-Cyrl-BA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="00B32FCC" w:rsidRPr="002209AB">
        <w:rPr>
          <w:rFonts w:eastAsia="Calibri"/>
          <w:sz w:val="20"/>
          <w:szCs w:val="20"/>
          <w:lang w:val="sr-Latn-RS" w:eastAsia="en-GB"/>
        </w:rPr>
        <w:t>broj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: .......................................... </w:t>
      </w:r>
      <w:r w:rsidR="00B32FCC" w:rsidRPr="002209AB">
        <w:rPr>
          <w:rFonts w:eastAsia="Calibri"/>
          <w:sz w:val="20"/>
          <w:szCs w:val="20"/>
          <w:lang w:val="sr-Latn-RS" w:eastAsia="en-GB"/>
        </w:rPr>
        <w:t>od</w:t>
      </w:r>
      <w:r w:rsidRPr="002209AB">
        <w:rPr>
          <w:rFonts w:eastAsia="Calibri"/>
          <w:sz w:val="20"/>
          <w:szCs w:val="20"/>
          <w:lang w:val="sr-Latn-RS" w:eastAsia="en-GB"/>
        </w:rPr>
        <w:t xml:space="preserve"> ................ </w:t>
      </w:r>
      <w:r w:rsidR="00B32FCC" w:rsidRPr="002209AB">
        <w:rPr>
          <w:rFonts w:eastAsia="Calibri"/>
          <w:sz w:val="20"/>
          <w:szCs w:val="20"/>
          <w:lang w:val="sr-Latn-RS" w:eastAsia="en-GB"/>
        </w:rPr>
        <w:t>godine</w:t>
      </w:r>
      <w:r w:rsidRPr="002209AB">
        <w:rPr>
          <w:rFonts w:eastAsia="Calibri"/>
          <w:sz w:val="20"/>
          <w:szCs w:val="20"/>
          <w:lang w:val="sr-Latn-RS" w:eastAsia="en-GB"/>
        </w:rPr>
        <w:t>.</w:t>
      </w:r>
    </w:p>
    <w:p w:rsidR="00325D33" w:rsidRPr="002209AB" w:rsidRDefault="00325D33" w:rsidP="00325D33">
      <w:pPr>
        <w:pStyle w:val="NoSpacing"/>
        <w:jc w:val="both"/>
        <w:rPr>
          <w:rFonts w:eastAsia="Calibri"/>
          <w:sz w:val="20"/>
          <w:szCs w:val="20"/>
          <w:lang w:val="sr-Latn-RS" w:eastAsia="en-GB"/>
        </w:rPr>
      </w:pPr>
    </w:p>
    <w:p w:rsidR="00325D33" w:rsidRPr="002209AB" w:rsidRDefault="00B32FCC" w:rsidP="00325D33">
      <w:pPr>
        <w:pStyle w:val="NoSpacing"/>
        <w:jc w:val="both"/>
        <w:rPr>
          <w:rFonts w:eastAsia="Calibri"/>
          <w:sz w:val="20"/>
          <w:szCs w:val="20"/>
          <w:lang w:val="sr-Latn-RS" w:eastAsia="en-GB"/>
        </w:rPr>
      </w:pPr>
      <w:r w:rsidRPr="002209AB">
        <w:rPr>
          <w:rFonts w:eastAsia="Calibri"/>
          <w:sz w:val="20"/>
          <w:szCs w:val="20"/>
          <w:lang w:val="sr-Latn-RS" w:eastAsia="en-GB"/>
        </w:rPr>
        <w:t>U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vezi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prednje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navedenog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odobrenja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, </w:t>
      </w:r>
      <w:r w:rsidRPr="002209AB">
        <w:rPr>
          <w:rFonts w:eastAsia="Calibri"/>
          <w:sz w:val="20"/>
          <w:szCs w:val="20"/>
          <w:lang w:val="sr-Latn-RS" w:eastAsia="en-GB"/>
        </w:rPr>
        <w:t>molimo</w:t>
      </w:r>
      <w:r w:rsidR="008C78AD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da</w:t>
      </w:r>
      <w:r w:rsidR="008C78AD" w:rsidRPr="002209AB">
        <w:rPr>
          <w:rFonts w:eastAsia="Calibri"/>
          <w:sz w:val="20"/>
          <w:szCs w:val="20"/>
          <w:lang w:val="sr-Latn-RS" w:eastAsia="en-GB"/>
        </w:rPr>
        <w:t xml:space="preserve">, </w:t>
      </w:r>
      <w:r w:rsidRPr="002209AB">
        <w:rPr>
          <w:rFonts w:eastAsia="Calibri"/>
          <w:sz w:val="20"/>
          <w:szCs w:val="20"/>
          <w:lang w:val="sr-Latn-RS" w:eastAsia="en-GB"/>
        </w:rPr>
        <w:t>u</w:t>
      </w:r>
      <w:r w:rsidR="008C78AD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skladu</w:t>
      </w:r>
      <w:r w:rsidR="008C78AD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sa</w:t>
      </w:r>
      <w:r w:rsidR="008C78AD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članom</w:t>
      </w:r>
      <w:r w:rsidR="008C78AD" w:rsidRPr="002209AB">
        <w:rPr>
          <w:rFonts w:eastAsia="Calibri"/>
          <w:sz w:val="20"/>
          <w:szCs w:val="20"/>
          <w:lang w:val="sr-Latn-RS" w:eastAsia="en-GB"/>
        </w:rPr>
        <w:t xml:space="preserve"> 2</w:t>
      </w:r>
      <w:r w:rsidR="009E65C6" w:rsidRPr="002209AB">
        <w:rPr>
          <w:rFonts w:eastAsia="Calibri"/>
          <w:sz w:val="20"/>
          <w:szCs w:val="20"/>
          <w:lang w:val="sr-Latn-RS" w:eastAsia="en-GB"/>
        </w:rPr>
        <w:t>1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. </w:t>
      </w:r>
      <w:r w:rsidRPr="002209AB">
        <w:rPr>
          <w:rFonts w:eastAsia="Calibri"/>
          <w:sz w:val="20"/>
          <w:szCs w:val="20"/>
          <w:lang w:val="sr-Latn-RS" w:eastAsia="en-GB"/>
        </w:rPr>
        <w:t>stav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(9) </w:t>
      </w:r>
      <w:r w:rsidRPr="002209AB">
        <w:rPr>
          <w:rFonts w:eastAsia="Calibri"/>
          <w:sz w:val="20"/>
          <w:szCs w:val="20"/>
          <w:lang w:val="sr-Latn-RS" w:eastAsia="en-GB"/>
        </w:rPr>
        <w:t>i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članom</w:t>
      </w:r>
      <w:r w:rsidR="00FA5D47" w:rsidRPr="002209AB">
        <w:rPr>
          <w:rFonts w:eastAsia="Calibri"/>
          <w:sz w:val="20"/>
          <w:szCs w:val="20"/>
          <w:lang w:val="sr-Latn-RS" w:eastAsia="en-GB"/>
        </w:rPr>
        <w:t xml:space="preserve"> 15. </w:t>
      </w:r>
      <w:r w:rsidRPr="002209AB">
        <w:rPr>
          <w:rFonts w:eastAsia="Calibri"/>
          <w:sz w:val="20"/>
          <w:szCs w:val="20"/>
          <w:lang w:val="sr-Latn-RS" w:eastAsia="en-GB"/>
        </w:rPr>
        <w:t>st</w:t>
      </w:r>
      <w:r w:rsidR="00FA5D47" w:rsidRPr="002209AB">
        <w:rPr>
          <w:rFonts w:eastAsia="Calibri"/>
          <w:sz w:val="20"/>
          <w:szCs w:val="20"/>
          <w:lang w:val="sr-Latn-RS" w:eastAsia="en-GB"/>
        </w:rPr>
        <w:t xml:space="preserve">. (2) </w:t>
      </w:r>
      <w:r w:rsidRPr="002209AB">
        <w:rPr>
          <w:rFonts w:eastAsia="Calibri"/>
          <w:sz w:val="20"/>
          <w:szCs w:val="20"/>
          <w:lang w:val="sr-Latn-RS" w:eastAsia="en-GB"/>
        </w:rPr>
        <w:t>i</w:t>
      </w:r>
      <w:r w:rsidR="00FA5D47" w:rsidRPr="002209AB">
        <w:rPr>
          <w:rFonts w:eastAsia="Calibri"/>
          <w:sz w:val="20"/>
          <w:szCs w:val="20"/>
          <w:lang w:val="sr-Latn-RS" w:eastAsia="en-GB"/>
        </w:rPr>
        <w:t xml:space="preserve"> (3) </w:t>
      </w:r>
      <w:r w:rsidRPr="002209AB">
        <w:rPr>
          <w:rFonts w:eastAsia="Calibri"/>
          <w:sz w:val="20"/>
          <w:szCs w:val="20"/>
          <w:lang w:val="sr-Latn-RS" w:eastAsia="en-GB"/>
        </w:rPr>
        <w:t>Uputstva</w:t>
      </w:r>
      <w:r w:rsidR="00FA5D47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o</w:t>
      </w:r>
      <w:r w:rsidR="00FA5D47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pojednostavljenom</w:t>
      </w:r>
      <w:r w:rsidR="00FA5D47" w:rsidRPr="002209AB">
        <w:rPr>
          <w:rFonts w:eastAsia="Calibri"/>
          <w:sz w:val="20"/>
          <w:szCs w:val="20"/>
          <w:lang w:val="sr-Cyrl-BA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carinskom</w:t>
      </w:r>
      <w:r w:rsidR="00FA5D47" w:rsidRPr="002209AB">
        <w:rPr>
          <w:rFonts w:eastAsia="Calibri"/>
          <w:sz w:val="20"/>
          <w:szCs w:val="20"/>
          <w:lang w:val="sr-Cyrl-BA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postupku</w:t>
      </w:r>
      <w:r w:rsidR="00FA5D47" w:rsidRPr="002209AB">
        <w:rPr>
          <w:rFonts w:eastAsia="Calibri"/>
          <w:sz w:val="20"/>
          <w:szCs w:val="20"/>
          <w:lang w:val="sr-Cyrl-BA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po</w:t>
      </w:r>
      <w:r w:rsidR="00FA5D47" w:rsidRPr="002209AB">
        <w:rPr>
          <w:rFonts w:eastAsia="Calibri"/>
          <w:sz w:val="20"/>
          <w:szCs w:val="20"/>
          <w:lang w:val="sr-Cyrl-BA" w:eastAsia="en-GB"/>
        </w:rPr>
        <w:t xml:space="preserve"> </w:t>
      </w:r>
      <w:r w:rsidRPr="002209AB">
        <w:rPr>
          <w:rFonts w:eastAsia="Calibri"/>
          <w:sz w:val="20"/>
          <w:szCs w:val="20"/>
          <w:lang w:val="sr-Cyrl-BA" w:eastAsia="en-GB"/>
        </w:rPr>
        <w:t>fakturi</w:t>
      </w:r>
      <w:r w:rsidR="00FA5D47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="00325D33" w:rsidRPr="002209AB">
        <w:rPr>
          <w:rFonts w:eastAsia="Calibri"/>
          <w:sz w:val="20"/>
          <w:szCs w:val="20"/>
          <w:lang w:val="sr-Latn-RS" w:eastAsia="en-GB"/>
        </w:rPr>
        <w:t>("</w:t>
      </w:r>
      <w:r w:rsidRPr="002209AB">
        <w:rPr>
          <w:rFonts w:eastAsia="Calibri"/>
          <w:sz w:val="20"/>
          <w:szCs w:val="20"/>
          <w:lang w:val="sr-Latn-RS" w:eastAsia="en-GB"/>
        </w:rPr>
        <w:t>Službeni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glasnik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 </w:t>
      </w:r>
      <w:r w:rsidRPr="002209AB">
        <w:rPr>
          <w:rFonts w:eastAsia="Calibri"/>
          <w:sz w:val="20"/>
          <w:szCs w:val="20"/>
          <w:lang w:val="sr-Latn-RS" w:eastAsia="en-GB"/>
        </w:rPr>
        <w:t>BiH</w:t>
      </w:r>
      <w:r w:rsidR="00ED74B5" w:rsidRPr="002209AB">
        <w:rPr>
          <w:rFonts w:eastAsia="Calibri"/>
          <w:sz w:val="20"/>
          <w:szCs w:val="20"/>
          <w:lang w:val="sr-Latn-RS" w:eastAsia="en-GB"/>
        </w:rPr>
        <w:t xml:space="preserve">", </w:t>
      </w:r>
      <w:r w:rsidRPr="002209AB">
        <w:rPr>
          <w:rFonts w:eastAsia="Calibri"/>
          <w:sz w:val="20"/>
          <w:szCs w:val="20"/>
          <w:lang w:val="sr-Latn-RS" w:eastAsia="en-GB"/>
        </w:rPr>
        <w:t>broj</w:t>
      </w:r>
      <w:r w:rsidR="00ED74B5" w:rsidRPr="002209AB">
        <w:rPr>
          <w:rFonts w:eastAsia="Calibri"/>
          <w:sz w:val="20"/>
          <w:szCs w:val="20"/>
          <w:lang w:val="sr-Latn-RS" w:eastAsia="en-GB"/>
        </w:rPr>
        <w:t xml:space="preserve"> ......</w:t>
      </w:r>
      <w:r w:rsidR="00253137" w:rsidRPr="002209AB">
        <w:rPr>
          <w:rFonts w:eastAsia="Calibri"/>
          <w:sz w:val="20"/>
          <w:szCs w:val="20"/>
          <w:lang w:val="sr-Cyrl-BA" w:eastAsia="en-GB"/>
        </w:rPr>
        <w:t>/</w:t>
      </w:r>
      <w:r w:rsidR="00ED74B5" w:rsidRPr="002209AB">
        <w:rPr>
          <w:rFonts w:eastAsia="Calibri"/>
          <w:sz w:val="20"/>
          <w:szCs w:val="20"/>
          <w:lang w:val="sr-Latn-RS" w:eastAsia="en-GB"/>
        </w:rPr>
        <w:t>23</w:t>
      </w:r>
      <w:r w:rsidR="00325D33" w:rsidRPr="002209AB">
        <w:rPr>
          <w:rFonts w:eastAsia="Calibri"/>
          <w:sz w:val="20"/>
          <w:szCs w:val="20"/>
          <w:lang w:val="sr-Latn-RS" w:eastAsia="en-GB"/>
        </w:rPr>
        <w:t xml:space="preserve">), </w:t>
      </w:r>
      <w:r w:rsidRPr="002209AB">
        <w:rPr>
          <w:rFonts w:eastAsia="Calibri"/>
          <w:sz w:val="20"/>
          <w:szCs w:val="20"/>
          <w:lang w:val="sr-Latn-RS" w:eastAsia="en-GB"/>
        </w:rPr>
        <w:t>provjerite</w:t>
      </w:r>
      <w:r w:rsidR="00325D33" w:rsidRPr="002209AB">
        <w:rPr>
          <w:rFonts w:eastAsia="Calibri"/>
          <w:sz w:val="20"/>
          <w:szCs w:val="20"/>
          <w:lang w:val="sr-Latn-RS" w:eastAsia="en-GB"/>
        </w:rPr>
        <w:t>:</w:t>
      </w:r>
    </w:p>
    <w:p w:rsidR="00325D33" w:rsidRPr="002209AB" w:rsidRDefault="00B32FCC" w:rsidP="00FF0B84">
      <w:pPr>
        <w:pStyle w:val="NoSpacing"/>
        <w:numPr>
          <w:ilvl w:val="0"/>
          <w:numId w:val="2"/>
        </w:numPr>
        <w:ind w:left="284" w:hanging="284"/>
        <w:jc w:val="both"/>
        <w:rPr>
          <w:rFonts w:eastAsia="Calibri"/>
          <w:sz w:val="20"/>
          <w:szCs w:val="20"/>
          <w:lang w:val="sr-Latn-RS"/>
        </w:rPr>
      </w:pPr>
      <w:r w:rsidRPr="002209AB">
        <w:rPr>
          <w:rFonts w:eastAsia="Calibri"/>
          <w:sz w:val="20"/>
          <w:szCs w:val="20"/>
          <w:lang w:val="sr-Latn-RS"/>
        </w:rPr>
        <w:t>da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li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podnosilac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zahtjeva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, </w:t>
      </w:r>
      <w:r w:rsidRPr="002209AB">
        <w:rPr>
          <w:rFonts w:eastAsia="Calibri"/>
          <w:sz w:val="20"/>
          <w:szCs w:val="20"/>
          <w:lang w:val="sr-Latn-RS"/>
        </w:rPr>
        <w:t>na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dan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provjere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, </w:t>
      </w:r>
      <w:r w:rsidRPr="002209AB">
        <w:rPr>
          <w:rFonts w:eastAsia="Calibri"/>
          <w:sz w:val="20"/>
          <w:szCs w:val="20"/>
          <w:lang w:val="sr-Latn-RS"/>
        </w:rPr>
        <w:t>ima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neizmirenih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dospjelih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finansijskih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obaveza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u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pogledu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indirektnih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poreza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, </w:t>
      </w:r>
      <w:r w:rsidRPr="002209AB">
        <w:rPr>
          <w:rFonts w:eastAsia="Calibri"/>
          <w:sz w:val="20"/>
          <w:szCs w:val="20"/>
          <w:lang w:val="sr-Latn-RS"/>
        </w:rPr>
        <w:t>ostalih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prihoda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i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taksi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, </w:t>
      </w:r>
      <w:r w:rsidRPr="002209AB">
        <w:rPr>
          <w:rFonts w:eastAsia="Calibri"/>
          <w:sz w:val="20"/>
          <w:szCs w:val="20"/>
          <w:lang w:val="sr-Latn-RS"/>
        </w:rPr>
        <w:t>koje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je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UIO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nadležna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naplaćivati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prema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propisima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iz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oblasti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indirektnog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 </w:t>
      </w:r>
      <w:r w:rsidRPr="002209AB">
        <w:rPr>
          <w:rFonts w:eastAsia="Calibri"/>
          <w:sz w:val="20"/>
          <w:szCs w:val="20"/>
          <w:lang w:val="sr-Latn-RS"/>
        </w:rPr>
        <w:t>oporezivanja</w:t>
      </w:r>
      <w:r w:rsidR="00325D33" w:rsidRPr="002209AB">
        <w:rPr>
          <w:rFonts w:eastAsia="Calibri"/>
          <w:sz w:val="20"/>
          <w:szCs w:val="20"/>
          <w:lang w:val="sr-Latn-RS"/>
        </w:rPr>
        <w:t xml:space="preserve">. </w:t>
      </w:r>
    </w:p>
    <w:p w:rsidR="00325D33" w:rsidRPr="002209AB" w:rsidRDefault="00325D33" w:rsidP="00325D33">
      <w:pPr>
        <w:pStyle w:val="NoSpacing"/>
        <w:rPr>
          <w:rFonts w:eastAsia="Calibri"/>
          <w:sz w:val="20"/>
          <w:szCs w:val="20"/>
          <w:lang w:val="sr-Latn-RS" w:eastAsia="en-GB"/>
        </w:rPr>
      </w:pPr>
      <w:r w:rsidRPr="002209AB">
        <w:rPr>
          <w:rFonts w:eastAsia="Calibri"/>
          <w:lang w:val="sr-Latn-RS" w:eastAsia="en-GB"/>
        </w:rPr>
        <w:tab/>
      </w:r>
      <w:r w:rsidRPr="002209AB">
        <w:rPr>
          <w:rFonts w:eastAsia="Calibri"/>
          <w:sz w:val="20"/>
          <w:szCs w:val="20"/>
          <w:lang w:val="sr-Latn-RS" w:eastAsia="en-GB"/>
        </w:rPr>
        <w:tab/>
      </w:r>
      <w:r w:rsidRPr="002209AB">
        <w:rPr>
          <w:rFonts w:eastAsia="Calibri"/>
          <w:sz w:val="20"/>
          <w:szCs w:val="20"/>
          <w:lang w:val="sr-Latn-RS" w:eastAsia="en-GB"/>
        </w:rPr>
        <w:tab/>
      </w:r>
      <w:r w:rsidRPr="002209AB">
        <w:rPr>
          <w:rFonts w:eastAsia="Calibri"/>
          <w:sz w:val="20"/>
          <w:szCs w:val="20"/>
          <w:lang w:val="sr-Latn-RS" w:eastAsia="en-GB"/>
        </w:rPr>
        <w:tab/>
      </w:r>
      <w:r w:rsidRPr="002209AB">
        <w:rPr>
          <w:rFonts w:eastAsia="Calibri"/>
          <w:sz w:val="20"/>
          <w:szCs w:val="20"/>
          <w:lang w:val="sr-Latn-RS" w:eastAsia="en-GB"/>
        </w:rPr>
        <w:tab/>
      </w:r>
      <w:r w:rsidRPr="002209AB">
        <w:rPr>
          <w:rFonts w:eastAsia="Calibri"/>
          <w:sz w:val="20"/>
          <w:szCs w:val="20"/>
          <w:lang w:val="sr-Latn-RS" w:eastAsia="en-GB"/>
        </w:rPr>
        <w:tab/>
      </w:r>
      <w:r w:rsidRPr="002209AB">
        <w:rPr>
          <w:rFonts w:eastAsia="Calibri"/>
          <w:sz w:val="20"/>
          <w:szCs w:val="20"/>
          <w:lang w:val="sr-Latn-RS" w:eastAsia="en-GB"/>
        </w:rPr>
        <w:tab/>
      </w:r>
    </w:p>
    <w:p w:rsidR="00325D33" w:rsidRPr="002209AB" w:rsidRDefault="00325D33" w:rsidP="00325D33">
      <w:pPr>
        <w:pStyle w:val="NoSpacing"/>
        <w:rPr>
          <w:sz w:val="20"/>
          <w:szCs w:val="20"/>
          <w:lang w:val="sr-Latn-RS" w:eastAsia="en-GB"/>
        </w:rPr>
      </w:pPr>
      <w:r w:rsidRPr="002209AB">
        <w:rPr>
          <w:sz w:val="20"/>
          <w:szCs w:val="20"/>
          <w:lang w:val="sr-Latn-RS" w:eastAsia="en-GB"/>
        </w:rPr>
        <w:tab/>
        <w:t xml:space="preserve">  </w:t>
      </w:r>
    </w:p>
    <w:p w:rsidR="00325D33" w:rsidRPr="002209AB" w:rsidRDefault="00325D33" w:rsidP="00325D33">
      <w:pPr>
        <w:pStyle w:val="NoSpacing"/>
        <w:rPr>
          <w:sz w:val="20"/>
          <w:szCs w:val="20"/>
          <w:lang w:val="sr-Latn-RS"/>
        </w:rPr>
      </w:pPr>
      <w:r w:rsidRPr="002209AB">
        <w:rPr>
          <w:sz w:val="20"/>
          <w:szCs w:val="20"/>
          <w:lang w:val="sr-Latn-RS" w:eastAsia="en-GB"/>
        </w:rPr>
        <w:tab/>
      </w:r>
      <w:r w:rsidRPr="002209AB">
        <w:rPr>
          <w:sz w:val="20"/>
          <w:szCs w:val="20"/>
          <w:lang w:val="sr-Latn-RS" w:eastAsia="en-GB"/>
        </w:rPr>
        <w:tab/>
      </w:r>
      <w:r w:rsidRPr="002209AB">
        <w:rPr>
          <w:sz w:val="20"/>
          <w:szCs w:val="20"/>
          <w:lang w:val="sr-Latn-RS" w:eastAsia="en-GB"/>
        </w:rPr>
        <w:tab/>
      </w:r>
      <w:r w:rsidRPr="002209AB">
        <w:rPr>
          <w:sz w:val="20"/>
          <w:szCs w:val="20"/>
          <w:lang w:val="sr-Latn-RS" w:eastAsia="en-GB"/>
        </w:rPr>
        <w:tab/>
      </w:r>
      <w:r w:rsidRPr="002209AB">
        <w:rPr>
          <w:sz w:val="20"/>
          <w:szCs w:val="20"/>
          <w:lang w:val="sr-Latn-RS" w:eastAsia="en-GB"/>
        </w:rPr>
        <w:tab/>
        <w:t xml:space="preserve">                                </w:t>
      </w:r>
      <w:r w:rsidR="00B32FCC" w:rsidRPr="002209AB">
        <w:rPr>
          <w:sz w:val="20"/>
          <w:szCs w:val="20"/>
          <w:lang w:val="sr-Latn-RS" w:eastAsia="en-GB"/>
        </w:rPr>
        <w:t>M</w:t>
      </w:r>
      <w:r w:rsidRPr="002209AB">
        <w:rPr>
          <w:sz w:val="20"/>
          <w:szCs w:val="20"/>
          <w:lang w:val="sr-Latn-RS" w:eastAsia="en-GB"/>
        </w:rPr>
        <w:t>.</w:t>
      </w:r>
      <w:r w:rsidR="00B32FCC" w:rsidRPr="002209AB">
        <w:rPr>
          <w:sz w:val="20"/>
          <w:szCs w:val="20"/>
          <w:lang w:val="sr-Latn-RS" w:eastAsia="en-GB"/>
        </w:rPr>
        <w:t>P</w:t>
      </w:r>
      <w:r w:rsidRPr="002209AB">
        <w:rPr>
          <w:sz w:val="20"/>
          <w:szCs w:val="20"/>
          <w:lang w:val="sr-Latn-RS" w:eastAsia="en-GB"/>
        </w:rPr>
        <w:t>.         ...................................................................</w:t>
      </w:r>
    </w:p>
    <w:p w:rsidR="00325D33" w:rsidRPr="002209AB" w:rsidRDefault="00325D33" w:rsidP="00325D33">
      <w:pPr>
        <w:pStyle w:val="NoSpacing"/>
        <w:rPr>
          <w:sz w:val="21"/>
          <w:szCs w:val="21"/>
          <w:lang w:val="sr-Latn-RS" w:eastAsia="en-GB"/>
        </w:rPr>
      </w:pPr>
    </w:p>
    <w:p w:rsidR="00FA2FAF" w:rsidRPr="002209AB" w:rsidRDefault="00FA2FAF" w:rsidP="00325D33">
      <w:pPr>
        <w:pStyle w:val="NoSpacing"/>
        <w:rPr>
          <w:sz w:val="21"/>
          <w:szCs w:val="21"/>
          <w:lang w:val="sr-Latn-RS" w:eastAsia="en-GB"/>
        </w:rPr>
      </w:pPr>
    </w:p>
    <w:p w:rsidR="00325D33" w:rsidRPr="002209AB" w:rsidRDefault="00325D33" w:rsidP="00325D33">
      <w:pPr>
        <w:jc w:val="both"/>
        <w:rPr>
          <w:b/>
          <w:sz w:val="22"/>
          <w:szCs w:val="22"/>
          <w:lang w:val="sr-Latn-RS" w:eastAsia="en-GB"/>
        </w:rPr>
      </w:pPr>
      <w:r w:rsidRPr="002209AB">
        <w:rPr>
          <w:b/>
          <w:sz w:val="22"/>
          <w:szCs w:val="22"/>
          <w:lang w:val="sr-Latn-RS" w:eastAsia="en-GB"/>
        </w:rPr>
        <w:t>...............................................................................................................................................................................</w:t>
      </w:r>
    </w:p>
    <w:p w:rsidR="00325D33" w:rsidRPr="002209AB" w:rsidRDefault="00B32FCC" w:rsidP="00325D33">
      <w:pPr>
        <w:spacing w:before="60" w:after="60"/>
        <w:jc w:val="both"/>
        <w:rPr>
          <w:b/>
          <w:sz w:val="18"/>
          <w:szCs w:val="18"/>
          <w:lang w:val="sr-Latn-RS" w:eastAsia="en-GB"/>
        </w:rPr>
      </w:pPr>
      <w:r w:rsidRPr="002209AB">
        <w:rPr>
          <w:b/>
          <w:sz w:val="18"/>
          <w:szCs w:val="18"/>
          <w:lang w:val="sr-Latn-RS" w:eastAsia="en-GB"/>
        </w:rPr>
        <w:t>REZULTATI</w:t>
      </w:r>
      <w:r w:rsidR="00325D33" w:rsidRPr="002209AB">
        <w:rPr>
          <w:b/>
          <w:sz w:val="18"/>
          <w:szCs w:val="18"/>
          <w:lang w:val="sr-Latn-RS" w:eastAsia="en-GB"/>
        </w:rPr>
        <w:t xml:space="preserve"> </w:t>
      </w:r>
      <w:r w:rsidRPr="002209AB">
        <w:rPr>
          <w:b/>
          <w:sz w:val="18"/>
          <w:szCs w:val="18"/>
          <w:lang w:val="sr-Latn-RS" w:eastAsia="en-GB"/>
        </w:rPr>
        <w:t>PROVJERE</w:t>
      </w:r>
      <w:r w:rsidR="00325D33" w:rsidRPr="002209AB">
        <w:rPr>
          <w:b/>
          <w:sz w:val="18"/>
          <w:szCs w:val="18"/>
          <w:lang w:val="sr-Latn-RS" w:eastAsia="en-GB"/>
        </w:rPr>
        <w:t xml:space="preserve"> </w:t>
      </w:r>
    </w:p>
    <w:tbl>
      <w:tblPr>
        <w:tblW w:w="9639" w:type="dxa"/>
        <w:tblInd w:w="-45" w:type="dxa"/>
        <w:tblLook w:val="01E0" w:firstRow="1" w:lastRow="1" w:firstColumn="1" w:lastColumn="1" w:noHBand="0" w:noVBand="0"/>
      </w:tblPr>
      <w:tblGrid>
        <w:gridCol w:w="7524"/>
        <w:gridCol w:w="1134"/>
        <w:gridCol w:w="981"/>
      </w:tblGrid>
      <w:tr w:rsidR="002209AB" w:rsidRPr="002209AB" w:rsidTr="00D16093">
        <w:trPr>
          <w:trHeight w:val="4105"/>
        </w:trPr>
        <w:tc>
          <w:tcPr>
            <w:tcW w:w="75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:rsidR="00FA2FAF" w:rsidRPr="002209AB" w:rsidRDefault="00B32FCC" w:rsidP="00D16093">
            <w:pPr>
              <w:ind w:left="284"/>
              <w:jc w:val="both"/>
              <w:rPr>
                <w:sz w:val="20"/>
                <w:szCs w:val="20"/>
                <w:lang w:val="sr-Latn-RS" w:eastAsia="en-GB"/>
              </w:rPr>
            </w:pPr>
            <w:r w:rsidRPr="002209AB">
              <w:rPr>
                <w:sz w:val="20"/>
                <w:szCs w:val="20"/>
                <w:lang w:val="sr-Latn-RS"/>
              </w:rPr>
              <w:t>Popunjava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organizaciona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jedinica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UIO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koja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vrši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provjeru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, </w:t>
            </w:r>
            <w:r w:rsidRPr="002209AB">
              <w:rPr>
                <w:sz w:val="20"/>
                <w:szCs w:val="20"/>
                <w:lang w:val="sr-Latn-RS" w:eastAsia="en-GB"/>
              </w:rPr>
              <w:t>i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nakon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toga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, </w:t>
            </w:r>
            <w:r w:rsidRPr="002209AB">
              <w:rPr>
                <w:sz w:val="20"/>
                <w:szCs w:val="20"/>
                <w:lang w:val="sr-Latn-RS" w:eastAsia="en-GB"/>
              </w:rPr>
              <w:t>ovaj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obrazac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vraća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podnosiocu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zahtjeva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za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predmetnu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 xml:space="preserve"> </w:t>
            </w:r>
            <w:r w:rsidRPr="002209AB">
              <w:rPr>
                <w:sz w:val="20"/>
                <w:szCs w:val="20"/>
                <w:lang w:val="sr-Latn-RS" w:eastAsia="en-GB"/>
              </w:rPr>
              <w:t>provjeru</w:t>
            </w:r>
            <w:r w:rsidR="00FA2FAF" w:rsidRPr="002209AB">
              <w:rPr>
                <w:sz w:val="20"/>
                <w:szCs w:val="20"/>
                <w:lang w:val="sr-Latn-RS" w:eastAsia="en-GB"/>
              </w:rPr>
              <w:t>.</w:t>
            </w:r>
          </w:p>
          <w:p w:rsidR="00FA2FAF" w:rsidRPr="002209AB" w:rsidRDefault="00FA2FAF" w:rsidP="00D16093">
            <w:pPr>
              <w:ind w:left="284"/>
              <w:rPr>
                <w:b/>
                <w:sz w:val="20"/>
                <w:szCs w:val="20"/>
                <w:lang w:val="sr-Latn-RS"/>
              </w:rPr>
            </w:pPr>
          </w:p>
          <w:p w:rsidR="00FA2FAF" w:rsidRPr="002209AB" w:rsidRDefault="00B32FCC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>Gore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navedeni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podnosilac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zahtjeva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za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izdavanje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odobrenja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za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pojednostavljeni</w:t>
            </w:r>
            <w:r w:rsidR="00FA2FAF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postupak</w:t>
            </w:r>
            <w:r w:rsidR="00FA2FAF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po</w:t>
            </w:r>
            <w:r w:rsidR="00FA2FAF" w:rsidRPr="002209AB">
              <w:rPr>
                <w:sz w:val="20"/>
                <w:szCs w:val="20"/>
                <w:lang w:val="sr-Cyrl-BA"/>
              </w:rPr>
              <w:t xml:space="preserve"> </w:t>
            </w:r>
            <w:r w:rsidRPr="002209AB">
              <w:rPr>
                <w:sz w:val="20"/>
                <w:szCs w:val="20"/>
                <w:lang w:val="sr-Cyrl-BA"/>
              </w:rPr>
              <w:t>fakturi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izmirio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je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svoje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dospjele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finansijske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obaveze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u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pogledu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indirektnih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poreza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, </w:t>
            </w:r>
            <w:r w:rsidRPr="002209AB">
              <w:rPr>
                <w:sz w:val="20"/>
                <w:szCs w:val="20"/>
                <w:lang w:val="sr-Latn-RS"/>
              </w:rPr>
              <w:t>ostalih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prihoda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taksi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prema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UIO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. </w:t>
            </w: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>(</w:t>
            </w:r>
            <w:r w:rsidR="00B32FCC" w:rsidRPr="002209AB">
              <w:rPr>
                <w:sz w:val="20"/>
                <w:szCs w:val="20"/>
                <w:lang w:val="sr-Latn-RS"/>
              </w:rPr>
              <w:t>Ako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dospjele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obaveze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nisu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izmirene</w:t>
            </w:r>
            <w:r w:rsidRPr="002209AB">
              <w:rPr>
                <w:sz w:val="20"/>
                <w:szCs w:val="20"/>
                <w:lang w:val="sr-Latn-RS"/>
              </w:rPr>
              <w:t xml:space="preserve">, </w:t>
            </w:r>
            <w:r w:rsidR="00B32FCC" w:rsidRPr="002209AB">
              <w:rPr>
                <w:sz w:val="20"/>
                <w:szCs w:val="20"/>
                <w:lang w:val="sr-Latn-RS"/>
              </w:rPr>
              <w:t>navodi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se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vrsta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i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iznos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neizmirene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obaveze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u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konvertibilnim</w:t>
            </w:r>
            <w:r w:rsidRPr="002209AB">
              <w:rPr>
                <w:sz w:val="20"/>
                <w:szCs w:val="20"/>
                <w:lang w:val="sr-Latn-RS"/>
              </w:rPr>
              <w:t xml:space="preserve"> </w:t>
            </w:r>
            <w:r w:rsidR="00B32FCC" w:rsidRPr="002209AB">
              <w:rPr>
                <w:sz w:val="20"/>
                <w:szCs w:val="20"/>
                <w:lang w:val="sr-Latn-RS"/>
              </w:rPr>
              <w:t>markama</w:t>
            </w:r>
            <w:r w:rsidRPr="002209AB">
              <w:rPr>
                <w:sz w:val="20"/>
                <w:szCs w:val="20"/>
                <w:lang w:val="sr-Latn-RS"/>
              </w:rPr>
              <w:t>).</w:t>
            </w: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     </w:t>
            </w: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</w:t>
            </w: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B32FCC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>Datum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izvršene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provjere</w:t>
            </w:r>
            <w:r w:rsidR="00FA2FAF" w:rsidRPr="002209AB">
              <w:rPr>
                <w:sz w:val="20"/>
                <w:szCs w:val="20"/>
                <w:lang w:val="sr-Latn-RS"/>
              </w:rPr>
              <w:t>:</w:t>
            </w: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B32FCC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>Potpis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i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sl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. </w:t>
            </w:r>
            <w:r w:rsidRPr="002209AB">
              <w:rPr>
                <w:sz w:val="20"/>
                <w:szCs w:val="20"/>
                <w:lang w:val="sr-Latn-RS"/>
              </w:rPr>
              <w:t>šifra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službenika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koji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je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vršio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provjeru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:                                                               </w:t>
            </w: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B32FCC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>Potpis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rukovodioca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organizacione</w:t>
            </w:r>
            <w:r w:rsidR="00FA2FAF" w:rsidRPr="002209AB">
              <w:rPr>
                <w:sz w:val="20"/>
                <w:szCs w:val="20"/>
                <w:lang w:val="sr-Latn-RS"/>
              </w:rPr>
              <w:t xml:space="preserve"> </w:t>
            </w:r>
            <w:r w:rsidRPr="002209AB">
              <w:rPr>
                <w:sz w:val="20"/>
                <w:szCs w:val="20"/>
                <w:lang w:val="sr-Latn-RS"/>
              </w:rPr>
              <w:t>jedinice</w:t>
            </w:r>
          </w:p>
          <w:p w:rsidR="00FA2FAF" w:rsidRPr="002209AB" w:rsidRDefault="00FA2FAF" w:rsidP="00D16093">
            <w:pPr>
              <w:ind w:left="284"/>
              <w:jc w:val="right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                                                                                   </w:t>
            </w:r>
            <w:r w:rsidR="00B32FCC" w:rsidRPr="002209AB">
              <w:rPr>
                <w:sz w:val="20"/>
                <w:szCs w:val="20"/>
                <w:lang w:val="sr-Latn-RS"/>
              </w:rPr>
              <w:t>M</w:t>
            </w:r>
            <w:r w:rsidRPr="002209AB">
              <w:rPr>
                <w:sz w:val="20"/>
                <w:szCs w:val="20"/>
                <w:lang w:val="sr-Latn-RS"/>
              </w:rPr>
              <w:t>.</w:t>
            </w:r>
            <w:r w:rsidR="00B32FCC" w:rsidRPr="002209AB">
              <w:rPr>
                <w:sz w:val="20"/>
                <w:szCs w:val="20"/>
                <w:lang w:val="sr-Latn-RS"/>
              </w:rPr>
              <w:t>P</w:t>
            </w:r>
            <w:r w:rsidRPr="002209AB">
              <w:rPr>
                <w:sz w:val="20"/>
                <w:szCs w:val="20"/>
                <w:lang w:val="sr-Latn-RS"/>
              </w:rPr>
              <w:t>.</w:t>
            </w:r>
          </w:p>
          <w:p w:rsidR="00FA2FAF" w:rsidRPr="002209AB" w:rsidRDefault="00FA2FAF" w:rsidP="00D16093">
            <w:pPr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  </w:t>
            </w:r>
          </w:p>
          <w:p w:rsidR="00FA2FAF" w:rsidRPr="002209AB" w:rsidRDefault="00FA2FAF" w:rsidP="00D16093">
            <w:pPr>
              <w:jc w:val="both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                </w:t>
            </w: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 w:eastAsia="hr-H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:rsidR="00FA2FAF" w:rsidRPr="002209AB" w:rsidRDefault="00FA2FAF" w:rsidP="00D16093">
            <w:pPr>
              <w:ind w:left="284"/>
              <w:rPr>
                <w:sz w:val="20"/>
                <w:szCs w:val="20"/>
                <w:lang w:val="sr-Latn-RS" w:eastAsia="hr-HR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   </w:t>
            </w:r>
          </w:p>
          <w:p w:rsidR="00FA2FAF" w:rsidRPr="002209AB" w:rsidRDefault="00FA2FAF" w:rsidP="00D16093">
            <w:pPr>
              <w:ind w:left="284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rPr>
                <w:sz w:val="20"/>
                <w:szCs w:val="20"/>
                <w:lang w:val="sr-Latn-RS"/>
              </w:rPr>
            </w:pPr>
          </w:p>
          <w:p w:rsidR="00FA2FAF" w:rsidRPr="002209AB" w:rsidRDefault="00B32FCC" w:rsidP="00D16093">
            <w:pPr>
              <w:numPr>
                <w:ilvl w:val="0"/>
                <w:numId w:val="1"/>
              </w:numPr>
              <w:tabs>
                <w:tab w:val="clear" w:pos="720"/>
                <w:tab w:val="num" w:pos="502"/>
                <w:tab w:val="num" w:pos="972"/>
              </w:tabs>
              <w:spacing w:after="160" w:line="240" w:lineRule="exact"/>
              <w:ind w:left="284" w:right="-221" w:hanging="288"/>
              <w:rPr>
                <w:sz w:val="19"/>
                <w:szCs w:val="19"/>
                <w:lang w:val="sr-Latn-RS"/>
              </w:rPr>
            </w:pPr>
            <w:r w:rsidRPr="002209AB">
              <w:rPr>
                <w:sz w:val="19"/>
                <w:szCs w:val="19"/>
                <w:lang w:val="sr-Latn-RS"/>
              </w:rPr>
              <w:t>DA</w:t>
            </w:r>
            <w:r w:rsidR="00FA2FAF" w:rsidRPr="002209AB">
              <w:rPr>
                <w:sz w:val="19"/>
                <w:szCs w:val="19"/>
                <w:lang w:val="sr-Latn-RS"/>
              </w:rPr>
              <w:t xml:space="preserve">   </w:t>
            </w:r>
          </w:p>
          <w:p w:rsidR="00FA2FAF" w:rsidRPr="002209AB" w:rsidRDefault="00FA2FAF" w:rsidP="00D16093">
            <w:pPr>
              <w:ind w:left="284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 </w:t>
            </w: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spacing w:after="160" w:line="240" w:lineRule="exact"/>
              <w:ind w:left="284"/>
              <w:rPr>
                <w:sz w:val="20"/>
                <w:szCs w:val="20"/>
                <w:lang w:val="sr-Latn-RS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             </w:t>
            </w: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spacing w:after="160" w:line="240" w:lineRule="exact"/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spacing w:after="160" w:line="240" w:lineRule="exact"/>
              <w:ind w:left="284"/>
              <w:jc w:val="both"/>
              <w:rPr>
                <w:sz w:val="20"/>
                <w:szCs w:val="20"/>
                <w:lang w:val="sr-Latn-RS" w:eastAsia="hr-HR"/>
              </w:rPr>
            </w:pPr>
            <w:r w:rsidRPr="002209AB">
              <w:rPr>
                <w:sz w:val="20"/>
                <w:szCs w:val="20"/>
                <w:lang w:val="sr-Latn-RS"/>
              </w:rPr>
              <w:t xml:space="preserve">    </w:t>
            </w:r>
          </w:p>
        </w:tc>
        <w:tc>
          <w:tcPr>
            <w:tcW w:w="98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 w:eastAsia="hr-HR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B32FCC" w:rsidP="00D16093">
            <w:pPr>
              <w:numPr>
                <w:ilvl w:val="0"/>
                <w:numId w:val="1"/>
              </w:numPr>
              <w:tabs>
                <w:tab w:val="num" w:pos="502"/>
              </w:tabs>
              <w:spacing w:after="160" w:line="240" w:lineRule="exact"/>
              <w:ind w:left="284"/>
              <w:jc w:val="both"/>
              <w:rPr>
                <w:sz w:val="19"/>
                <w:szCs w:val="19"/>
                <w:lang w:val="sr-Latn-RS"/>
              </w:rPr>
            </w:pPr>
            <w:r w:rsidRPr="002209AB">
              <w:rPr>
                <w:sz w:val="19"/>
                <w:szCs w:val="19"/>
                <w:lang w:val="sr-Latn-RS"/>
              </w:rPr>
              <w:t>NE</w:t>
            </w:r>
          </w:p>
          <w:p w:rsidR="00FA2FAF" w:rsidRPr="002209AB" w:rsidRDefault="00FA2FAF" w:rsidP="00D16093">
            <w:pPr>
              <w:ind w:left="284" w:right="457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ind w:left="284"/>
              <w:jc w:val="both"/>
              <w:rPr>
                <w:sz w:val="20"/>
                <w:szCs w:val="20"/>
                <w:lang w:val="sr-Latn-RS"/>
              </w:rPr>
            </w:pPr>
          </w:p>
          <w:p w:rsidR="00FA2FAF" w:rsidRPr="002209AB" w:rsidRDefault="00FA2FAF" w:rsidP="00D16093">
            <w:pPr>
              <w:spacing w:after="160" w:line="240" w:lineRule="exact"/>
              <w:ind w:left="284"/>
              <w:jc w:val="both"/>
              <w:rPr>
                <w:sz w:val="20"/>
                <w:szCs w:val="20"/>
                <w:lang w:val="sr-Latn-RS" w:eastAsia="hr-HR"/>
              </w:rPr>
            </w:pPr>
          </w:p>
        </w:tc>
      </w:tr>
    </w:tbl>
    <w:p w:rsidR="00325D33" w:rsidRPr="002209AB" w:rsidRDefault="00325D33" w:rsidP="00325D33">
      <w:pPr>
        <w:pStyle w:val="NoSpacing"/>
        <w:jc w:val="both"/>
        <w:rPr>
          <w:rFonts w:eastAsia="Calibri"/>
          <w:sz w:val="18"/>
          <w:szCs w:val="18"/>
          <w:lang w:val="sr-Latn-RS" w:eastAsia="en-GB"/>
        </w:rPr>
      </w:pPr>
    </w:p>
    <w:p w:rsidR="00325D33" w:rsidRPr="002209AB" w:rsidRDefault="00B32FCC" w:rsidP="00325D33">
      <w:pPr>
        <w:pStyle w:val="NoSpacing"/>
        <w:jc w:val="both"/>
        <w:rPr>
          <w:rFonts w:eastAsia="Calibri"/>
          <w:sz w:val="19"/>
          <w:szCs w:val="19"/>
          <w:lang w:val="sr-Latn-RS" w:eastAsia="en-GB"/>
        </w:rPr>
      </w:pPr>
      <w:r w:rsidRPr="002209AB">
        <w:rPr>
          <w:rFonts w:eastAsia="Calibri"/>
          <w:sz w:val="19"/>
          <w:szCs w:val="19"/>
          <w:lang w:val="sr-Latn-RS" w:eastAsia="en-GB"/>
        </w:rPr>
        <w:t>Zahtjev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se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dostavlja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u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dva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primjerka</w:t>
      </w:r>
      <w:r w:rsidR="00ED74B5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od</w:t>
      </w:r>
      <w:r w:rsidR="00ED74B5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kojih</w:t>
      </w:r>
      <w:r w:rsidR="00ED74B5" w:rsidRPr="002209AB">
        <w:rPr>
          <w:rFonts w:eastAsia="Calibri"/>
          <w:sz w:val="19"/>
          <w:szCs w:val="19"/>
          <w:lang w:val="sr-Latn-RS" w:eastAsia="en-GB"/>
        </w:rPr>
        <w:t xml:space="preserve">, </w:t>
      </w:r>
      <w:r w:rsidRPr="002209AB">
        <w:rPr>
          <w:rFonts w:eastAsia="Calibri"/>
          <w:sz w:val="19"/>
          <w:szCs w:val="19"/>
          <w:lang w:val="sr-Latn-RS" w:eastAsia="en-GB"/>
        </w:rPr>
        <w:t>nakon</w:t>
      </w:r>
      <w:r w:rsidR="00ED74B5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upisivanja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rezultata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provjere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na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istom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, </w:t>
      </w:r>
      <w:r w:rsidRPr="002209AB">
        <w:rPr>
          <w:rFonts w:eastAsia="Calibri"/>
          <w:sz w:val="19"/>
          <w:szCs w:val="19"/>
          <w:lang w:val="sr-Latn-RS" w:eastAsia="en-GB"/>
        </w:rPr>
        <w:t>jedan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primjerak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zadržava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organizaciona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jedinica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koja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vrši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provjeru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, </w:t>
      </w:r>
      <w:r w:rsidRPr="002209AB">
        <w:rPr>
          <w:rFonts w:eastAsia="Calibri"/>
          <w:sz w:val="19"/>
          <w:szCs w:val="19"/>
          <w:lang w:val="sr-Latn-RS" w:eastAsia="en-GB"/>
        </w:rPr>
        <w:t>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drugi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vraća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podnosiocu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zahtjeva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za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predmetnu</w:t>
      </w:r>
      <w:r w:rsidR="00325D33" w:rsidRPr="002209AB">
        <w:rPr>
          <w:rFonts w:eastAsia="Calibri"/>
          <w:sz w:val="19"/>
          <w:szCs w:val="19"/>
          <w:lang w:val="sr-Latn-RS" w:eastAsia="en-GB"/>
        </w:rPr>
        <w:t xml:space="preserve"> </w:t>
      </w:r>
      <w:r w:rsidRPr="002209AB">
        <w:rPr>
          <w:rFonts w:eastAsia="Calibri"/>
          <w:sz w:val="19"/>
          <w:szCs w:val="19"/>
          <w:lang w:val="sr-Latn-RS" w:eastAsia="en-GB"/>
        </w:rPr>
        <w:t>provjeru</w:t>
      </w:r>
      <w:r w:rsidR="00325D33" w:rsidRPr="002209AB">
        <w:rPr>
          <w:rFonts w:eastAsia="Calibri"/>
          <w:sz w:val="19"/>
          <w:szCs w:val="19"/>
          <w:lang w:val="sr-Latn-RS" w:eastAsia="en-GB"/>
        </w:rPr>
        <w:t>.</w:t>
      </w:r>
    </w:p>
    <w:p w:rsidR="00325D33" w:rsidRPr="002209AB" w:rsidRDefault="00325D33" w:rsidP="00325D33">
      <w:pPr>
        <w:jc w:val="both"/>
        <w:rPr>
          <w:sz w:val="20"/>
          <w:szCs w:val="20"/>
          <w:lang w:val="sr-Latn-RS"/>
        </w:rPr>
      </w:pPr>
    </w:p>
    <w:p w:rsidR="005E6A44" w:rsidRPr="002209AB" w:rsidRDefault="005E6A44" w:rsidP="00325D33">
      <w:pPr>
        <w:jc w:val="both"/>
        <w:rPr>
          <w:sz w:val="20"/>
          <w:szCs w:val="20"/>
          <w:lang w:val="sr-Latn-RS"/>
        </w:rPr>
      </w:pPr>
    </w:p>
    <w:p w:rsidR="00C11C4E" w:rsidRPr="002209AB" w:rsidRDefault="00C11C4E" w:rsidP="00495EF6">
      <w:pPr>
        <w:pStyle w:val="BodyText2"/>
        <w:tabs>
          <w:tab w:val="clear" w:pos="540"/>
          <w:tab w:val="left" w:pos="0"/>
        </w:tabs>
        <w:jc w:val="right"/>
        <w:rPr>
          <w:b/>
          <w:szCs w:val="22"/>
          <w:lang w:val="sr-Cyrl-BA"/>
        </w:rPr>
      </w:pPr>
    </w:p>
    <w:p w:rsidR="00C11C4E" w:rsidRPr="002209AB" w:rsidRDefault="00C11C4E" w:rsidP="00495EF6">
      <w:pPr>
        <w:pStyle w:val="BodyText2"/>
        <w:tabs>
          <w:tab w:val="clear" w:pos="540"/>
          <w:tab w:val="left" w:pos="0"/>
        </w:tabs>
        <w:jc w:val="right"/>
        <w:rPr>
          <w:b/>
          <w:szCs w:val="22"/>
          <w:lang w:val="sr-Cyrl-BA"/>
        </w:rPr>
      </w:pPr>
    </w:p>
    <w:p w:rsidR="00495EF6" w:rsidRPr="002209AB" w:rsidRDefault="00B32FCC" w:rsidP="004A7BFF">
      <w:pPr>
        <w:pStyle w:val="BodyText2"/>
        <w:tabs>
          <w:tab w:val="clear" w:pos="540"/>
          <w:tab w:val="left" w:pos="0"/>
        </w:tabs>
        <w:jc w:val="center"/>
        <w:rPr>
          <w:b/>
          <w:sz w:val="21"/>
          <w:szCs w:val="21"/>
          <w:lang w:val="sr-Cyrl-BA"/>
        </w:rPr>
      </w:pPr>
      <w:r w:rsidRPr="002209AB">
        <w:rPr>
          <w:b/>
          <w:sz w:val="21"/>
          <w:szCs w:val="21"/>
          <w:lang w:val="sr-Cyrl-BA"/>
        </w:rPr>
        <w:lastRenderedPageBreak/>
        <w:t>Prilog</w:t>
      </w:r>
      <w:r w:rsidR="00CD51D3" w:rsidRPr="002209AB">
        <w:rPr>
          <w:b/>
          <w:sz w:val="21"/>
          <w:szCs w:val="21"/>
          <w:lang w:val="sr-Cyrl-BA"/>
        </w:rPr>
        <w:t xml:space="preserve"> 5</w:t>
      </w:r>
      <w:r w:rsidR="00495EF6" w:rsidRPr="002209AB">
        <w:rPr>
          <w:b/>
          <w:sz w:val="21"/>
          <w:szCs w:val="21"/>
          <w:lang w:val="sr-Cyrl-BA"/>
        </w:rPr>
        <w:t>.</w:t>
      </w:r>
    </w:p>
    <w:p w:rsidR="004A7BFF" w:rsidRPr="002209AB" w:rsidRDefault="004A7BFF" w:rsidP="004A7BFF">
      <w:pPr>
        <w:pStyle w:val="BodyText2"/>
        <w:tabs>
          <w:tab w:val="clear" w:pos="540"/>
          <w:tab w:val="left" w:pos="0"/>
        </w:tabs>
        <w:jc w:val="center"/>
        <w:rPr>
          <w:b/>
          <w:sz w:val="21"/>
          <w:szCs w:val="21"/>
          <w:lang w:val="sr-Cyrl-BA"/>
        </w:rPr>
      </w:pPr>
    </w:p>
    <w:p w:rsidR="00495EF6" w:rsidRPr="002209AB" w:rsidRDefault="00495EF6" w:rsidP="00495EF6">
      <w:pPr>
        <w:pStyle w:val="BodyText2"/>
        <w:tabs>
          <w:tab w:val="clear" w:pos="540"/>
          <w:tab w:val="left" w:pos="0"/>
        </w:tabs>
        <w:rPr>
          <w:sz w:val="21"/>
          <w:szCs w:val="21"/>
          <w:lang w:val="sr-Cyrl-BA"/>
        </w:rPr>
      </w:pPr>
    </w:p>
    <w:p w:rsidR="00495EF6" w:rsidRPr="002209AB" w:rsidRDefault="00B32FCC" w:rsidP="00495EF6">
      <w:pPr>
        <w:pStyle w:val="BodyText2"/>
        <w:tabs>
          <w:tab w:val="clear" w:pos="540"/>
          <w:tab w:val="left" w:pos="0"/>
        </w:tabs>
        <w:rPr>
          <w:sz w:val="21"/>
          <w:szCs w:val="21"/>
          <w:lang w:val="sr-Cyrl-BA"/>
        </w:rPr>
      </w:pPr>
      <w:r w:rsidRPr="002209AB">
        <w:rPr>
          <w:sz w:val="21"/>
          <w:szCs w:val="21"/>
          <w:lang w:val="sr-Cyrl-BA"/>
        </w:rPr>
        <w:t>Imalac</w:t>
      </w:r>
      <w:r w:rsidR="00495EF6" w:rsidRPr="002209AB">
        <w:rPr>
          <w:sz w:val="21"/>
          <w:szCs w:val="21"/>
          <w:lang w:val="sr-Cyrl-BA"/>
        </w:rPr>
        <w:t xml:space="preserve"> </w:t>
      </w:r>
      <w:r w:rsidRPr="002209AB">
        <w:rPr>
          <w:sz w:val="21"/>
          <w:szCs w:val="21"/>
          <w:lang w:val="sr-Cyrl-BA"/>
        </w:rPr>
        <w:t>odobrenja</w:t>
      </w:r>
      <w:r w:rsidR="00495EF6" w:rsidRPr="002209AB">
        <w:rPr>
          <w:sz w:val="21"/>
          <w:szCs w:val="21"/>
          <w:lang w:val="sr-Cyrl-BA"/>
        </w:rPr>
        <w:t>:  ....................................................................</w:t>
      </w:r>
    </w:p>
    <w:p w:rsidR="00495EF6" w:rsidRPr="002209AB" w:rsidRDefault="00B32FCC" w:rsidP="00495EF6">
      <w:pPr>
        <w:pStyle w:val="BodyText2"/>
        <w:tabs>
          <w:tab w:val="clear" w:pos="540"/>
          <w:tab w:val="left" w:pos="0"/>
        </w:tabs>
        <w:rPr>
          <w:sz w:val="21"/>
          <w:szCs w:val="21"/>
          <w:lang w:val="sr-Cyrl-BA"/>
        </w:rPr>
      </w:pPr>
      <w:r w:rsidRPr="002209AB">
        <w:rPr>
          <w:sz w:val="21"/>
          <w:szCs w:val="21"/>
          <w:lang w:val="sr-Cyrl-BA"/>
        </w:rPr>
        <w:t>IB</w:t>
      </w:r>
      <w:r w:rsidR="00495EF6" w:rsidRPr="002209AB">
        <w:rPr>
          <w:sz w:val="21"/>
          <w:szCs w:val="21"/>
          <w:lang w:val="sr-Cyrl-BA"/>
        </w:rPr>
        <w:t>.  ..............................................................................................</w:t>
      </w:r>
    </w:p>
    <w:p w:rsidR="00495EF6" w:rsidRPr="002209AB" w:rsidRDefault="00495EF6" w:rsidP="00495EF6">
      <w:pPr>
        <w:pStyle w:val="BodyText2"/>
        <w:tabs>
          <w:tab w:val="clear" w:pos="540"/>
          <w:tab w:val="left" w:pos="0"/>
        </w:tabs>
        <w:rPr>
          <w:sz w:val="21"/>
          <w:szCs w:val="21"/>
          <w:lang w:val="sr-Cyrl-BA"/>
        </w:rPr>
      </w:pPr>
    </w:p>
    <w:p w:rsidR="00495EF6" w:rsidRPr="002209AB" w:rsidRDefault="00B32FCC" w:rsidP="00495EF6">
      <w:pPr>
        <w:pStyle w:val="BodyText2"/>
        <w:jc w:val="left"/>
        <w:rPr>
          <w:sz w:val="21"/>
          <w:szCs w:val="21"/>
          <w:lang w:val="sr-Cyrl-BA"/>
        </w:rPr>
      </w:pPr>
      <w:r w:rsidRPr="002209AB">
        <w:rPr>
          <w:sz w:val="21"/>
          <w:szCs w:val="21"/>
          <w:lang w:val="sr-Cyrl-BA"/>
        </w:rPr>
        <w:t>Odobrenje</w:t>
      </w:r>
      <w:r w:rsidR="00495EF6" w:rsidRPr="002209AB">
        <w:rPr>
          <w:sz w:val="21"/>
          <w:szCs w:val="21"/>
          <w:lang w:val="sr-Cyrl-BA"/>
        </w:rPr>
        <w:t xml:space="preserve"> </w:t>
      </w:r>
      <w:r w:rsidRPr="002209AB">
        <w:rPr>
          <w:sz w:val="21"/>
          <w:szCs w:val="21"/>
          <w:lang w:val="sr-Cyrl-BA"/>
        </w:rPr>
        <w:t>osnovno</w:t>
      </w:r>
      <w:r w:rsidR="00495EF6" w:rsidRPr="002209AB">
        <w:rPr>
          <w:sz w:val="21"/>
          <w:szCs w:val="21"/>
          <w:lang w:val="sr-Cyrl-BA"/>
        </w:rPr>
        <w:t xml:space="preserve"> (</w:t>
      </w:r>
      <w:r w:rsidRPr="002209AB">
        <w:rPr>
          <w:sz w:val="21"/>
          <w:szCs w:val="21"/>
          <w:lang w:val="sr-Cyrl-BA"/>
        </w:rPr>
        <w:t>puni</w:t>
      </w:r>
      <w:r w:rsidR="00495EF6" w:rsidRPr="002209AB">
        <w:rPr>
          <w:sz w:val="21"/>
          <w:szCs w:val="21"/>
          <w:lang w:val="sr-Cyrl-BA"/>
        </w:rPr>
        <w:t xml:space="preserve"> </w:t>
      </w:r>
      <w:r w:rsidRPr="002209AB">
        <w:rPr>
          <w:sz w:val="21"/>
          <w:szCs w:val="21"/>
          <w:lang w:val="sr-Cyrl-BA"/>
        </w:rPr>
        <w:t>broj</w:t>
      </w:r>
      <w:r w:rsidR="00495EF6" w:rsidRPr="002209AB">
        <w:rPr>
          <w:sz w:val="21"/>
          <w:szCs w:val="21"/>
          <w:lang w:val="sr-Cyrl-BA"/>
        </w:rPr>
        <w:t>/</w:t>
      </w:r>
      <w:r w:rsidRPr="002209AB">
        <w:rPr>
          <w:sz w:val="21"/>
          <w:szCs w:val="21"/>
          <w:lang w:val="sr-Cyrl-BA"/>
        </w:rPr>
        <w:t>datum</w:t>
      </w:r>
      <w:r w:rsidR="00495EF6" w:rsidRPr="002209AB">
        <w:rPr>
          <w:sz w:val="21"/>
          <w:szCs w:val="21"/>
          <w:lang w:val="sr-Cyrl-BA"/>
        </w:rPr>
        <w:t>): ....................................</w:t>
      </w:r>
    </w:p>
    <w:p w:rsidR="00495EF6" w:rsidRPr="002209AB" w:rsidRDefault="00B32FCC" w:rsidP="00495EF6">
      <w:pPr>
        <w:pStyle w:val="BodyText2"/>
        <w:jc w:val="left"/>
        <w:rPr>
          <w:sz w:val="21"/>
          <w:szCs w:val="21"/>
          <w:lang w:val="sr-Cyrl-BA"/>
        </w:rPr>
      </w:pPr>
      <w:r w:rsidRPr="002209AB">
        <w:rPr>
          <w:sz w:val="21"/>
          <w:szCs w:val="21"/>
          <w:lang w:val="sr-Cyrl-BA"/>
        </w:rPr>
        <w:t>Izdato</w:t>
      </w:r>
      <w:r w:rsidR="00495EF6" w:rsidRPr="002209AB">
        <w:rPr>
          <w:sz w:val="21"/>
          <w:szCs w:val="21"/>
          <w:lang w:val="sr-Cyrl-BA"/>
        </w:rPr>
        <w:t xml:space="preserve"> </w:t>
      </w:r>
      <w:r w:rsidRPr="002209AB">
        <w:rPr>
          <w:sz w:val="21"/>
          <w:szCs w:val="21"/>
          <w:lang w:val="sr-Cyrl-BA"/>
        </w:rPr>
        <w:t>od</w:t>
      </w:r>
      <w:r w:rsidR="00495EF6" w:rsidRPr="002209AB">
        <w:rPr>
          <w:sz w:val="21"/>
          <w:szCs w:val="21"/>
          <w:lang w:val="sr-Cyrl-BA"/>
        </w:rPr>
        <w:t xml:space="preserve"> ....................................................................................</w:t>
      </w:r>
    </w:p>
    <w:p w:rsidR="00495EF6" w:rsidRPr="002209AB" w:rsidRDefault="00495EF6" w:rsidP="00495EF6">
      <w:pPr>
        <w:pStyle w:val="BodyText2"/>
        <w:jc w:val="left"/>
        <w:rPr>
          <w:sz w:val="21"/>
          <w:szCs w:val="21"/>
          <w:lang w:val="sr-Cyrl-BA"/>
        </w:rPr>
      </w:pPr>
    </w:p>
    <w:p w:rsidR="00495EF6" w:rsidRPr="002209AB" w:rsidRDefault="00495EF6" w:rsidP="00495EF6">
      <w:pPr>
        <w:pStyle w:val="BodyText2"/>
        <w:jc w:val="left"/>
        <w:rPr>
          <w:sz w:val="21"/>
          <w:szCs w:val="21"/>
          <w:lang w:val="sr-Cyrl-BA"/>
        </w:rPr>
      </w:pPr>
    </w:p>
    <w:p w:rsidR="00495EF6" w:rsidRPr="002209AB" w:rsidRDefault="00495EF6" w:rsidP="00495EF6">
      <w:pPr>
        <w:pStyle w:val="BodyText2"/>
        <w:jc w:val="center"/>
        <w:rPr>
          <w:b/>
          <w:bCs/>
          <w:sz w:val="20"/>
          <w:szCs w:val="20"/>
          <w:lang w:val="sr-Cyrl-BA"/>
        </w:rPr>
      </w:pPr>
    </w:p>
    <w:p w:rsidR="009E65C6" w:rsidRPr="002209AB" w:rsidRDefault="00824AE1" w:rsidP="009E65C6">
      <w:pPr>
        <w:pStyle w:val="BodyText2"/>
        <w:jc w:val="center"/>
        <w:rPr>
          <w:b/>
          <w:bCs/>
          <w:sz w:val="20"/>
          <w:szCs w:val="20"/>
          <w:lang w:val="sr-Cyrl-BA"/>
        </w:rPr>
      </w:pPr>
      <w:r w:rsidRPr="002209AB">
        <w:rPr>
          <w:b/>
          <w:bCs/>
          <w:sz w:val="20"/>
          <w:szCs w:val="20"/>
          <w:lang w:val="sr-Cyrl-BA"/>
        </w:rPr>
        <w:t>SPECIFIKACIJA</w:t>
      </w:r>
      <w:r w:rsidR="009E65C6" w:rsidRPr="002209AB">
        <w:rPr>
          <w:b/>
          <w:bCs/>
          <w:sz w:val="20"/>
          <w:szCs w:val="20"/>
          <w:lang w:val="sr-Cyrl-BA"/>
        </w:rPr>
        <w:t xml:space="preserve"> </w:t>
      </w:r>
      <w:r w:rsidRPr="002209AB">
        <w:rPr>
          <w:b/>
          <w:bCs/>
          <w:sz w:val="20"/>
          <w:szCs w:val="20"/>
          <w:lang w:val="sr-Cyrl-BA"/>
        </w:rPr>
        <w:t>faktura</w:t>
      </w:r>
      <w:r w:rsidR="009E65C6" w:rsidRPr="002209AB">
        <w:rPr>
          <w:b/>
          <w:bCs/>
          <w:sz w:val="20"/>
          <w:szCs w:val="20"/>
          <w:lang w:val="sr-Cyrl-BA"/>
        </w:rPr>
        <w:t xml:space="preserve"> </w:t>
      </w:r>
      <w:r w:rsidRPr="002209AB">
        <w:rPr>
          <w:b/>
          <w:bCs/>
          <w:sz w:val="20"/>
          <w:szCs w:val="20"/>
          <w:lang w:val="sr-Cyrl-BA"/>
        </w:rPr>
        <w:t>kao</w:t>
      </w:r>
      <w:r w:rsidR="009E65C6" w:rsidRPr="002209AB">
        <w:rPr>
          <w:b/>
          <w:bCs/>
          <w:sz w:val="20"/>
          <w:szCs w:val="20"/>
          <w:lang w:val="sr-Cyrl-BA"/>
        </w:rPr>
        <w:t xml:space="preserve"> </w:t>
      </w:r>
      <w:r w:rsidRPr="002209AB">
        <w:rPr>
          <w:b/>
          <w:bCs/>
          <w:sz w:val="20"/>
          <w:szCs w:val="20"/>
          <w:lang w:val="sr-Cyrl-BA"/>
        </w:rPr>
        <w:t>pojednostavljene</w:t>
      </w:r>
      <w:r w:rsidR="009E65C6" w:rsidRPr="002209AB">
        <w:rPr>
          <w:b/>
          <w:bCs/>
          <w:sz w:val="20"/>
          <w:szCs w:val="20"/>
          <w:lang w:val="sr-Cyrl-BA"/>
        </w:rPr>
        <w:t xml:space="preserve"> </w:t>
      </w:r>
      <w:r w:rsidRPr="002209AB">
        <w:rPr>
          <w:b/>
          <w:bCs/>
          <w:sz w:val="20"/>
          <w:szCs w:val="20"/>
          <w:lang w:val="sr-Cyrl-BA"/>
        </w:rPr>
        <w:t>carinske</w:t>
      </w:r>
      <w:r w:rsidR="009E65C6" w:rsidRPr="002209AB">
        <w:rPr>
          <w:b/>
          <w:bCs/>
          <w:sz w:val="20"/>
          <w:szCs w:val="20"/>
          <w:lang w:val="sr-Cyrl-BA"/>
        </w:rPr>
        <w:t xml:space="preserve"> </w:t>
      </w:r>
      <w:r w:rsidRPr="002209AB">
        <w:rPr>
          <w:b/>
          <w:bCs/>
          <w:sz w:val="20"/>
          <w:szCs w:val="20"/>
          <w:lang w:val="sr-Cyrl-BA"/>
        </w:rPr>
        <w:t>deklaracije</w:t>
      </w:r>
      <w:r w:rsidR="009E65C6" w:rsidRPr="002209AB">
        <w:rPr>
          <w:b/>
          <w:bCs/>
          <w:sz w:val="20"/>
          <w:szCs w:val="20"/>
          <w:lang w:val="sr-Cyrl-BA"/>
        </w:rPr>
        <w:t xml:space="preserve"> </w:t>
      </w:r>
      <w:r w:rsidRPr="002209AB">
        <w:rPr>
          <w:b/>
          <w:bCs/>
          <w:sz w:val="20"/>
          <w:szCs w:val="20"/>
          <w:lang w:val="sr-Cyrl-BA"/>
        </w:rPr>
        <w:t>u</w:t>
      </w:r>
    </w:p>
    <w:p w:rsidR="009E65C6" w:rsidRPr="002209AB" w:rsidRDefault="009E65C6" w:rsidP="009E65C6">
      <w:pPr>
        <w:pStyle w:val="BodyText2"/>
        <w:jc w:val="center"/>
        <w:rPr>
          <w:b/>
          <w:bCs/>
          <w:sz w:val="21"/>
          <w:szCs w:val="21"/>
          <w:lang w:val="sr-Cyrl-BA"/>
        </w:rPr>
      </w:pPr>
      <w:r w:rsidRPr="002209AB">
        <w:rPr>
          <w:b/>
          <w:bCs/>
          <w:sz w:val="20"/>
          <w:szCs w:val="20"/>
          <w:lang w:val="sr-Cyrl-BA"/>
        </w:rPr>
        <w:t xml:space="preserve">      </w:t>
      </w:r>
      <w:r w:rsidR="00824AE1" w:rsidRPr="002209AB">
        <w:rPr>
          <w:b/>
          <w:bCs/>
          <w:sz w:val="20"/>
          <w:szCs w:val="20"/>
          <w:lang w:val="sr-Cyrl-BA"/>
        </w:rPr>
        <w:t>carinskom</w:t>
      </w:r>
      <w:r w:rsidRPr="002209AB">
        <w:rPr>
          <w:b/>
          <w:bCs/>
          <w:sz w:val="20"/>
          <w:szCs w:val="20"/>
          <w:lang w:val="sr-Cyrl-BA"/>
        </w:rPr>
        <w:t xml:space="preserve"> </w:t>
      </w:r>
      <w:r w:rsidR="00824AE1" w:rsidRPr="002209AB">
        <w:rPr>
          <w:b/>
          <w:bCs/>
          <w:sz w:val="20"/>
          <w:szCs w:val="20"/>
          <w:lang w:val="sr-Cyrl-BA"/>
        </w:rPr>
        <w:t>postupku</w:t>
      </w:r>
      <w:r w:rsidRPr="002209AB">
        <w:rPr>
          <w:b/>
          <w:bCs/>
          <w:sz w:val="21"/>
          <w:szCs w:val="21"/>
          <w:lang w:val="sr-Cyrl-BA"/>
        </w:rPr>
        <w:t xml:space="preserve"> .................................................  </w:t>
      </w:r>
      <w:r w:rsidR="00824AE1" w:rsidRPr="002209AB">
        <w:rPr>
          <w:b/>
          <w:bCs/>
          <w:sz w:val="21"/>
          <w:szCs w:val="21"/>
          <w:lang w:val="sr-Cyrl-BA"/>
        </w:rPr>
        <w:t>i</w:t>
      </w:r>
      <w:r w:rsidRPr="002209AB">
        <w:rPr>
          <w:b/>
          <w:bCs/>
          <w:sz w:val="21"/>
          <w:szCs w:val="21"/>
          <w:lang w:val="sr-Cyrl-BA"/>
        </w:rPr>
        <w:t xml:space="preserve"> </w:t>
      </w:r>
      <w:r w:rsidR="00824AE1" w:rsidRPr="002209AB">
        <w:rPr>
          <w:b/>
          <w:bCs/>
          <w:sz w:val="21"/>
          <w:szCs w:val="21"/>
          <w:lang w:val="sr-Cyrl-BA"/>
        </w:rPr>
        <w:t>pr</w:t>
      </w:r>
      <w:r w:rsidR="00824AE1" w:rsidRPr="002209AB">
        <w:rPr>
          <w:b/>
          <w:bCs/>
          <w:sz w:val="21"/>
          <w:szCs w:val="21"/>
        </w:rPr>
        <w:t>ij</w:t>
      </w:r>
      <w:r w:rsidR="00824AE1" w:rsidRPr="002209AB">
        <w:rPr>
          <w:b/>
          <w:bCs/>
          <w:sz w:val="21"/>
          <w:szCs w:val="21"/>
          <w:lang w:val="sr-Cyrl-BA"/>
        </w:rPr>
        <w:t>evoznih</w:t>
      </w:r>
      <w:r w:rsidRPr="002209AB">
        <w:rPr>
          <w:b/>
          <w:bCs/>
          <w:sz w:val="21"/>
          <w:szCs w:val="21"/>
          <w:lang w:val="sr-Cyrl-BA"/>
        </w:rPr>
        <w:t xml:space="preserve"> </w:t>
      </w:r>
      <w:r w:rsidR="00824AE1" w:rsidRPr="002209AB">
        <w:rPr>
          <w:b/>
          <w:bCs/>
          <w:sz w:val="21"/>
          <w:szCs w:val="21"/>
          <w:lang w:val="sr-Cyrl-BA"/>
        </w:rPr>
        <w:t>sredstava</w:t>
      </w:r>
      <w:r w:rsidRPr="002209AB">
        <w:rPr>
          <w:b/>
          <w:bCs/>
          <w:sz w:val="21"/>
          <w:szCs w:val="21"/>
          <w:lang w:val="sr-Cyrl-BA"/>
        </w:rPr>
        <w:t xml:space="preserve"> </w:t>
      </w:r>
    </w:p>
    <w:p w:rsidR="009E65C6" w:rsidRPr="002209AB" w:rsidRDefault="00A053DE" w:rsidP="00A053DE">
      <w:pPr>
        <w:pStyle w:val="BodyText2"/>
        <w:rPr>
          <w:bCs/>
          <w:sz w:val="18"/>
          <w:szCs w:val="18"/>
          <w:lang w:val="sr-Cyrl-BA"/>
        </w:rPr>
      </w:pPr>
      <w:r w:rsidRPr="002209AB">
        <w:rPr>
          <w:bCs/>
          <w:sz w:val="18"/>
          <w:szCs w:val="18"/>
        </w:rPr>
        <w:t xml:space="preserve">                                                                                </w:t>
      </w:r>
      <w:r w:rsidR="009E65C6" w:rsidRPr="002209AB">
        <w:rPr>
          <w:bCs/>
          <w:sz w:val="18"/>
          <w:szCs w:val="18"/>
          <w:lang w:val="sr-Cyrl-BA"/>
        </w:rPr>
        <w:t>(</w:t>
      </w:r>
      <w:r w:rsidR="00824AE1" w:rsidRPr="002209AB">
        <w:rPr>
          <w:bCs/>
          <w:sz w:val="18"/>
          <w:szCs w:val="18"/>
          <w:lang w:val="sr-Cyrl-BA"/>
        </w:rPr>
        <w:t>upisati</w:t>
      </w:r>
      <w:r w:rsidR="009E65C6" w:rsidRPr="002209AB">
        <w:rPr>
          <w:bCs/>
          <w:sz w:val="18"/>
          <w:szCs w:val="18"/>
          <w:lang w:val="sr-Cyrl-BA"/>
        </w:rPr>
        <w:t xml:space="preserve"> </w:t>
      </w:r>
      <w:r w:rsidR="00824AE1" w:rsidRPr="002209AB">
        <w:rPr>
          <w:bCs/>
          <w:sz w:val="18"/>
          <w:szCs w:val="18"/>
          <w:lang w:val="sr-Cyrl-BA"/>
        </w:rPr>
        <w:t>šifru</w:t>
      </w:r>
      <w:r w:rsidR="009E65C6" w:rsidRPr="002209AB">
        <w:rPr>
          <w:bCs/>
          <w:sz w:val="18"/>
          <w:szCs w:val="18"/>
          <w:lang w:val="sr-Cyrl-BA"/>
        </w:rPr>
        <w:t xml:space="preserve"> </w:t>
      </w:r>
      <w:r w:rsidR="00824AE1" w:rsidRPr="002209AB">
        <w:rPr>
          <w:bCs/>
          <w:sz w:val="18"/>
          <w:szCs w:val="18"/>
          <w:lang w:val="sr-Cyrl-BA"/>
        </w:rPr>
        <w:t>carinskog</w:t>
      </w:r>
      <w:r w:rsidR="009E65C6" w:rsidRPr="002209AB">
        <w:rPr>
          <w:bCs/>
          <w:sz w:val="18"/>
          <w:szCs w:val="18"/>
          <w:lang w:val="sr-Cyrl-BA"/>
        </w:rPr>
        <w:t xml:space="preserve"> </w:t>
      </w:r>
      <w:r w:rsidR="00824AE1" w:rsidRPr="002209AB">
        <w:rPr>
          <w:bCs/>
          <w:sz w:val="18"/>
          <w:szCs w:val="18"/>
          <w:lang w:val="sr-Cyrl-BA"/>
        </w:rPr>
        <w:t>postupka</w:t>
      </w:r>
      <w:r w:rsidR="009E65C6" w:rsidRPr="002209AB">
        <w:rPr>
          <w:bCs/>
          <w:sz w:val="18"/>
          <w:szCs w:val="18"/>
          <w:lang w:val="sr-Cyrl-BA"/>
        </w:rPr>
        <w:t xml:space="preserve">) </w:t>
      </w:r>
    </w:p>
    <w:p w:rsidR="009E65C6" w:rsidRPr="002209AB" w:rsidRDefault="009E65C6" w:rsidP="009E65C6">
      <w:pPr>
        <w:pStyle w:val="BodyText2"/>
        <w:jc w:val="center"/>
        <w:rPr>
          <w:b/>
          <w:bCs/>
          <w:sz w:val="21"/>
          <w:szCs w:val="21"/>
          <w:lang w:val="sr-Cyrl-BA"/>
        </w:rPr>
      </w:pPr>
    </w:p>
    <w:p w:rsidR="009E65C6" w:rsidRPr="002209AB" w:rsidRDefault="009E65C6" w:rsidP="009E65C6">
      <w:pPr>
        <w:pStyle w:val="BodyText2"/>
        <w:jc w:val="center"/>
        <w:rPr>
          <w:b/>
          <w:bCs/>
          <w:sz w:val="21"/>
          <w:szCs w:val="21"/>
          <w:lang w:val="sr-Cyrl-BA"/>
        </w:rPr>
      </w:pPr>
    </w:p>
    <w:p w:rsidR="009E65C6" w:rsidRPr="002209AB" w:rsidRDefault="00824AE1" w:rsidP="009E65C6">
      <w:pPr>
        <w:pStyle w:val="BodyText2"/>
        <w:jc w:val="center"/>
        <w:rPr>
          <w:bCs/>
          <w:sz w:val="21"/>
          <w:szCs w:val="21"/>
          <w:lang w:val="sr-Cyrl-BA"/>
        </w:rPr>
      </w:pPr>
      <w:r w:rsidRPr="002209AB">
        <w:rPr>
          <w:bCs/>
          <w:sz w:val="21"/>
          <w:szCs w:val="21"/>
          <w:lang w:val="sr-Cyrl-BA"/>
        </w:rPr>
        <w:t>ovjerenih</w:t>
      </w:r>
      <w:r w:rsidR="009E65C6" w:rsidRPr="002209AB">
        <w:rPr>
          <w:bCs/>
          <w:sz w:val="21"/>
          <w:szCs w:val="21"/>
          <w:lang w:val="sr-Cyrl-BA"/>
        </w:rPr>
        <w:t xml:space="preserve"> </w:t>
      </w:r>
      <w:r w:rsidRPr="002209AB">
        <w:rPr>
          <w:bCs/>
          <w:sz w:val="21"/>
          <w:szCs w:val="21"/>
          <w:lang w:val="sr-Cyrl-BA"/>
        </w:rPr>
        <w:t>od</w:t>
      </w:r>
      <w:r w:rsidR="009E65C6" w:rsidRPr="002209AB">
        <w:rPr>
          <w:bCs/>
          <w:sz w:val="21"/>
          <w:szCs w:val="21"/>
          <w:lang w:val="sr-Cyrl-BA"/>
        </w:rPr>
        <w:t xml:space="preserve"> </w:t>
      </w:r>
      <w:r w:rsidRPr="002209AB">
        <w:rPr>
          <w:bCs/>
          <w:sz w:val="21"/>
          <w:szCs w:val="21"/>
          <w:lang w:val="sr-Cyrl-BA"/>
        </w:rPr>
        <w:t>Carinskog</w:t>
      </w:r>
      <w:r w:rsidR="009E65C6" w:rsidRPr="002209AB">
        <w:rPr>
          <w:bCs/>
          <w:sz w:val="21"/>
          <w:szCs w:val="21"/>
          <w:lang w:val="sr-Cyrl-BA"/>
        </w:rPr>
        <w:t xml:space="preserve"> </w:t>
      </w:r>
      <w:r w:rsidRPr="002209AB">
        <w:rPr>
          <w:bCs/>
          <w:sz w:val="21"/>
          <w:szCs w:val="21"/>
          <w:lang w:val="sr-Cyrl-BA"/>
        </w:rPr>
        <w:t>referata</w:t>
      </w:r>
      <w:r w:rsidR="009E65C6" w:rsidRPr="002209AB">
        <w:rPr>
          <w:bCs/>
          <w:sz w:val="21"/>
          <w:szCs w:val="21"/>
          <w:lang w:val="sr-Cyrl-BA"/>
        </w:rPr>
        <w:t xml:space="preserve"> </w:t>
      </w:r>
      <w:r w:rsidRPr="002209AB">
        <w:rPr>
          <w:bCs/>
          <w:sz w:val="21"/>
          <w:szCs w:val="21"/>
          <w:lang w:val="sr-Cyrl-BA"/>
        </w:rPr>
        <w:t>na</w:t>
      </w:r>
      <w:r w:rsidR="009E65C6" w:rsidRPr="002209AB">
        <w:rPr>
          <w:bCs/>
          <w:sz w:val="21"/>
          <w:szCs w:val="21"/>
          <w:lang w:val="sr-Cyrl-BA"/>
        </w:rPr>
        <w:t xml:space="preserve"> </w:t>
      </w:r>
      <w:r w:rsidRPr="002209AB">
        <w:rPr>
          <w:bCs/>
          <w:sz w:val="21"/>
          <w:szCs w:val="21"/>
          <w:lang w:val="sr-Cyrl-BA"/>
        </w:rPr>
        <w:t>graničnom</w:t>
      </w:r>
      <w:r w:rsidR="009E65C6" w:rsidRPr="002209AB">
        <w:rPr>
          <w:bCs/>
          <w:sz w:val="21"/>
          <w:szCs w:val="21"/>
          <w:lang w:val="sr-Cyrl-BA"/>
        </w:rPr>
        <w:t xml:space="preserve"> </w:t>
      </w:r>
      <w:r w:rsidRPr="002209AB">
        <w:rPr>
          <w:bCs/>
          <w:sz w:val="21"/>
          <w:szCs w:val="21"/>
          <w:lang w:val="sr-Cyrl-BA"/>
        </w:rPr>
        <w:t>pr</w:t>
      </w:r>
      <w:r w:rsidR="009E65C6" w:rsidRPr="002209AB">
        <w:rPr>
          <w:bCs/>
          <w:sz w:val="21"/>
          <w:szCs w:val="21"/>
        </w:rPr>
        <w:t>ij</w:t>
      </w:r>
      <w:r w:rsidRPr="002209AB">
        <w:rPr>
          <w:bCs/>
          <w:sz w:val="21"/>
          <w:szCs w:val="21"/>
          <w:lang w:val="sr-Cyrl-BA"/>
        </w:rPr>
        <w:t>elazu</w:t>
      </w:r>
      <w:r w:rsidR="009E65C6" w:rsidRPr="002209AB">
        <w:rPr>
          <w:bCs/>
          <w:sz w:val="21"/>
          <w:szCs w:val="21"/>
          <w:lang w:val="sr-Cyrl-BA"/>
        </w:rPr>
        <w:t>/</w:t>
      </w:r>
      <w:r w:rsidRPr="002209AB">
        <w:rPr>
          <w:bCs/>
          <w:sz w:val="21"/>
          <w:szCs w:val="21"/>
          <w:lang w:val="sr-Cyrl-BA"/>
        </w:rPr>
        <w:t>Carinske</w:t>
      </w:r>
      <w:r w:rsidR="009E65C6" w:rsidRPr="002209AB">
        <w:rPr>
          <w:bCs/>
          <w:sz w:val="21"/>
          <w:szCs w:val="21"/>
          <w:lang w:val="sr-Cyrl-BA"/>
        </w:rPr>
        <w:t xml:space="preserve"> </w:t>
      </w:r>
      <w:r w:rsidRPr="002209AB">
        <w:rPr>
          <w:bCs/>
          <w:sz w:val="21"/>
          <w:szCs w:val="21"/>
          <w:lang w:val="sr-Cyrl-BA"/>
        </w:rPr>
        <w:t>ispostave</w:t>
      </w:r>
      <w:r w:rsidR="009E65C6" w:rsidRPr="002209AB">
        <w:rPr>
          <w:bCs/>
          <w:sz w:val="21"/>
          <w:szCs w:val="21"/>
          <w:vertAlign w:val="superscript"/>
          <w:lang w:val="sr-Cyrl-BA"/>
        </w:rPr>
        <w:t>(1)</w:t>
      </w:r>
      <w:r w:rsidR="009E65C6" w:rsidRPr="002209AB">
        <w:rPr>
          <w:bCs/>
          <w:sz w:val="21"/>
          <w:szCs w:val="21"/>
          <w:lang w:val="sr-Cyrl-BA"/>
        </w:rPr>
        <w:t xml:space="preserve"> ............................</w:t>
      </w:r>
    </w:p>
    <w:p w:rsidR="009E65C6" w:rsidRPr="002209AB" w:rsidRDefault="00824AE1" w:rsidP="009E65C6">
      <w:pPr>
        <w:pStyle w:val="BodyText2"/>
        <w:ind w:left="1560"/>
        <w:rPr>
          <w:bCs/>
          <w:sz w:val="21"/>
          <w:szCs w:val="21"/>
          <w:lang w:val="sr-Cyrl-BA"/>
        </w:rPr>
      </w:pPr>
      <w:r w:rsidRPr="002209AB">
        <w:rPr>
          <w:bCs/>
          <w:sz w:val="21"/>
          <w:szCs w:val="21"/>
          <w:lang w:val="sr-Cyrl-BA"/>
        </w:rPr>
        <w:t>u</w:t>
      </w:r>
      <w:r w:rsidR="009E65C6" w:rsidRPr="002209AB">
        <w:rPr>
          <w:bCs/>
          <w:sz w:val="21"/>
          <w:szCs w:val="21"/>
          <w:lang w:val="sr-Cyrl-BA"/>
        </w:rPr>
        <w:t xml:space="preserve"> </w:t>
      </w:r>
      <w:r w:rsidRPr="002209AB">
        <w:rPr>
          <w:bCs/>
          <w:sz w:val="21"/>
          <w:szCs w:val="21"/>
          <w:lang w:val="sr-Cyrl-BA"/>
        </w:rPr>
        <w:t>periodu</w:t>
      </w:r>
      <w:r w:rsidR="009E65C6" w:rsidRPr="002209AB">
        <w:rPr>
          <w:bCs/>
          <w:sz w:val="21"/>
          <w:szCs w:val="21"/>
          <w:lang w:val="sr-Cyrl-BA"/>
        </w:rPr>
        <w:t xml:space="preserve"> </w:t>
      </w:r>
      <w:r w:rsidRPr="002209AB">
        <w:rPr>
          <w:bCs/>
          <w:sz w:val="21"/>
          <w:szCs w:val="21"/>
          <w:lang w:val="sr-Cyrl-BA"/>
        </w:rPr>
        <w:t>od</w:t>
      </w:r>
      <w:r w:rsidR="009E65C6" w:rsidRPr="002209AB">
        <w:rPr>
          <w:bCs/>
          <w:sz w:val="21"/>
          <w:szCs w:val="21"/>
          <w:lang w:val="sr-Cyrl-BA"/>
        </w:rPr>
        <w:t xml:space="preserve"> ............................................. </w:t>
      </w:r>
      <w:r w:rsidRPr="002209AB">
        <w:rPr>
          <w:bCs/>
          <w:sz w:val="21"/>
          <w:szCs w:val="21"/>
          <w:lang w:val="sr-Cyrl-BA"/>
        </w:rPr>
        <w:t>do</w:t>
      </w:r>
      <w:r w:rsidR="009E65C6" w:rsidRPr="002209AB">
        <w:rPr>
          <w:bCs/>
          <w:sz w:val="21"/>
          <w:szCs w:val="21"/>
          <w:lang w:val="sr-Cyrl-BA"/>
        </w:rPr>
        <w:t xml:space="preserve"> ................................................... </w:t>
      </w:r>
    </w:p>
    <w:p w:rsidR="009E65C6" w:rsidRPr="002209AB" w:rsidRDefault="009E65C6" w:rsidP="009E65C6">
      <w:pPr>
        <w:pStyle w:val="BodyText2"/>
        <w:ind w:left="1560"/>
        <w:rPr>
          <w:b/>
          <w:bCs/>
          <w:sz w:val="21"/>
          <w:szCs w:val="21"/>
          <w:lang w:val="sr-Cyrl-BA"/>
        </w:rPr>
      </w:pPr>
    </w:p>
    <w:p w:rsidR="009E65C6" w:rsidRPr="002209AB" w:rsidRDefault="009E65C6" w:rsidP="00495EF6">
      <w:pPr>
        <w:pStyle w:val="BodyText2"/>
        <w:jc w:val="center"/>
        <w:rPr>
          <w:sz w:val="21"/>
          <w:szCs w:val="21"/>
          <w:lang w:val="sr-Cyrl-BA"/>
        </w:rPr>
      </w:pPr>
    </w:p>
    <w:p w:rsidR="009E65C6" w:rsidRPr="002209AB" w:rsidRDefault="009E65C6" w:rsidP="00495EF6">
      <w:pPr>
        <w:pStyle w:val="BodyText2"/>
        <w:jc w:val="center"/>
        <w:rPr>
          <w:sz w:val="21"/>
          <w:szCs w:val="21"/>
          <w:lang w:val="sr-Cyrl-BA"/>
        </w:rPr>
      </w:pPr>
    </w:p>
    <w:p w:rsidR="00495EF6" w:rsidRPr="002209AB" w:rsidRDefault="00495EF6" w:rsidP="00495EF6">
      <w:pPr>
        <w:pStyle w:val="BodyText2"/>
        <w:jc w:val="center"/>
        <w:rPr>
          <w:sz w:val="21"/>
          <w:szCs w:val="21"/>
          <w:lang w:val="sr-Cyrl-B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536"/>
        <w:gridCol w:w="1417"/>
        <w:gridCol w:w="1234"/>
        <w:gridCol w:w="1235"/>
        <w:gridCol w:w="2152"/>
        <w:gridCol w:w="1250"/>
      </w:tblGrid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B32FCC" w:rsidP="00F770DD">
            <w:pPr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Red</w:t>
            </w:r>
            <w:r w:rsidR="00495EF6" w:rsidRPr="002209AB">
              <w:rPr>
                <w:sz w:val="21"/>
                <w:szCs w:val="21"/>
                <w:lang w:val="sr-Cyrl-BA"/>
              </w:rPr>
              <w:t>.</w:t>
            </w:r>
          </w:p>
          <w:p w:rsidR="00495EF6" w:rsidRPr="002209AB" w:rsidRDefault="00B32FCC" w:rsidP="00F770DD">
            <w:pPr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br</w:t>
            </w:r>
            <w:r w:rsidR="00495EF6" w:rsidRPr="002209AB">
              <w:rPr>
                <w:sz w:val="21"/>
                <w:szCs w:val="21"/>
                <w:lang w:val="sr-Cyrl-BA"/>
              </w:rPr>
              <w:t>.</w:t>
            </w:r>
          </w:p>
        </w:tc>
        <w:tc>
          <w:tcPr>
            <w:tcW w:w="1536" w:type="dxa"/>
            <w:shd w:val="clear" w:color="auto" w:fill="auto"/>
          </w:tcPr>
          <w:p w:rsidR="00495EF6" w:rsidRPr="002209AB" w:rsidRDefault="00B32FCC" w:rsidP="00F770DD">
            <w:pPr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Redni</w:t>
            </w:r>
            <w:r w:rsidR="00495EF6" w:rsidRPr="002209AB">
              <w:rPr>
                <w:sz w:val="21"/>
                <w:szCs w:val="21"/>
                <w:lang w:val="sr-Cyrl-BA"/>
              </w:rPr>
              <w:t xml:space="preserve"> </w:t>
            </w:r>
            <w:r w:rsidRPr="002209AB">
              <w:rPr>
                <w:sz w:val="21"/>
                <w:szCs w:val="21"/>
                <w:lang w:val="sr-Cyrl-BA"/>
              </w:rPr>
              <w:t>broj</w:t>
            </w:r>
            <w:r w:rsidR="00F770DD" w:rsidRPr="002209AB">
              <w:rPr>
                <w:sz w:val="21"/>
                <w:szCs w:val="21"/>
                <w:lang w:val="sr-Cyrl-BA"/>
              </w:rPr>
              <w:t xml:space="preserve"> </w:t>
            </w:r>
            <w:r w:rsidRPr="002209AB">
              <w:rPr>
                <w:sz w:val="21"/>
                <w:szCs w:val="21"/>
                <w:lang w:val="sr-Cyrl-BA"/>
              </w:rPr>
              <w:t>iz</w:t>
            </w:r>
            <w:r w:rsidR="00F770DD" w:rsidRPr="002209AB">
              <w:rPr>
                <w:sz w:val="21"/>
                <w:szCs w:val="21"/>
                <w:lang w:val="sr-Cyrl-BA"/>
              </w:rPr>
              <w:t xml:space="preserve"> </w:t>
            </w:r>
            <w:r w:rsidRPr="002209AB">
              <w:rPr>
                <w:sz w:val="21"/>
                <w:szCs w:val="21"/>
                <w:lang w:val="sr-Cyrl-BA"/>
              </w:rPr>
              <w:t>Kontrolnika</w:t>
            </w:r>
            <w:r w:rsidR="00F770DD" w:rsidRPr="002209AB">
              <w:rPr>
                <w:sz w:val="21"/>
                <w:szCs w:val="21"/>
                <w:lang w:val="sr-Cyrl-BA"/>
              </w:rPr>
              <w:t xml:space="preserve"> </w:t>
            </w:r>
            <w:r w:rsidRPr="002209AB">
              <w:rPr>
                <w:sz w:val="21"/>
                <w:szCs w:val="21"/>
                <w:lang w:val="sr-Cyrl-BA"/>
              </w:rPr>
              <w:t>KF</w:t>
            </w:r>
          </w:p>
        </w:tc>
        <w:tc>
          <w:tcPr>
            <w:tcW w:w="1417" w:type="dxa"/>
            <w:shd w:val="clear" w:color="auto" w:fill="auto"/>
          </w:tcPr>
          <w:p w:rsidR="00495EF6" w:rsidRPr="002209AB" w:rsidRDefault="00B32FCC" w:rsidP="00F770DD">
            <w:pPr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Broj</w:t>
            </w:r>
          </w:p>
          <w:p w:rsidR="00495EF6" w:rsidRPr="002209AB" w:rsidRDefault="00B32FCC" w:rsidP="00F770DD">
            <w:pPr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fakture</w:t>
            </w:r>
          </w:p>
        </w:tc>
        <w:tc>
          <w:tcPr>
            <w:tcW w:w="1234" w:type="dxa"/>
            <w:shd w:val="clear" w:color="auto" w:fill="auto"/>
          </w:tcPr>
          <w:p w:rsidR="00495EF6" w:rsidRPr="002209AB" w:rsidRDefault="00B32FCC" w:rsidP="00F770DD">
            <w:pPr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Datum</w:t>
            </w:r>
          </w:p>
          <w:p w:rsidR="00495EF6" w:rsidRPr="002209AB" w:rsidRDefault="00B32FCC" w:rsidP="00F770DD">
            <w:pPr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fakture</w:t>
            </w:r>
          </w:p>
        </w:tc>
        <w:tc>
          <w:tcPr>
            <w:tcW w:w="1235" w:type="dxa"/>
            <w:shd w:val="clear" w:color="auto" w:fill="auto"/>
          </w:tcPr>
          <w:p w:rsidR="00F770DD" w:rsidRPr="002209AB" w:rsidRDefault="00B32FCC" w:rsidP="00F770DD">
            <w:pPr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Vrijednost</w:t>
            </w:r>
            <w:r w:rsidR="00495EF6" w:rsidRPr="002209AB">
              <w:rPr>
                <w:sz w:val="21"/>
                <w:szCs w:val="21"/>
                <w:lang w:val="sr-Cyrl-BA"/>
              </w:rPr>
              <w:t xml:space="preserve"> </w:t>
            </w:r>
          </w:p>
          <w:p w:rsidR="00495EF6" w:rsidRPr="002209AB" w:rsidRDefault="00B32FCC" w:rsidP="00F770DD">
            <w:pPr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u</w:t>
            </w:r>
            <w:r w:rsidR="00495EF6" w:rsidRPr="002209AB">
              <w:rPr>
                <w:sz w:val="21"/>
                <w:szCs w:val="21"/>
                <w:lang w:val="sr-Cyrl-BA"/>
              </w:rPr>
              <w:t xml:space="preserve"> </w:t>
            </w:r>
            <w:r w:rsidRPr="002209AB">
              <w:rPr>
                <w:sz w:val="21"/>
                <w:szCs w:val="21"/>
                <w:lang w:val="sr-Cyrl-BA"/>
              </w:rPr>
              <w:t>BAM</w:t>
            </w:r>
          </w:p>
        </w:tc>
        <w:tc>
          <w:tcPr>
            <w:tcW w:w="2152" w:type="dxa"/>
            <w:shd w:val="clear" w:color="auto" w:fill="auto"/>
          </w:tcPr>
          <w:p w:rsidR="00495EF6" w:rsidRPr="002209AB" w:rsidRDefault="00B32FCC" w:rsidP="00F770DD">
            <w:pPr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Registarske</w:t>
            </w:r>
            <w:r w:rsidR="00495EF6" w:rsidRPr="002209AB">
              <w:rPr>
                <w:sz w:val="21"/>
                <w:szCs w:val="21"/>
                <w:lang w:val="sr-Cyrl-BA"/>
              </w:rPr>
              <w:t xml:space="preserve"> </w:t>
            </w:r>
            <w:r w:rsidRPr="002209AB">
              <w:rPr>
                <w:sz w:val="21"/>
                <w:szCs w:val="21"/>
                <w:lang w:val="sr-Cyrl-BA"/>
              </w:rPr>
              <w:t>oznake</w:t>
            </w:r>
            <w:r w:rsidR="00495EF6" w:rsidRPr="002209AB">
              <w:rPr>
                <w:sz w:val="21"/>
                <w:szCs w:val="21"/>
                <w:lang w:val="sr-Cyrl-BA"/>
              </w:rPr>
              <w:t xml:space="preserve"> </w:t>
            </w:r>
            <w:r w:rsidRPr="002209AB">
              <w:rPr>
                <w:sz w:val="21"/>
                <w:szCs w:val="21"/>
                <w:lang w:val="sr-Cyrl-BA"/>
              </w:rPr>
              <w:t>pr</w:t>
            </w:r>
            <w:r w:rsidR="00D80C5B" w:rsidRPr="002209AB">
              <w:rPr>
                <w:sz w:val="21"/>
                <w:szCs w:val="21"/>
              </w:rPr>
              <w:t>ij</w:t>
            </w:r>
            <w:r w:rsidRPr="002209AB">
              <w:rPr>
                <w:sz w:val="21"/>
                <w:szCs w:val="21"/>
                <w:lang w:val="sr-Cyrl-BA"/>
              </w:rPr>
              <w:t>evoznog</w:t>
            </w:r>
            <w:r w:rsidR="00495EF6" w:rsidRPr="002209AB">
              <w:rPr>
                <w:sz w:val="21"/>
                <w:szCs w:val="21"/>
                <w:lang w:val="sr-Cyrl-BA"/>
              </w:rPr>
              <w:t xml:space="preserve"> </w:t>
            </w:r>
            <w:r w:rsidRPr="002209AB">
              <w:rPr>
                <w:sz w:val="21"/>
                <w:szCs w:val="21"/>
                <w:lang w:val="sr-Cyrl-BA"/>
              </w:rPr>
              <w:t>sredstva</w:t>
            </w:r>
          </w:p>
        </w:tc>
        <w:tc>
          <w:tcPr>
            <w:tcW w:w="1250" w:type="dxa"/>
            <w:shd w:val="clear" w:color="auto" w:fill="auto"/>
          </w:tcPr>
          <w:p w:rsidR="00495EF6" w:rsidRPr="002209AB" w:rsidRDefault="00B32FCC" w:rsidP="00F770DD">
            <w:pPr>
              <w:pStyle w:val="BodyText2"/>
              <w:spacing w:before="20" w:after="20"/>
              <w:jc w:val="center"/>
              <w:rPr>
                <w:sz w:val="21"/>
                <w:szCs w:val="21"/>
                <w:lang w:val="sr-Cyrl-BA"/>
              </w:rPr>
            </w:pPr>
            <w:r w:rsidRPr="002209AB">
              <w:rPr>
                <w:sz w:val="21"/>
                <w:szCs w:val="21"/>
                <w:lang w:val="sr-Cyrl-BA"/>
              </w:rPr>
              <w:t>Napomena</w:t>
            </w:r>
          </w:p>
        </w:tc>
      </w:tr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  <w:tr w:rsidR="002209AB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  <w:tr w:rsidR="00495EF6" w:rsidRPr="002209AB" w:rsidTr="00F770DD">
        <w:tc>
          <w:tcPr>
            <w:tcW w:w="58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536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4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35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2152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  <w:tc>
          <w:tcPr>
            <w:tcW w:w="1250" w:type="dxa"/>
            <w:shd w:val="clear" w:color="auto" w:fill="auto"/>
          </w:tcPr>
          <w:p w:rsidR="00495EF6" w:rsidRPr="002209AB" w:rsidRDefault="00495EF6" w:rsidP="00F770DD">
            <w:pPr>
              <w:pStyle w:val="BodyText2"/>
              <w:spacing w:before="100" w:after="100"/>
              <w:jc w:val="center"/>
              <w:rPr>
                <w:sz w:val="21"/>
                <w:szCs w:val="21"/>
                <w:lang w:val="sr-Cyrl-BA"/>
              </w:rPr>
            </w:pPr>
          </w:p>
        </w:tc>
      </w:tr>
    </w:tbl>
    <w:p w:rsidR="00495EF6" w:rsidRPr="002209AB" w:rsidRDefault="00495EF6" w:rsidP="00495EF6">
      <w:pPr>
        <w:pStyle w:val="BodyText2"/>
        <w:jc w:val="center"/>
        <w:rPr>
          <w:sz w:val="21"/>
          <w:szCs w:val="21"/>
          <w:lang w:val="sr-Cyrl-BA"/>
        </w:rPr>
      </w:pPr>
    </w:p>
    <w:p w:rsidR="00F770DD" w:rsidRPr="002209AB" w:rsidRDefault="00F770DD" w:rsidP="00495EF6">
      <w:pPr>
        <w:pStyle w:val="BodyText2"/>
        <w:jc w:val="center"/>
        <w:rPr>
          <w:sz w:val="21"/>
          <w:szCs w:val="21"/>
          <w:lang w:val="sr-Cyrl-BA"/>
        </w:rPr>
      </w:pPr>
    </w:p>
    <w:p w:rsidR="00495EF6" w:rsidRPr="002209AB" w:rsidRDefault="00495EF6" w:rsidP="00495EF6">
      <w:pPr>
        <w:pStyle w:val="BodyText2"/>
        <w:jc w:val="left"/>
        <w:rPr>
          <w:sz w:val="21"/>
          <w:szCs w:val="21"/>
          <w:lang w:val="sr-Cyrl-BA"/>
        </w:rPr>
      </w:pPr>
    </w:p>
    <w:p w:rsidR="00495EF6" w:rsidRPr="002209AB" w:rsidRDefault="00B32FCC" w:rsidP="00495EF6">
      <w:pPr>
        <w:pStyle w:val="BodyText2"/>
        <w:tabs>
          <w:tab w:val="clear" w:pos="540"/>
          <w:tab w:val="left" w:pos="0"/>
        </w:tabs>
        <w:jc w:val="left"/>
        <w:rPr>
          <w:sz w:val="21"/>
          <w:szCs w:val="21"/>
          <w:lang w:val="sr-Cyrl-BA"/>
        </w:rPr>
      </w:pPr>
      <w:r w:rsidRPr="002209AB">
        <w:rPr>
          <w:sz w:val="21"/>
          <w:szCs w:val="21"/>
        </w:rPr>
        <w:t>Mjesto</w:t>
      </w:r>
      <w:r w:rsidR="00F770DD" w:rsidRPr="002209AB">
        <w:rPr>
          <w:sz w:val="21"/>
          <w:szCs w:val="21"/>
        </w:rPr>
        <w:t>:</w:t>
      </w:r>
      <w:r w:rsidR="00F770DD" w:rsidRPr="002209AB">
        <w:rPr>
          <w:sz w:val="21"/>
          <w:szCs w:val="21"/>
          <w:lang w:val="sr-Cyrl-BA"/>
        </w:rPr>
        <w:t xml:space="preserve"> </w:t>
      </w:r>
      <w:r w:rsidR="00F770DD" w:rsidRPr="002209AB">
        <w:rPr>
          <w:sz w:val="21"/>
          <w:szCs w:val="21"/>
        </w:rPr>
        <w:t xml:space="preserve">.............................  </w:t>
      </w:r>
      <w:r w:rsidR="00495EF6" w:rsidRPr="002209AB">
        <w:rPr>
          <w:sz w:val="21"/>
          <w:szCs w:val="21"/>
          <w:lang w:val="sr-Cyrl-BA"/>
        </w:rPr>
        <w:tab/>
        <w:t xml:space="preserve">             </w:t>
      </w:r>
      <w:r w:rsidR="00495EF6" w:rsidRPr="002209AB">
        <w:rPr>
          <w:sz w:val="21"/>
          <w:szCs w:val="21"/>
          <w:lang w:val="sr-Cyrl-BA"/>
        </w:rPr>
        <w:tab/>
      </w:r>
      <w:r w:rsidR="00495EF6" w:rsidRPr="002209AB">
        <w:rPr>
          <w:sz w:val="21"/>
          <w:szCs w:val="21"/>
          <w:lang w:val="sr-Cyrl-BA"/>
        </w:rPr>
        <w:tab/>
      </w:r>
      <w:r w:rsidR="00495EF6" w:rsidRPr="002209AB">
        <w:rPr>
          <w:sz w:val="21"/>
          <w:szCs w:val="21"/>
          <w:lang w:val="sr-Cyrl-BA"/>
        </w:rPr>
        <w:tab/>
      </w:r>
      <w:r w:rsidR="00495EF6" w:rsidRPr="002209AB">
        <w:rPr>
          <w:sz w:val="21"/>
          <w:szCs w:val="21"/>
          <w:lang w:val="sr-Cyrl-BA"/>
        </w:rPr>
        <w:tab/>
        <w:t xml:space="preserve">            </w:t>
      </w:r>
      <w:r w:rsidR="00C75B79" w:rsidRPr="002209AB">
        <w:rPr>
          <w:sz w:val="21"/>
          <w:szCs w:val="21"/>
        </w:rPr>
        <w:t xml:space="preserve"> </w:t>
      </w:r>
      <w:r w:rsidRPr="002209AB">
        <w:rPr>
          <w:sz w:val="21"/>
          <w:szCs w:val="21"/>
          <w:lang w:val="sr-Cyrl-BA"/>
        </w:rPr>
        <w:t>Potpis</w:t>
      </w:r>
      <w:r w:rsidR="00495EF6" w:rsidRPr="002209AB">
        <w:rPr>
          <w:sz w:val="21"/>
          <w:szCs w:val="21"/>
          <w:lang w:val="sr-Cyrl-BA"/>
        </w:rPr>
        <w:t xml:space="preserve"> </w:t>
      </w:r>
      <w:r w:rsidRPr="002209AB">
        <w:rPr>
          <w:sz w:val="21"/>
          <w:szCs w:val="21"/>
          <w:lang w:val="sr-Cyrl-BA"/>
        </w:rPr>
        <w:t>odgovornog</w:t>
      </w:r>
      <w:r w:rsidR="00495EF6" w:rsidRPr="002209AB">
        <w:rPr>
          <w:sz w:val="21"/>
          <w:szCs w:val="21"/>
          <w:lang w:val="sr-Cyrl-BA"/>
        </w:rPr>
        <w:t xml:space="preserve"> </w:t>
      </w:r>
      <w:r w:rsidRPr="002209AB">
        <w:rPr>
          <w:sz w:val="21"/>
          <w:szCs w:val="21"/>
          <w:lang w:val="sr-Cyrl-BA"/>
        </w:rPr>
        <w:t>lica</w:t>
      </w:r>
      <w:r w:rsidR="00495EF6" w:rsidRPr="002209AB">
        <w:rPr>
          <w:sz w:val="21"/>
          <w:szCs w:val="21"/>
          <w:lang w:val="sr-Cyrl-BA"/>
        </w:rPr>
        <w:t>:</w:t>
      </w:r>
    </w:p>
    <w:p w:rsidR="00495EF6" w:rsidRPr="002209AB" w:rsidRDefault="00495EF6" w:rsidP="00495EF6">
      <w:pPr>
        <w:pStyle w:val="BodyText2"/>
        <w:tabs>
          <w:tab w:val="clear" w:pos="540"/>
          <w:tab w:val="left" w:pos="0"/>
        </w:tabs>
        <w:jc w:val="left"/>
        <w:rPr>
          <w:sz w:val="21"/>
          <w:szCs w:val="21"/>
          <w:lang w:val="sr-Cyrl-BA"/>
        </w:rPr>
      </w:pPr>
    </w:p>
    <w:p w:rsidR="00495EF6" w:rsidRPr="002209AB" w:rsidRDefault="00495EF6" w:rsidP="00495EF6">
      <w:pPr>
        <w:pStyle w:val="BodyText2"/>
        <w:tabs>
          <w:tab w:val="clear" w:pos="540"/>
          <w:tab w:val="left" w:pos="0"/>
        </w:tabs>
        <w:jc w:val="left"/>
        <w:rPr>
          <w:sz w:val="21"/>
          <w:szCs w:val="21"/>
          <w:lang w:val="sr-Cyrl-BA"/>
        </w:rPr>
      </w:pPr>
    </w:p>
    <w:p w:rsidR="00495EF6" w:rsidRPr="002209AB" w:rsidRDefault="00B32FCC" w:rsidP="00495EF6">
      <w:pPr>
        <w:pStyle w:val="BodyText2"/>
        <w:tabs>
          <w:tab w:val="clear" w:pos="540"/>
          <w:tab w:val="left" w:pos="0"/>
        </w:tabs>
        <w:jc w:val="left"/>
        <w:rPr>
          <w:sz w:val="21"/>
          <w:szCs w:val="21"/>
          <w:lang w:val="sr-Cyrl-BA"/>
        </w:rPr>
      </w:pPr>
      <w:r w:rsidRPr="002209AB">
        <w:rPr>
          <w:sz w:val="21"/>
          <w:szCs w:val="21"/>
        </w:rPr>
        <w:t>Datum</w:t>
      </w:r>
      <w:r w:rsidR="00F770DD" w:rsidRPr="002209AB">
        <w:rPr>
          <w:sz w:val="21"/>
          <w:szCs w:val="21"/>
        </w:rPr>
        <w:t>: .............................</w:t>
      </w:r>
      <w:r w:rsidR="00495EF6" w:rsidRPr="002209AB">
        <w:rPr>
          <w:sz w:val="21"/>
          <w:szCs w:val="21"/>
          <w:lang w:val="sr-Cyrl-BA"/>
        </w:rPr>
        <w:tab/>
      </w:r>
      <w:r w:rsidR="00495EF6" w:rsidRPr="002209AB">
        <w:rPr>
          <w:sz w:val="21"/>
          <w:szCs w:val="21"/>
          <w:lang w:val="sr-Cyrl-BA"/>
        </w:rPr>
        <w:tab/>
      </w:r>
      <w:r w:rsidR="00495EF6" w:rsidRPr="002209AB">
        <w:rPr>
          <w:sz w:val="21"/>
          <w:szCs w:val="21"/>
          <w:lang w:val="sr-Cyrl-BA"/>
        </w:rPr>
        <w:tab/>
      </w:r>
      <w:r w:rsidR="00F770DD" w:rsidRPr="002209AB">
        <w:rPr>
          <w:sz w:val="21"/>
          <w:szCs w:val="21"/>
          <w:lang w:val="sr-Cyrl-BA"/>
        </w:rPr>
        <w:t xml:space="preserve">   </w:t>
      </w:r>
      <w:r w:rsidRPr="002209AB">
        <w:rPr>
          <w:sz w:val="21"/>
          <w:szCs w:val="21"/>
          <w:lang w:val="sr-Cyrl-BA"/>
        </w:rPr>
        <w:t>M</w:t>
      </w:r>
      <w:r w:rsidR="00F770DD" w:rsidRPr="002209AB">
        <w:rPr>
          <w:sz w:val="21"/>
          <w:szCs w:val="21"/>
          <w:lang w:val="sr-Cyrl-BA"/>
        </w:rPr>
        <w:t>.</w:t>
      </w:r>
      <w:r w:rsidRPr="002209AB">
        <w:rPr>
          <w:sz w:val="21"/>
          <w:szCs w:val="21"/>
          <w:lang w:val="sr-Cyrl-BA"/>
        </w:rPr>
        <w:t>P</w:t>
      </w:r>
      <w:r w:rsidR="00F770DD" w:rsidRPr="002209AB">
        <w:rPr>
          <w:sz w:val="21"/>
          <w:szCs w:val="21"/>
          <w:lang w:val="sr-Cyrl-BA"/>
        </w:rPr>
        <w:t>.</w:t>
      </w:r>
      <w:r w:rsidR="00495EF6" w:rsidRPr="002209AB">
        <w:rPr>
          <w:sz w:val="21"/>
          <w:szCs w:val="21"/>
          <w:lang w:val="sr-Cyrl-BA"/>
        </w:rPr>
        <w:tab/>
        <w:t xml:space="preserve">            </w:t>
      </w:r>
      <w:r w:rsidR="00F770DD" w:rsidRPr="002209AB">
        <w:rPr>
          <w:sz w:val="21"/>
          <w:szCs w:val="21"/>
          <w:lang w:val="sr-Cyrl-BA"/>
        </w:rPr>
        <w:t xml:space="preserve">             </w:t>
      </w:r>
      <w:r w:rsidR="00495EF6" w:rsidRPr="002209AB">
        <w:rPr>
          <w:sz w:val="21"/>
          <w:szCs w:val="21"/>
          <w:lang w:val="sr-Cyrl-BA"/>
        </w:rPr>
        <w:t>...........................................</w:t>
      </w:r>
    </w:p>
    <w:p w:rsidR="00495EF6" w:rsidRPr="002209AB" w:rsidRDefault="00495EF6" w:rsidP="00495EF6">
      <w:pPr>
        <w:pStyle w:val="BodyText2"/>
        <w:tabs>
          <w:tab w:val="clear" w:pos="540"/>
          <w:tab w:val="left" w:pos="0"/>
        </w:tabs>
        <w:jc w:val="left"/>
        <w:rPr>
          <w:sz w:val="19"/>
          <w:szCs w:val="19"/>
          <w:lang w:val="sr-Cyrl-BA"/>
        </w:rPr>
      </w:pPr>
      <w:r w:rsidRPr="002209AB">
        <w:rPr>
          <w:szCs w:val="22"/>
          <w:lang w:val="sr-Cyrl-BA"/>
        </w:rPr>
        <w:tab/>
      </w:r>
      <w:r w:rsidRPr="002209AB">
        <w:rPr>
          <w:szCs w:val="22"/>
          <w:lang w:val="sr-Cyrl-BA"/>
        </w:rPr>
        <w:tab/>
      </w:r>
      <w:r w:rsidRPr="002209AB">
        <w:rPr>
          <w:szCs w:val="22"/>
          <w:lang w:val="sr-Cyrl-BA"/>
        </w:rPr>
        <w:tab/>
      </w:r>
      <w:r w:rsidRPr="002209AB">
        <w:rPr>
          <w:szCs w:val="22"/>
          <w:lang w:val="sr-Cyrl-BA"/>
        </w:rPr>
        <w:tab/>
      </w:r>
      <w:r w:rsidRPr="002209AB">
        <w:rPr>
          <w:szCs w:val="22"/>
          <w:lang w:val="sr-Cyrl-BA"/>
        </w:rPr>
        <w:tab/>
      </w:r>
      <w:r w:rsidRPr="002209AB">
        <w:rPr>
          <w:szCs w:val="22"/>
          <w:lang w:val="sr-Cyrl-BA"/>
        </w:rPr>
        <w:tab/>
      </w:r>
      <w:r w:rsidRPr="002209AB">
        <w:rPr>
          <w:szCs w:val="22"/>
          <w:lang w:val="sr-Cyrl-BA"/>
        </w:rPr>
        <w:tab/>
      </w:r>
      <w:r w:rsidRPr="002209AB">
        <w:rPr>
          <w:szCs w:val="22"/>
          <w:lang w:val="sr-Cyrl-BA"/>
        </w:rPr>
        <w:tab/>
        <w:t xml:space="preserve">           </w:t>
      </w:r>
      <w:r w:rsidR="00F770DD" w:rsidRPr="002209AB">
        <w:rPr>
          <w:szCs w:val="22"/>
          <w:lang w:val="sr-Cyrl-BA"/>
        </w:rPr>
        <w:t xml:space="preserve">    </w:t>
      </w:r>
      <w:r w:rsidRPr="002209AB">
        <w:rPr>
          <w:sz w:val="19"/>
          <w:szCs w:val="19"/>
          <w:lang w:val="sr-Cyrl-BA"/>
        </w:rPr>
        <w:t>(</w:t>
      </w:r>
      <w:r w:rsidR="00B32FCC" w:rsidRPr="002209AB">
        <w:rPr>
          <w:sz w:val="19"/>
          <w:szCs w:val="19"/>
          <w:lang w:val="sr-Cyrl-BA"/>
        </w:rPr>
        <w:t>prezime</w:t>
      </w:r>
      <w:r w:rsidRPr="002209AB">
        <w:rPr>
          <w:sz w:val="19"/>
          <w:szCs w:val="19"/>
          <w:lang w:val="sr-Cyrl-BA"/>
        </w:rPr>
        <w:t xml:space="preserve"> </w:t>
      </w:r>
      <w:r w:rsidR="00B32FCC" w:rsidRPr="002209AB">
        <w:rPr>
          <w:sz w:val="19"/>
          <w:szCs w:val="19"/>
          <w:lang w:val="sr-Cyrl-BA"/>
        </w:rPr>
        <w:t>i</w:t>
      </w:r>
      <w:r w:rsidRPr="002209AB">
        <w:rPr>
          <w:sz w:val="19"/>
          <w:szCs w:val="19"/>
          <w:lang w:val="sr-Cyrl-BA"/>
        </w:rPr>
        <w:t xml:space="preserve"> </w:t>
      </w:r>
      <w:r w:rsidR="00B32FCC" w:rsidRPr="002209AB">
        <w:rPr>
          <w:sz w:val="19"/>
          <w:szCs w:val="19"/>
          <w:lang w:val="sr-Cyrl-BA"/>
        </w:rPr>
        <w:t>ime</w:t>
      </w:r>
      <w:r w:rsidRPr="002209AB">
        <w:rPr>
          <w:sz w:val="19"/>
          <w:szCs w:val="19"/>
          <w:lang w:val="sr-Cyrl-BA"/>
        </w:rPr>
        <w:t xml:space="preserve"> </w:t>
      </w:r>
      <w:r w:rsidR="00B32FCC" w:rsidRPr="002209AB">
        <w:rPr>
          <w:sz w:val="19"/>
          <w:szCs w:val="19"/>
          <w:lang w:val="sr-Cyrl-BA"/>
        </w:rPr>
        <w:t>i</w:t>
      </w:r>
      <w:r w:rsidRPr="002209AB">
        <w:rPr>
          <w:sz w:val="19"/>
          <w:szCs w:val="19"/>
          <w:lang w:val="sr-Cyrl-BA"/>
        </w:rPr>
        <w:t xml:space="preserve"> </w:t>
      </w:r>
      <w:r w:rsidR="00B32FCC" w:rsidRPr="002209AB">
        <w:rPr>
          <w:sz w:val="19"/>
          <w:szCs w:val="19"/>
          <w:lang w:val="sr-Cyrl-BA"/>
        </w:rPr>
        <w:t>potpis</w:t>
      </w:r>
      <w:r w:rsidRPr="002209AB">
        <w:rPr>
          <w:sz w:val="19"/>
          <w:szCs w:val="19"/>
          <w:lang w:val="sr-Cyrl-BA"/>
        </w:rPr>
        <w:t>)</w:t>
      </w:r>
    </w:p>
    <w:p w:rsidR="009E65C6" w:rsidRPr="002209AB" w:rsidRDefault="009E65C6" w:rsidP="00495EF6">
      <w:pPr>
        <w:pStyle w:val="BodyText2"/>
        <w:tabs>
          <w:tab w:val="clear" w:pos="540"/>
          <w:tab w:val="left" w:pos="0"/>
        </w:tabs>
        <w:jc w:val="left"/>
        <w:rPr>
          <w:sz w:val="19"/>
          <w:szCs w:val="19"/>
          <w:lang w:val="sr-Cyrl-BA"/>
        </w:rPr>
      </w:pPr>
    </w:p>
    <w:p w:rsidR="009E65C6" w:rsidRPr="002209AB" w:rsidRDefault="009E65C6" w:rsidP="00495EF6">
      <w:pPr>
        <w:pStyle w:val="BodyText2"/>
        <w:tabs>
          <w:tab w:val="clear" w:pos="540"/>
          <w:tab w:val="left" w:pos="0"/>
        </w:tabs>
        <w:jc w:val="left"/>
        <w:rPr>
          <w:sz w:val="19"/>
          <w:szCs w:val="19"/>
          <w:lang w:val="sr-Cyrl-BA"/>
        </w:rPr>
      </w:pPr>
    </w:p>
    <w:p w:rsidR="009E65C6" w:rsidRPr="002209AB" w:rsidRDefault="009E65C6" w:rsidP="00495EF6">
      <w:pPr>
        <w:pStyle w:val="BodyText2"/>
        <w:tabs>
          <w:tab w:val="clear" w:pos="540"/>
          <w:tab w:val="left" w:pos="0"/>
        </w:tabs>
        <w:jc w:val="left"/>
        <w:rPr>
          <w:sz w:val="19"/>
          <w:szCs w:val="19"/>
          <w:lang w:val="sr-Cyrl-BA"/>
        </w:rPr>
      </w:pPr>
    </w:p>
    <w:p w:rsidR="009E65C6" w:rsidRPr="002209AB" w:rsidRDefault="009E65C6" w:rsidP="00495EF6">
      <w:pPr>
        <w:pStyle w:val="BodyText2"/>
        <w:tabs>
          <w:tab w:val="clear" w:pos="540"/>
          <w:tab w:val="left" w:pos="0"/>
        </w:tabs>
        <w:jc w:val="left"/>
        <w:rPr>
          <w:sz w:val="19"/>
          <w:szCs w:val="19"/>
          <w:lang w:val="sr-Cyrl-BA"/>
        </w:rPr>
      </w:pPr>
    </w:p>
    <w:p w:rsidR="009E65C6" w:rsidRPr="002209AB" w:rsidRDefault="009E65C6" w:rsidP="00495EF6">
      <w:pPr>
        <w:pStyle w:val="BodyText2"/>
        <w:tabs>
          <w:tab w:val="clear" w:pos="540"/>
          <w:tab w:val="left" w:pos="0"/>
        </w:tabs>
        <w:jc w:val="left"/>
        <w:rPr>
          <w:sz w:val="19"/>
          <w:szCs w:val="19"/>
          <w:lang w:val="sr-Cyrl-BA"/>
        </w:rPr>
      </w:pPr>
    </w:p>
    <w:p w:rsidR="009E65C6" w:rsidRPr="002209AB" w:rsidRDefault="009E65C6" w:rsidP="009E65C6">
      <w:pPr>
        <w:tabs>
          <w:tab w:val="left" w:pos="0"/>
        </w:tabs>
        <w:rPr>
          <w:sz w:val="19"/>
          <w:szCs w:val="19"/>
          <w:lang w:val="sr-Cyrl-BA"/>
        </w:rPr>
      </w:pPr>
    </w:p>
    <w:p w:rsidR="009E65C6" w:rsidRPr="002209AB" w:rsidRDefault="009E65C6" w:rsidP="009E65C6">
      <w:pPr>
        <w:rPr>
          <w:sz w:val="19"/>
          <w:szCs w:val="19"/>
          <w:lang w:val="hr-BA"/>
        </w:rPr>
      </w:pPr>
      <w:r w:rsidRPr="002209AB">
        <w:rPr>
          <w:sz w:val="19"/>
          <w:szCs w:val="19"/>
          <w:lang w:val="sr-Cyrl-BA"/>
        </w:rPr>
        <w:t>___</w:t>
      </w:r>
      <w:r w:rsidRPr="002209AB">
        <w:rPr>
          <w:sz w:val="19"/>
          <w:szCs w:val="19"/>
          <w:lang w:val="hr-BA"/>
        </w:rPr>
        <w:t xml:space="preserve">________________ </w:t>
      </w:r>
    </w:p>
    <w:p w:rsidR="009E65C6" w:rsidRPr="002209AB" w:rsidRDefault="009E65C6" w:rsidP="009E65C6">
      <w:pPr>
        <w:rPr>
          <w:sz w:val="19"/>
          <w:szCs w:val="19"/>
          <w:lang w:val="hr-BA"/>
        </w:rPr>
      </w:pPr>
      <w:r w:rsidRPr="002209AB">
        <w:rPr>
          <w:sz w:val="19"/>
          <w:szCs w:val="19"/>
          <w:vertAlign w:val="superscript"/>
          <w:lang w:val="hr-BA"/>
        </w:rPr>
        <w:t>(</w:t>
      </w:r>
      <w:r w:rsidRPr="002209AB">
        <w:rPr>
          <w:sz w:val="19"/>
          <w:szCs w:val="19"/>
          <w:vertAlign w:val="superscript"/>
          <w:lang w:val="hr-BA"/>
        </w:rPr>
        <w:footnoteRef/>
      </w:r>
      <w:r w:rsidRPr="002209AB">
        <w:rPr>
          <w:sz w:val="19"/>
          <w:szCs w:val="19"/>
          <w:vertAlign w:val="superscript"/>
          <w:lang w:val="hr-BA"/>
        </w:rPr>
        <w:t>)</w:t>
      </w:r>
      <w:r w:rsidRPr="002209AB">
        <w:rPr>
          <w:sz w:val="19"/>
          <w:szCs w:val="19"/>
          <w:lang w:val="hr-BA"/>
        </w:rPr>
        <w:t xml:space="preserve"> Nepotrebno precrtati</w:t>
      </w:r>
    </w:p>
    <w:p w:rsidR="009E65C6" w:rsidRPr="002209AB" w:rsidRDefault="009E65C6" w:rsidP="009E65C6">
      <w:pPr>
        <w:rPr>
          <w:sz w:val="19"/>
          <w:szCs w:val="19"/>
          <w:lang w:val="sr-Cyrl-BA"/>
        </w:rPr>
      </w:pPr>
    </w:p>
    <w:p w:rsidR="00DA5E65" w:rsidRPr="002209AB" w:rsidRDefault="00DA5E65" w:rsidP="00325D33">
      <w:pPr>
        <w:rPr>
          <w:sz w:val="22"/>
          <w:szCs w:val="22"/>
          <w:lang w:val="sr-Cyrl-CS" w:eastAsia="en-GB"/>
        </w:rPr>
      </w:pPr>
    </w:p>
    <w:sectPr w:rsidR="00DA5E65" w:rsidRPr="002209AB" w:rsidSect="00ED6700">
      <w:footerReference w:type="even" r:id="rId8"/>
      <w:pgSz w:w="11906" w:h="16838"/>
      <w:pgMar w:top="851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81" w:rsidRDefault="00E85381">
      <w:r>
        <w:separator/>
      </w:r>
    </w:p>
  </w:endnote>
  <w:endnote w:type="continuationSeparator" w:id="0">
    <w:p w:rsidR="00E85381" w:rsidRDefault="00E8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8F" w:rsidRDefault="001759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7598F" w:rsidRDefault="00175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81" w:rsidRDefault="00E85381">
      <w:r>
        <w:separator/>
      </w:r>
    </w:p>
  </w:footnote>
  <w:footnote w:type="continuationSeparator" w:id="0">
    <w:p w:rsidR="00E85381" w:rsidRDefault="00E8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BA1"/>
    <w:multiLevelType w:val="hybridMultilevel"/>
    <w:tmpl w:val="4F0A99A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209B"/>
    <w:multiLevelType w:val="hybridMultilevel"/>
    <w:tmpl w:val="CBEA6E28"/>
    <w:lvl w:ilvl="0" w:tplc="1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64" w:hanging="360"/>
      </w:pPr>
    </w:lvl>
    <w:lvl w:ilvl="2" w:tplc="181A001B" w:tentative="1">
      <w:start w:val="1"/>
      <w:numFmt w:val="lowerRoman"/>
      <w:lvlText w:val="%3."/>
      <w:lvlJc w:val="right"/>
      <w:pPr>
        <w:ind w:left="2084" w:hanging="180"/>
      </w:pPr>
    </w:lvl>
    <w:lvl w:ilvl="3" w:tplc="181A000F" w:tentative="1">
      <w:start w:val="1"/>
      <w:numFmt w:val="decimal"/>
      <w:lvlText w:val="%4."/>
      <w:lvlJc w:val="left"/>
      <w:pPr>
        <w:ind w:left="2804" w:hanging="360"/>
      </w:pPr>
    </w:lvl>
    <w:lvl w:ilvl="4" w:tplc="181A0019" w:tentative="1">
      <w:start w:val="1"/>
      <w:numFmt w:val="lowerLetter"/>
      <w:lvlText w:val="%5."/>
      <w:lvlJc w:val="left"/>
      <w:pPr>
        <w:ind w:left="3524" w:hanging="360"/>
      </w:pPr>
    </w:lvl>
    <w:lvl w:ilvl="5" w:tplc="181A001B" w:tentative="1">
      <w:start w:val="1"/>
      <w:numFmt w:val="lowerRoman"/>
      <w:lvlText w:val="%6."/>
      <w:lvlJc w:val="right"/>
      <w:pPr>
        <w:ind w:left="4244" w:hanging="180"/>
      </w:pPr>
    </w:lvl>
    <w:lvl w:ilvl="6" w:tplc="181A000F" w:tentative="1">
      <w:start w:val="1"/>
      <w:numFmt w:val="decimal"/>
      <w:lvlText w:val="%7."/>
      <w:lvlJc w:val="left"/>
      <w:pPr>
        <w:ind w:left="4964" w:hanging="360"/>
      </w:pPr>
    </w:lvl>
    <w:lvl w:ilvl="7" w:tplc="181A0019" w:tentative="1">
      <w:start w:val="1"/>
      <w:numFmt w:val="lowerLetter"/>
      <w:lvlText w:val="%8."/>
      <w:lvlJc w:val="left"/>
      <w:pPr>
        <w:ind w:left="5684" w:hanging="360"/>
      </w:pPr>
    </w:lvl>
    <w:lvl w:ilvl="8" w:tplc="1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4B1BC7"/>
    <w:multiLevelType w:val="hybridMultilevel"/>
    <w:tmpl w:val="D24E8C3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24B"/>
    <w:multiLevelType w:val="hybridMultilevel"/>
    <w:tmpl w:val="479E0EE8"/>
    <w:lvl w:ilvl="0" w:tplc="F8660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18"/>
        <w:szCs w:val="18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462AA"/>
    <w:multiLevelType w:val="hybridMultilevel"/>
    <w:tmpl w:val="5E880D4C"/>
    <w:lvl w:ilvl="0" w:tplc="2A8E13A0">
      <w:start w:val="1"/>
      <w:numFmt w:val="lowerLetter"/>
      <w:lvlText w:val="%1)"/>
      <w:lvlJc w:val="left"/>
      <w:pPr>
        <w:ind w:left="1080" w:hanging="720"/>
      </w:pPr>
      <w:rPr>
        <w:rFonts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F2147"/>
    <w:multiLevelType w:val="hybridMultilevel"/>
    <w:tmpl w:val="B53E7D68"/>
    <w:lvl w:ilvl="0" w:tplc="890C1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3F5B2C"/>
    <w:multiLevelType w:val="hybridMultilevel"/>
    <w:tmpl w:val="D65AD302"/>
    <w:lvl w:ilvl="0" w:tplc="F8660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A2333"/>
    <w:multiLevelType w:val="hybridMultilevel"/>
    <w:tmpl w:val="1F0428E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60D5B"/>
    <w:multiLevelType w:val="hybridMultilevel"/>
    <w:tmpl w:val="047C51E2"/>
    <w:lvl w:ilvl="0" w:tplc="18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C8"/>
    <w:multiLevelType w:val="hybridMultilevel"/>
    <w:tmpl w:val="7172C59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E767D"/>
    <w:multiLevelType w:val="hybridMultilevel"/>
    <w:tmpl w:val="B30AFDA6"/>
    <w:lvl w:ilvl="0" w:tplc="F8660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E70E2"/>
    <w:multiLevelType w:val="hybridMultilevel"/>
    <w:tmpl w:val="9E521E7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71"/>
    <w:rsid w:val="000003C4"/>
    <w:rsid w:val="000005E2"/>
    <w:rsid w:val="00000998"/>
    <w:rsid w:val="0000177E"/>
    <w:rsid w:val="00001CD7"/>
    <w:rsid w:val="0000344A"/>
    <w:rsid w:val="00003630"/>
    <w:rsid w:val="0000393D"/>
    <w:rsid w:val="00003BF7"/>
    <w:rsid w:val="00003D02"/>
    <w:rsid w:val="00004F62"/>
    <w:rsid w:val="00004FA6"/>
    <w:rsid w:val="0000518F"/>
    <w:rsid w:val="00005296"/>
    <w:rsid w:val="000054E5"/>
    <w:rsid w:val="00005509"/>
    <w:rsid w:val="00005EDB"/>
    <w:rsid w:val="00005EE8"/>
    <w:rsid w:val="00005F56"/>
    <w:rsid w:val="000061FE"/>
    <w:rsid w:val="0000677D"/>
    <w:rsid w:val="00006FE0"/>
    <w:rsid w:val="0000730B"/>
    <w:rsid w:val="000075C5"/>
    <w:rsid w:val="000078A7"/>
    <w:rsid w:val="0001042D"/>
    <w:rsid w:val="00010C58"/>
    <w:rsid w:val="000119F2"/>
    <w:rsid w:val="00011B78"/>
    <w:rsid w:val="00012378"/>
    <w:rsid w:val="0001301F"/>
    <w:rsid w:val="000132A0"/>
    <w:rsid w:val="00013CD0"/>
    <w:rsid w:val="00014A69"/>
    <w:rsid w:val="00015BEF"/>
    <w:rsid w:val="000160DE"/>
    <w:rsid w:val="00016243"/>
    <w:rsid w:val="00016603"/>
    <w:rsid w:val="0001704B"/>
    <w:rsid w:val="00017091"/>
    <w:rsid w:val="00017099"/>
    <w:rsid w:val="00017AEB"/>
    <w:rsid w:val="00017DB0"/>
    <w:rsid w:val="0002017D"/>
    <w:rsid w:val="000203B4"/>
    <w:rsid w:val="00020D23"/>
    <w:rsid w:val="00020E98"/>
    <w:rsid w:val="00021077"/>
    <w:rsid w:val="00021232"/>
    <w:rsid w:val="000216EB"/>
    <w:rsid w:val="00021931"/>
    <w:rsid w:val="00021D6F"/>
    <w:rsid w:val="00021E6D"/>
    <w:rsid w:val="00022CF0"/>
    <w:rsid w:val="00023E5D"/>
    <w:rsid w:val="00024B3C"/>
    <w:rsid w:val="000251B9"/>
    <w:rsid w:val="000251D6"/>
    <w:rsid w:val="000253F7"/>
    <w:rsid w:val="00025439"/>
    <w:rsid w:val="00025553"/>
    <w:rsid w:val="00025596"/>
    <w:rsid w:val="00025DF8"/>
    <w:rsid w:val="000267BE"/>
    <w:rsid w:val="00026FDE"/>
    <w:rsid w:val="000275A3"/>
    <w:rsid w:val="0002775A"/>
    <w:rsid w:val="000303F6"/>
    <w:rsid w:val="000304B8"/>
    <w:rsid w:val="00031500"/>
    <w:rsid w:val="0003179F"/>
    <w:rsid w:val="00031B88"/>
    <w:rsid w:val="00031DC3"/>
    <w:rsid w:val="000326DD"/>
    <w:rsid w:val="000327B0"/>
    <w:rsid w:val="00032A36"/>
    <w:rsid w:val="00033008"/>
    <w:rsid w:val="000338E4"/>
    <w:rsid w:val="00033ADF"/>
    <w:rsid w:val="00035576"/>
    <w:rsid w:val="0003601B"/>
    <w:rsid w:val="00036668"/>
    <w:rsid w:val="00036822"/>
    <w:rsid w:val="00036991"/>
    <w:rsid w:val="00037E69"/>
    <w:rsid w:val="00037F84"/>
    <w:rsid w:val="000404AA"/>
    <w:rsid w:val="0004085A"/>
    <w:rsid w:val="00040C4F"/>
    <w:rsid w:val="00041A19"/>
    <w:rsid w:val="00042658"/>
    <w:rsid w:val="00042E0D"/>
    <w:rsid w:val="000430CF"/>
    <w:rsid w:val="000430FB"/>
    <w:rsid w:val="00043AB9"/>
    <w:rsid w:val="00043C3B"/>
    <w:rsid w:val="00044610"/>
    <w:rsid w:val="00044961"/>
    <w:rsid w:val="00044D12"/>
    <w:rsid w:val="00044E23"/>
    <w:rsid w:val="00045356"/>
    <w:rsid w:val="00045DB2"/>
    <w:rsid w:val="00046168"/>
    <w:rsid w:val="0004689A"/>
    <w:rsid w:val="000477E5"/>
    <w:rsid w:val="00050204"/>
    <w:rsid w:val="0005088B"/>
    <w:rsid w:val="0005096C"/>
    <w:rsid w:val="000514AE"/>
    <w:rsid w:val="00051CC5"/>
    <w:rsid w:val="00051EA6"/>
    <w:rsid w:val="0005209B"/>
    <w:rsid w:val="0005230D"/>
    <w:rsid w:val="000528D5"/>
    <w:rsid w:val="00052EDB"/>
    <w:rsid w:val="000533AB"/>
    <w:rsid w:val="0005366F"/>
    <w:rsid w:val="00055323"/>
    <w:rsid w:val="0005559E"/>
    <w:rsid w:val="00055FA2"/>
    <w:rsid w:val="00055FD6"/>
    <w:rsid w:val="00056228"/>
    <w:rsid w:val="000565F5"/>
    <w:rsid w:val="000568F0"/>
    <w:rsid w:val="000572C3"/>
    <w:rsid w:val="0006045A"/>
    <w:rsid w:val="0006113E"/>
    <w:rsid w:val="000612B5"/>
    <w:rsid w:val="000613FF"/>
    <w:rsid w:val="00061BE8"/>
    <w:rsid w:val="00061EDF"/>
    <w:rsid w:val="0006243C"/>
    <w:rsid w:val="00062D29"/>
    <w:rsid w:val="00063081"/>
    <w:rsid w:val="000634CF"/>
    <w:rsid w:val="000655AC"/>
    <w:rsid w:val="0006654F"/>
    <w:rsid w:val="000669AB"/>
    <w:rsid w:val="00067583"/>
    <w:rsid w:val="000678A1"/>
    <w:rsid w:val="00067907"/>
    <w:rsid w:val="00067A38"/>
    <w:rsid w:val="0007109A"/>
    <w:rsid w:val="000715BF"/>
    <w:rsid w:val="0007182B"/>
    <w:rsid w:val="00071BCE"/>
    <w:rsid w:val="000722AA"/>
    <w:rsid w:val="00072FAF"/>
    <w:rsid w:val="0007309A"/>
    <w:rsid w:val="000744A9"/>
    <w:rsid w:val="00074690"/>
    <w:rsid w:val="00074D2C"/>
    <w:rsid w:val="00074F99"/>
    <w:rsid w:val="000754F4"/>
    <w:rsid w:val="00075504"/>
    <w:rsid w:val="00075A76"/>
    <w:rsid w:val="00075B2E"/>
    <w:rsid w:val="00075FA0"/>
    <w:rsid w:val="00076693"/>
    <w:rsid w:val="00076F8A"/>
    <w:rsid w:val="000772A4"/>
    <w:rsid w:val="000779D9"/>
    <w:rsid w:val="00077C4D"/>
    <w:rsid w:val="00077DB9"/>
    <w:rsid w:val="000802D9"/>
    <w:rsid w:val="000808B4"/>
    <w:rsid w:val="00081AA7"/>
    <w:rsid w:val="00082573"/>
    <w:rsid w:val="0008316C"/>
    <w:rsid w:val="00083E6C"/>
    <w:rsid w:val="00083EFE"/>
    <w:rsid w:val="000845C6"/>
    <w:rsid w:val="000851C1"/>
    <w:rsid w:val="00085952"/>
    <w:rsid w:val="00085A04"/>
    <w:rsid w:val="00085EC3"/>
    <w:rsid w:val="000860AB"/>
    <w:rsid w:val="00086635"/>
    <w:rsid w:val="000869B7"/>
    <w:rsid w:val="00086C25"/>
    <w:rsid w:val="00086E66"/>
    <w:rsid w:val="00087230"/>
    <w:rsid w:val="00087B58"/>
    <w:rsid w:val="00090143"/>
    <w:rsid w:val="0009032B"/>
    <w:rsid w:val="00090447"/>
    <w:rsid w:val="00090F92"/>
    <w:rsid w:val="00090FBE"/>
    <w:rsid w:val="0009145E"/>
    <w:rsid w:val="00091D4D"/>
    <w:rsid w:val="00092665"/>
    <w:rsid w:val="000930E2"/>
    <w:rsid w:val="00093273"/>
    <w:rsid w:val="0009643B"/>
    <w:rsid w:val="00096A03"/>
    <w:rsid w:val="00096E1B"/>
    <w:rsid w:val="0009795D"/>
    <w:rsid w:val="00097C1C"/>
    <w:rsid w:val="00097FF5"/>
    <w:rsid w:val="000A01F6"/>
    <w:rsid w:val="000A0909"/>
    <w:rsid w:val="000A0CE5"/>
    <w:rsid w:val="000A173C"/>
    <w:rsid w:val="000A1F77"/>
    <w:rsid w:val="000A21E2"/>
    <w:rsid w:val="000A455A"/>
    <w:rsid w:val="000A47D3"/>
    <w:rsid w:val="000A4BA8"/>
    <w:rsid w:val="000A519D"/>
    <w:rsid w:val="000A630B"/>
    <w:rsid w:val="000A6F2D"/>
    <w:rsid w:val="000A78C2"/>
    <w:rsid w:val="000A78CB"/>
    <w:rsid w:val="000A7D5E"/>
    <w:rsid w:val="000B0017"/>
    <w:rsid w:val="000B0CBB"/>
    <w:rsid w:val="000B0EBF"/>
    <w:rsid w:val="000B16E2"/>
    <w:rsid w:val="000B2535"/>
    <w:rsid w:val="000B2594"/>
    <w:rsid w:val="000B26E6"/>
    <w:rsid w:val="000B2725"/>
    <w:rsid w:val="000B2755"/>
    <w:rsid w:val="000B2B60"/>
    <w:rsid w:val="000B30C6"/>
    <w:rsid w:val="000B3B96"/>
    <w:rsid w:val="000B49FB"/>
    <w:rsid w:val="000B4BD9"/>
    <w:rsid w:val="000B52E0"/>
    <w:rsid w:val="000B5352"/>
    <w:rsid w:val="000B53E9"/>
    <w:rsid w:val="000B58A3"/>
    <w:rsid w:val="000B6062"/>
    <w:rsid w:val="000B606E"/>
    <w:rsid w:val="000B60DB"/>
    <w:rsid w:val="000B6833"/>
    <w:rsid w:val="000B7476"/>
    <w:rsid w:val="000B761F"/>
    <w:rsid w:val="000B7C30"/>
    <w:rsid w:val="000C0617"/>
    <w:rsid w:val="000C0A97"/>
    <w:rsid w:val="000C18CB"/>
    <w:rsid w:val="000C1F7A"/>
    <w:rsid w:val="000C23C8"/>
    <w:rsid w:val="000C3351"/>
    <w:rsid w:val="000C3BE7"/>
    <w:rsid w:val="000C3C91"/>
    <w:rsid w:val="000C3E72"/>
    <w:rsid w:val="000C44AE"/>
    <w:rsid w:val="000C4735"/>
    <w:rsid w:val="000C50D6"/>
    <w:rsid w:val="000C52D9"/>
    <w:rsid w:val="000C54B9"/>
    <w:rsid w:val="000C55B0"/>
    <w:rsid w:val="000C572E"/>
    <w:rsid w:val="000C5F96"/>
    <w:rsid w:val="000C6194"/>
    <w:rsid w:val="000C61C2"/>
    <w:rsid w:val="000C6504"/>
    <w:rsid w:val="000C651A"/>
    <w:rsid w:val="000C654F"/>
    <w:rsid w:val="000D0254"/>
    <w:rsid w:val="000D0726"/>
    <w:rsid w:val="000D0D5A"/>
    <w:rsid w:val="000D1226"/>
    <w:rsid w:val="000D1E45"/>
    <w:rsid w:val="000D2002"/>
    <w:rsid w:val="000D2A6F"/>
    <w:rsid w:val="000D2BA6"/>
    <w:rsid w:val="000D2E60"/>
    <w:rsid w:val="000D3533"/>
    <w:rsid w:val="000D3F6B"/>
    <w:rsid w:val="000D4554"/>
    <w:rsid w:val="000D5D9F"/>
    <w:rsid w:val="000D6DF9"/>
    <w:rsid w:val="000D73E3"/>
    <w:rsid w:val="000D74D2"/>
    <w:rsid w:val="000D7DAD"/>
    <w:rsid w:val="000E0113"/>
    <w:rsid w:val="000E1858"/>
    <w:rsid w:val="000E1AC6"/>
    <w:rsid w:val="000E2129"/>
    <w:rsid w:val="000E255F"/>
    <w:rsid w:val="000E2B9B"/>
    <w:rsid w:val="000E33A6"/>
    <w:rsid w:val="000E37E1"/>
    <w:rsid w:val="000E40E0"/>
    <w:rsid w:val="000E42B3"/>
    <w:rsid w:val="000E455E"/>
    <w:rsid w:val="000E45B7"/>
    <w:rsid w:val="000E4680"/>
    <w:rsid w:val="000E46E8"/>
    <w:rsid w:val="000E57A4"/>
    <w:rsid w:val="000E5E05"/>
    <w:rsid w:val="000E655F"/>
    <w:rsid w:val="000E6699"/>
    <w:rsid w:val="000E730F"/>
    <w:rsid w:val="000E7B9B"/>
    <w:rsid w:val="000E7BF0"/>
    <w:rsid w:val="000F060E"/>
    <w:rsid w:val="000F0753"/>
    <w:rsid w:val="000F125B"/>
    <w:rsid w:val="000F231B"/>
    <w:rsid w:val="000F3A74"/>
    <w:rsid w:val="000F41FD"/>
    <w:rsid w:val="000F562D"/>
    <w:rsid w:val="000F57D8"/>
    <w:rsid w:val="000F7C08"/>
    <w:rsid w:val="000F7EED"/>
    <w:rsid w:val="001007C8"/>
    <w:rsid w:val="00101188"/>
    <w:rsid w:val="001019FB"/>
    <w:rsid w:val="00101DC7"/>
    <w:rsid w:val="00102AC7"/>
    <w:rsid w:val="00103CC3"/>
    <w:rsid w:val="00104040"/>
    <w:rsid w:val="00105909"/>
    <w:rsid w:val="00106874"/>
    <w:rsid w:val="001069A9"/>
    <w:rsid w:val="00107AC6"/>
    <w:rsid w:val="00107CB4"/>
    <w:rsid w:val="00110307"/>
    <w:rsid w:val="00110AB2"/>
    <w:rsid w:val="0011121F"/>
    <w:rsid w:val="0011127D"/>
    <w:rsid w:val="00111AD2"/>
    <w:rsid w:val="001122AF"/>
    <w:rsid w:val="001128E3"/>
    <w:rsid w:val="00112960"/>
    <w:rsid w:val="00113B9B"/>
    <w:rsid w:val="00113F34"/>
    <w:rsid w:val="001142C5"/>
    <w:rsid w:val="00114D70"/>
    <w:rsid w:val="0011672E"/>
    <w:rsid w:val="00116EE9"/>
    <w:rsid w:val="00117A85"/>
    <w:rsid w:val="00120D4B"/>
    <w:rsid w:val="001213D2"/>
    <w:rsid w:val="0012159E"/>
    <w:rsid w:val="001216C0"/>
    <w:rsid w:val="0012177C"/>
    <w:rsid w:val="00121C5C"/>
    <w:rsid w:val="00122371"/>
    <w:rsid w:val="00122AB5"/>
    <w:rsid w:val="00122F0C"/>
    <w:rsid w:val="0012335F"/>
    <w:rsid w:val="00123A35"/>
    <w:rsid w:val="00123D96"/>
    <w:rsid w:val="00124A13"/>
    <w:rsid w:val="00125570"/>
    <w:rsid w:val="00125A47"/>
    <w:rsid w:val="00125B40"/>
    <w:rsid w:val="00125C44"/>
    <w:rsid w:val="00125EBC"/>
    <w:rsid w:val="00125EF0"/>
    <w:rsid w:val="00126AC2"/>
    <w:rsid w:val="00126B04"/>
    <w:rsid w:val="00126C8D"/>
    <w:rsid w:val="00126CFF"/>
    <w:rsid w:val="00127509"/>
    <w:rsid w:val="001278D2"/>
    <w:rsid w:val="00130256"/>
    <w:rsid w:val="0013099D"/>
    <w:rsid w:val="001316B0"/>
    <w:rsid w:val="0013273B"/>
    <w:rsid w:val="0013274F"/>
    <w:rsid w:val="00132792"/>
    <w:rsid w:val="00132DA4"/>
    <w:rsid w:val="0013339B"/>
    <w:rsid w:val="001338A4"/>
    <w:rsid w:val="001339AC"/>
    <w:rsid w:val="00133C51"/>
    <w:rsid w:val="00135054"/>
    <w:rsid w:val="0013530D"/>
    <w:rsid w:val="00136E16"/>
    <w:rsid w:val="001375DD"/>
    <w:rsid w:val="001408F0"/>
    <w:rsid w:val="0014164A"/>
    <w:rsid w:val="00141F93"/>
    <w:rsid w:val="001420A6"/>
    <w:rsid w:val="001422F1"/>
    <w:rsid w:val="00142DE8"/>
    <w:rsid w:val="00142E40"/>
    <w:rsid w:val="001440EF"/>
    <w:rsid w:val="00144101"/>
    <w:rsid w:val="00144325"/>
    <w:rsid w:val="00144E79"/>
    <w:rsid w:val="001454C4"/>
    <w:rsid w:val="00145CB7"/>
    <w:rsid w:val="00146574"/>
    <w:rsid w:val="001479D9"/>
    <w:rsid w:val="00151212"/>
    <w:rsid w:val="00151A67"/>
    <w:rsid w:val="00151CA3"/>
    <w:rsid w:val="00153C31"/>
    <w:rsid w:val="00155871"/>
    <w:rsid w:val="00155CE9"/>
    <w:rsid w:val="00156BE9"/>
    <w:rsid w:val="00160402"/>
    <w:rsid w:val="00160532"/>
    <w:rsid w:val="001607E8"/>
    <w:rsid w:val="0016217D"/>
    <w:rsid w:val="00162874"/>
    <w:rsid w:val="00162C05"/>
    <w:rsid w:val="00162C0F"/>
    <w:rsid w:val="00162D73"/>
    <w:rsid w:val="00162D88"/>
    <w:rsid w:val="00162DF0"/>
    <w:rsid w:val="001634CC"/>
    <w:rsid w:val="00163B9F"/>
    <w:rsid w:val="001645F7"/>
    <w:rsid w:val="00164D4E"/>
    <w:rsid w:val="001651E8"/>
    <w:rsid w:val="001656F9"/>
    <w:rsid w:val="00165CE3"/>
    <w:rsid w:val="001666CE"/>
    <w:rsid w:val="00166A72"/>
    <w:rsid w:val="00166FAA"/>
    <w:rsid w:val="0017099A"/>
    <w:rsid w:val="00170B7B"/>
    <w:rsid w:val="00170D9F"/>
    <w:rsid w:val="001711FA"/>
    <w:rsid w:val="00171938"/>
    <w:rsid w:val="00171DDF"/>
    <w:rsid w:val="00171E7F"/>
    <w:rsid w:val="00172165"/>
    <w:rsid w:val="001724DE"/>
    <w:rsid w:val="0017303E"/>
    <w:rsid w:val="00174966"/>
    <w:rsid w:val="00174D9D"/>
    <w:rsid w:val="00174ED5"/>
    <w:rsid w:val="00175288"/>
    <w:rsid w:val="001752BC"/>
    <w:rsid w:val="001753BD"/>
    <w:rsid w:val="0017598F"/>
    <w:rsid w:val="00177316"/>
    <w:rsid w:val="00177FF7"/>
    <w:rsid w:val="001809B2"/>
    <w:rsid w:val="00180B43"/>
    <w:rsid w:val="001814B5"/>
    <w:rsid w:val="0018203C"/>
    <w:rsid w:val="0018229A"/>
    <w:rsid w:val="001827C0"/>
    <w:rsid w:val="00182C19"/>
    <w:rsid w:val="00182D55"/>
    <w:rsid w:val="00183068"/>
    <w:rsid w:val="001833BE"/>
    <w:rsid w:val="00183ABD"/>
    <w:rsid w:val="00183E08"/>
    <w:rsid w:val="001842A4"/>
    <w:rsid w:val="0018491E"/>
    <w:rsid w:val="00184993"/>
    <w:rsid w:val="0018499B"/>
    <w:rsid w:val="00184F21"/>
    <w:rsid w:val="0018607D"/>
    <w:rsid w:val="00186164"/>
    <w:rsid w:val="0018684A"/>
    <w:rsid w:val="0018688F"/>
    <w:rsid w:val="00186B27"/>
    <w:rsid w:val="00187396"/>
    <w:rsid w:val="00190104"/>
    <w:rsid w:val="001905D4"/>
    <w:rsid w:val="00190B12"/>
    <w:rsid w:val="00190B96"/>
    <w:rsid w:val="00190C3F"/>
    <w:rsid w:val="00190F76"/>
    <w:rsid w:val="00191652"/>
    <w:rsid w:val="00191689"/>
    <w:rsid w:val="00191BB1"/>
    <w:rsid w:val="00191FA1"/>
    <w:rsid w:val="00192AE6"/>
    <w:rsid w:val="00193B5B"/>
    <w:rsid w:val="00193C19"/>
    <w:rsid w:val="0019400F"/>
    <w:rsid w:val="001953FD"/>
    <w:rsid w:val="00195658"/>
    <w:rsid w:val="00195A6B"/>
    <w:rsid w:val="0019625B"/>
    <w:rsid w:val="001964F8"/>
    <w:rsid w:val="001966F3"/>
    <w:rsid w:val="00196EF7"/>
    <w:rsid w:val="0019708D"/>
    <w:rsid w:val="0019793D"/>
    <w:rsid w:val="00197E55"/>
    <w:rsid w:val="00197F38"/>
    <w:rsid w:val="001A0188"/>
    <w:rsid w:val="001A06D8"/>
    <w:rsid w:val="001A1454"/>
    <w:rsid w:val="001A1A4E"/>
    <w:rsid w:val="001A298D"/>
    <w:rsid w:val="001A30FF"/>
    <w:rsid w:val="001A348E"/>
    <w:rsid w:val="001A3888"/>
    <w:rsid w:val="001A4107"/>
    <w:rsid w:val="001A416B"/>
    <w:rsid w:val="001A4916"/>
    <w:rsid w:val="001A5095"/>
    <w:rsid w:val="001A51D9"/>
    <w:rsid w:val="001A561D"/>
    <w:rsid w:val="001A5A97"/>
    <w:rsid w:val="001A6ED2"/>
    <w:rsid w:val="001A742B"/>
    <w:rsid w:val="001B007E"/>
    <w:rsid w:val="001B0099"/>
    <w:rsid w:val="001B0172"/>
    <w:rsid w:val="001B0721"/>
    <w:rsid w:val="001B0C26"/>
    <w:rsid w:val="001B0D5A"/>
    <w:rsid w:val="001B0D65"/>
    <w:rsid w:val="001B0E44"/>
    <w:rsid w:val="001B0F84"/>
    <w:rsid w:val="001B1CF2"/>
    <w:rsid w:val="001B23C7"/>
    <w:rsid w:val="001B24B8"/>
    <w:rsid w:val="001B28A1"/>
    <w:rsid w:val="001B2C51"/>
    <w:rsid w:val="001B2EE6"/>
    <w:rsid w:val="001B2EFF"/>
    <w:rsid w:val="001B32A6"/>
    <w:rsid w:val="001B357F"/>
    <w:rsid w:val="001B37D5"/>
    <w:rsid w:val="001B3939"/>
    <w:rsid w:val="001B4321"/>
    <w:rsid w:val="001B4913"/>
    <w:rsid w:val="001B5317"/>
    <w:rsid w:val="001B5662"/>
    <w:rsid w:val="001B6AA9"/>
    <w:rsid w:val="001B7363"/>
    <w:rsid w:val="001B737E"/>
    <w:rsid w:val="001B7A50"/>
    <w:rsid w:val="001B7C7F"/>
    <w:rsid w:val="001B7E34"/>
    <w:rsid w:val="001C136F"/>
    <w:rsid w:val="001C14D1"/>
    <w:rsid w:val="001C18FD"/>
    <w:rsid w:val="001C2052"/>
    <w:rsid w:val="001C210F"/>
    <w:rsid w:val="001C215B"/>
    <w:rsid w:val="001C2E3F"/>
    <w:rsid w:val="001C35D9"/>
    <w:rsid w:val="001C3908"/>
    <w:rsid w:val="001C3941"/>
    <w:rsid w:val="001C3989"/>
    <w:rsid w:val="001C3A15"/>
    <w:rsid w:val="001C40CE"/>
    <w:rsid w:val="001C454F"/>
    <w:rsid w:val="001C48DC"/>
    <w:rsid w:val="001C4AF9"/>
    <w:rsid w:val="001C4BC4"/>
    <w:rsid w:val="001C5AD7"/>
    <w:rsid w:val="001C6395"/>
    <w:rsid w:val="001C6580"/>
    <w:rsid w:val="001C66CD"/>
    <w:rsid w:val="001C685A"/>
    <w:rsid w:val="001C711F"/>
    <w:rsid w:val="001C72A7"/>
    <w:rsid w:val="001C72B8"/>
    <w:rsid w:val="001C7844"/>
    <w:rsid w:val="001C7C8A"/>
    <w:rsid w:val="001C7E99"/>
    <w:rsid w:val="001C7F50"/>
    <w:rsid w:val="001D0451"/>
    <w:rsid w:val="001D05E5"/>
    <w:rsid w:val="001D0B00"/>
    <w:rsid w:val="001D15AC"/>
    <w:rsid w:val="001D1749"/>
    <w:rsid w:val="001D183A"/>
    <w:rsid w:val="001D25A6"/>
    <w:rsid w:val="001D2FAA"/>
    <w:rsid w:val="001D30E9"/>
    <w:rsid w:val="001D3126"/>
    <w:rsid w:val="001D405A"/>
    <w:rsid w:val="001D4F45"/>
    <w:rsid w:val="001D53D6"/>
    <w:rsid w:val="001D670E"/>
    <w:rsid w:val="001D6791"/>
    <w:rsid w:val="001D70DD"/>
    <w:rsid w:val="001D78B8"/>
    <w:rsid w:val="001D799D"/>
    <w:rsid w:val="001D7C55"/>
    <w:rsid w:val="001D7F80"/>
    <w:rsid w:val="001E0264"/>
    <w:rsid w:val="001E037E"/>
    <w:rsid w:val="001E09ED"/>
    <w:rsid w:val="001E09F1"/>
    <w:rsid w:val="001E10F4"/>
    <w:rsid w:val="001E148F"/>
    <w:rsid w:val="001E14D7"/>
    <w:rsid w:val="001E1A0F"/>
    <w:rsid w:val="001E1A17"/>
    <w:rsid w:val="001E28F6"/>
    <w:rsid w:val="001E2934"/>
    <w:rsid w:val="001E32A0"/>
    <w:rsid w:val="001E3330"/>
    <w:rsid w:val="001E3331"/>
    <w:rsid w:val="001E340A"/>
    <w:rsid w:val="001E43F9"/>
    <w:rsid w:val="001E44D2"/>
    <w:rsid w:val="001E486C"/>
    <w:rsid w:val="001E5E84"/>
    <w:rsid w:val="001E6236"/>
    <w:rsid w:val="001E6557"/>
    <w:rsid w:val="001E666C"/>
    <w:rsid w:val="001E66B6"/>
    <w:rsid w:val="001E687B"/>
    <w:rsid w:val="001E6A8C"/>
    <w:rsid w:val="001E70AA"/>
    <w:rsid w:val="001E74F1"/>
    <w:rsid w:val="001F0424"/>
    <w:rsid w:val="001F09C1"/>
    <w:rsid w:val="001F0F83"/>
    <w:rsid w:val="001F12C3"/>
    <w:rsid w:val="001F12DC"/>
    <w:rsid w:val="001F1504"/>
    <w:rsid w:val="001F1528"/>
    <w:rsid w:val="001F1899"/>
    <w:rsid w:val="001F191B"/>
    <w:rsid w:val="001F303B"/>
    <w:rsid w:val="001F3691"/>
    <w:rsid w:val="001F3ACD"/>
    <w:rsid w:val="001F4A29"/>
    <w:rsid w:val="001F5FAD"/>
    <w:rsid w:val="001F63F7"/>
    <w:rsid w:val="001F6409"/>
    <w:rsid w:val="001F6578"/>
    <w:rsid w:val="001F6AFA"/>
    <w:rsid w:val="001F7000"/>
    <w:rsid w:val="001F76F0"/>
    <w:rsid w:val="001F7763"/>
    <w:rsid w:val="001F7B8B"/>
    <w:rsid w:val="001F7BD6"/>
    <w:rsid w:val="001F7DBE"/>
    <w:rsid w:val="00200E5C"/>
    <w:rsid w:val="00201518"/>
    <w:rsid w:val="00201689"/>
    <w:rsid w:val="00202482"/>
    <w:rsid w:val="0020255A"/>
    <w:rsid w:val="00202587"/>
    <w:rsid w:val="00202C09"/>
    <w:rsid w:val="00202E1B"/>
    <w:rsid w:val="002037E0"/>
    <w:rsid w:val="00203918"/>
    <w:rsid w:val="00205110"/>
    <w:rsid w:val="00206B3E"/>
    <w:rsid w:val="0020700E"/>
    <w:rsid w:val="002071B5"/>
    <w:rsid w:val="0020725A"/>
    <w:rsid w:val="00207620"/>
    <w:rsid w:val="002077B8"/>
    <w:rsid w:val="00207EB6"/>
    <w:rsid w:val="002102E9"/>
    <w:rsid w:val="00210386"/>
    <w:rsid w:val="00210C5F"/>
    <w:rsid w:val="002113E2"/>
    <w:rsid w:val="002118C2"/>
    <w:rsid w:val="00211AE1"/>
    <w:rsid w:val="0021225D"/>
    <w:rsid w:val="00212526"/>
    <w:rsid w:val="00213252"/>
    <w:rsid w:val="00213603"/>
    <w:rsid w:val="002139D2"/>
    <w:rsid w:val="00213CB4"/>
    <w:rsid w:val="00213F56"/>
    <w:rsid w:val="002142A8"/>
    <w:rsid w:val="00214A53"/>
    <w:rsid w:val="00214AB2"/>
    <w:rsid w:val="00214BA4"/>
    <w:rsid w:val="00214D7E"/>
    <w:rsid w:val="00214F33"/>
    <w:rsid w:val="002157A2"/>
    <w:rsid w:val="002162D5"/>
    <w:rsid w:val="00216521"/>
    <w:rsid w:val="00217DF6"/>
    <w:rsid w:val="002209AB"/>
    <w:rsid w:val="002211CA"/>
    <w:rsid w:val="00221D6F"/>
    <w:rsid w:val="00222B14"/>
    <w:rsid w:val="00223842"/>
    <w:rsid w:val="00223C9E"/>
    <w:rsid w:val="002241BC"/>
    <w:rsid w:val="002244A2"/>
    <w:rsid w:val="002244E7"/>
    <w:rsid w:val="00224534"/>
    <w:rsid w:val="002249FF"/>
    <w:rsid w:val="00224E39"/>
    <w:rsid w:val="00225000"/>
    <w:rsid w:val="0022555A"/>
    <w:rsid w:val="00225670"/>
    <w:rsid w:val="002260A5"/>
    <w:rsid w:val="002267CA"/>
    <w:rsid w:val="00227060"/>
    <w:rsid w:val="0022751F"/>
    <w:rsid w:val="00227C8A"/>
    <w:rsid w:val="00230D85"/>
    <w:rsid w:val="00230F86"/>
    <w:rsid w:val="00231241"/>
    <w:rsid w:val="00231B85"/>
    <w:rsid w:val="00231F92"/>
    <w:rsid w:val="00231FA4"/>
    <w:rsid w:val="00232514"/>
    <w:rsid w:val="002326E9"/>
    <w:rsid w:val="00232910"/>
    <w:rsid w:val="0023299B"/>
    <w:rsid w:val="002331D3"/>
    <w:rsid w:val="00233623"/>
    <w:rsid w:val="00233712"/>
    <w:rsid w:val="00233E73"/>
    <w:rsid w:val="002348A0"/>
    <w:rsid w:val="00234CF9"/>
    <w:rsid w:val="00235457"/>
    <w:rsid w:val="00235737"/>
    <w:rsid w:val="00236008"/>
    <w:rsid w:val="00236464"/>
    <w:rsid w:val="002367CA"/>
    <w:rsid w:val="00236851"/>
    <w:rsid w:val="0024063C"/>
    <w:rsid w:val="00240680"/>
    <w:rsid w:val="00240933"/>
    <w:rsid w:val="00240BDD"/>
    <w:rsid w:val="00240C50"/>
    <w:rsid w:val="002418D7"/>
    <w:rsid w:val="00242514"/>
    <w:rsid w:val="002427BB"/>
    <w:rsid w:val="00242A58"/>
    <w:rsid w:val="00242BD1"/>
    <w:rsid w:val="00242C27"/>
    <w:rsid w:val="00243430"/>
    <w:rsid w:val="0024370B"/>
    <w:rsid w:val="00243BCB"/>
    <w:rsid w:val="0024462F"/>
    <w:rsid w:val="002449D2"/>
    <w:rsid w:val="00244CFA"/>
    <w:rsid w:val="0024501E"/>
    <w:rsid w:val="0024509F"/>
    <w:rsid w:val="002454C2"/>
    <w:rsid w:val="00245519"/>
    <w:rsid w:val="002455DA"/>
    <w:rsid w:val="0024600F"/>
    <w:rsid w:val="00246070"/>
    <w:rsid w:val="00246075"/>
    <w:rsid w:val="002463EE"/>
    <w:rsid w:val="002468F1"/>
    <w:rsid w:val="002468F5"/>
    <w:rsid w:val="0024701F"/>
    <w:rsid w:val="002478C6"/>
    <w:rsid w:val="00247D29"/>
    <w:rsid w:val="00247DB7"/>
    <w:rsid w:val="00247EA4"/>
    <w:rsid w:val="00250D23"/>
    <w:rsid w:val="00251304"/>
    <w:rsid w:val="002513AD"/>
    <w:rsid w:val="0025144D"/>
    <w:rsid w:val="00251788"/>
    <w:rsid w:val="00251C39"/>
    <w:rsid w:val="00251DA5"/>
    <w:rsid w:val="00252DAA"/>
    <w:rsid w:val="0025311D"/>
    <w:rsid w:val="00253137"/>
    <w:rsid w:val="002531C3"/>
    <w:rsid w:val="00253E07"/>
    <w:rsid w:val="00254017"/>
    <w:rsid w:val="00254E17"/>
    <w:rsid w:val="00255137"/>
    <w:rsid w:val="00256BA8"/>
    <w:rsid w:val="00257067"/>
    <w:rsid w:val="00257A94"/>
    <w:rsid w:val="00260C33"/>
    <w:rsid w:val="00262D25"/>
    <w:rsid w:val="0026337F"/>
    <w:rsid w:val="002639BB"/>
    <w:rsid w:val="00265209"/>
    <w:rsid w:val="00266863"/>
    <w:rsid w:val="0027033E"/>
    <w:rsid w:val="002703B8"/>
    <w:rsid w:val="00270FD2"/>
    <w:rsid w:val="002714F8"/>
    <w:rsid w:val="0027196D"/>
    <w:rsid w:val="00271A19"/>
    <w:rsid w:val="00271AA3"/>
    <w:rsid w:val="00272012"/>
    <w:rsid w:val="00272357"/>
    <w:rsid w:val="0027239F"/>
    <w:rsid w:val="00272E28"/>
    <w:rsid w:val="00272E4F"/>
    <w:rsid w:val="00273076"/>
    <w:rsid w:val="00273393"/>
    <w:rsid w:val="00273737"/>
    <w:rsid w:val="00274187"/>
    <w:rsid w:val="00274543"/>
    <w:rsid w:val="00274824"/>
    <w:rsid w:val="0027520E"/>
    <w:rsid w:val="002757E2"/>
    <w:rsid w:val="00275AAE"/>
    <w:rsid w:val="00276A4D"/>
    <w:rsid w:val="00276D68"/>
    <w:rsid w:val="002773E4"/>
    <w:rsid w:val="00277473"/>
    <w:rsid w:val="00277E75"/>
    <w:rsid w:val="002802D0"/>
    <w:rsid w:val="0028031D"/>
    <w:rsid w:val="00280785"/>
    <w:rsid w:val="00280A82"/>
    <w:rsid w:val="00280A8C"/>
    <w:rsid w:val="00280D52"/>
    <w:rsid w:val="00281679"/>
    <w:rsid w:val="002816CD"/>
    <w:rsid w:val="00282490"/>
    <w:rsid w:val="0028288E"/>
    <w:rsid w:val="00284743"/>
    <w:rsid w:val="002848D8"/>
    <w:rsid w:val="00284956"/>
    <w:rsid w:val="002849DC"/>
    <w:rsid w:val="00284F1D"/>
    <w:rsid w:val="002851AB"/>
    <w:rsid w:val="00285323"/>
    <w:rsid w:val="00285D62"/>
    <w:rsid w:val="00286A7A"/>
    <w:rsid w:val="00286AC1"/>
    <w:rsid w:val="00286BBF"/>
    <w:rsid w:val="00286C9F"/>
    <w:rsid w:val="00290499"/>
    <w:rsid w:val="00290DE5"/>
    <w:rsid w:val="00290E95"/>
    <w:rsid w:val="00291744"/>
    <w:rsid w:val="00292452"/>
    <w:rsid w:val="002927B7"/>
    <w:rsid w:val="002935F5"/>
    <w:rsid w:val="00293669"/>
    <w:rsid w:val="0029414D"/>
    <w:rsid w:val="00294505"/>
    <w:rsid w:val="00294C5F"/>
    <w:rsid w:val="00294F10"/>
    <w:rsid w:val="00295030"/>
    <w:rsid w:val="00295F92"/>
    <w:rsid w:val="00296009"/>
    <w:rsid w:val="002960C2"/>
    <w:rsid w:val="002961EF"/>
    <w:rsid w:val="00296E81"/>
    <w:rsid w:val="00297916"/>
    <w:rsid w:val="002A1546"/>
    <w:rsid w:val="002A175A"/>
    <w:rsid w:val="002A1806"/>
    <w:rsid w:val="002A1D31"/>
    <w:rsid w:val="002A1F1B"/>
    <w:rsid w:val="002A2337"/>
    <w:rsid w:val="002A3108"/>
    <w:rsid w:val="002A3257"/>
    <w:rsid w:val="002A3D34"/>
    <w:rsid w:val="002A4539"/>
    <w:rsid w:val="002A4B1C"/>
    <w:rsid w:val="002A502F"/>
    <w:rsid w:val="002A5946"/>
    <w:rsid w:val="002A5BF3"/>
    <w:rsid w:val="002A5FAB"/>
    <w:rsid w:val="002A600D"/>
    <w:rsid w:val="002A6158"/>
    <w:rsid w:val="002A6247"/>
    <w:rsid w:val="002A679C"/>
    <w:rsid w:val="002A7084"/>
    <w:rsid w:val="002A73E7"/>
    <w:rsid w:val="002A7634"/>
    <w:rsid w:val="002A772A"/>
    <w:rsid w:val="002A7F46"/>
    <w:rsid w:val="002B00C4"/>
    <w:rsid w:val="002B011A"/>
    <w:rsid w:val="002B08CA"/>
    <w:rsid w:val="002B0A03"/>
    <w:rsid w:val="002B0C4C"/>
    <w:rsid w:val="002B0CF7"/>
    <w:rsid w:val="002B136B"/>
    <w:rsid w:val="002B192E"/>
    <w:rsid w:val="002B22A1"/>
    <w:rsid w:val="002B2886"/>
    <w:rsid w:val="002B2B36"/>
    <w:rsid w:val="002B2C77"/>
    <w:rsid w:val="002B2FAE"/>
    <w:rsid w:val="002B34A8"/>
    <w:rsid w:val="002B378C"/>
    <w:rsid w:val="002B3912"/>
    <w:rsid w:val="002B408C"/>
    <w:rsid w:val="002B5437"/>
    <w:rsid w:val="002B5B34"/>
    <w:rsid w:val="002B664B"/>
    <w:rsid w:val="002B6BCD"/>
    <w:rsid w:val="002B6C9A"/>
    <w:rsid w:val="002B6DC5"/>
    <w:rsid w:val="002B7C95"/>
    <w:rsid w:val="002B7DA5"/>
    <w:rsid w:val="002C08D7"/>
    <w:rsid w:val="002C0CFB"/>
    <w:rsid w:val="002C1084"/>
    <w:rsid w:val="002C109A"/>
    <w:rsid w:val="002C1270"/>
    <w:rsid w:val="002C268F"/>
    <w:rsid w:val="002C289B"/>
    <w:rsid w:val="002C28A5"/>
    <w:rsid w:val="002C2E82"/>
    <w:rsid w:val="002C3210"/>
    <w:rsid w:val="002C4519"/>
    <w:rsid w:val="002C479C"/>
    <w:rsid w:val="002C5742"/>
    <w:rsid w:val="002C6C8F"/>
    <w:rsid w:val="002C6F0D"/>
    <w:rsid w:val="002C742C"/>
    <w:rsid w:val="002C75E3"/>
    <w:rsid w:val="002D0263"/>
    <w:rsid w:val="002D03B1"/>
    <w:rsid w:val="002D0591"/>
    <w:rsid w:val="002D0DDE"/>
    <w:rsid w:val="002D0E24"/>
    <w:rsid w:val="002D0E37"/>
    <w:rsid w:val="002D0F83"/>
    <w:rsid w:val="002D11F1"/>
    <w:rsid w:val="002D12DE"/>
    <w:rsid w:val="002D13D3"/>
    <w:rsid w:val="002D15B7"/>
    <w:rsid w:val="002D1AB6"/>
    <w:rsid w:val="002D26BD"/>
    <w:rsid w:val="002D29DF"/>
    <w:rsid w:val="002D2CBE"/>
    <w:rsid w:val="002D2E78"/>
    <w:rsid w:val="002D3018"/>
    <w:rsid w:val="002D34F5"/>
    <w:rsid w:val="002D36C1"/>
    <w:rsid w:val="002D3846"/>
    <w:rsid w:val="002D3887"/>
    <w:rsid w:val="002D3F39"/>
    <w:rsid w:val="002D4778"/>
    <w:rsid w:val="002D492D"/>
    <w:rsid w:val="002D50CE"/>
    <w:rsid w:val="002D51B8"/>
    <w:rsid w:val="002D5565"/>
    <w:rsid w:val="002D5AE9"/>
    <w:rsid w:val="002D5B29"/>
    <w:rsid w:val="002D5FBF"/>
    <w:rsid w:val="002D64A6"/>
    <w:rsid w:val="002D64CA"/>
    <w:rsid w:val="002D6A1D"/>
    <w:rsid w:val="002D6EF9"/>
    <w:rsid w:val="002D7C91"/>
    <w:rsid w:val="002E115F"/>
    <w:rsid w:val="002E1550"/>
    <w:rsid w:val="002E1A93"/>
    <w:rsid w:val="002E1B2F"/>
    <w:rsid w:val="002E1BBF"/>
    <w:rsid w:val="002E2137"/>
    <w:rsid w:val="002E233B"/>
    <w:rsid w:val="002E341E"/>
    <w:rsid w:val="002E3420"/>
    <w:rsid w:val="002E3973"/>
    <w:rsid w:val="002E3A18"/>
    <w:rsid w:val="002E4370"/>
    <w:rsid w:val="002E4B61"/>
    <w:rsid w:val="002E4D4F"/>
    <w:rsid w:val="002E5F3C"/>
    <w:rsid w:val="002E61F0"/>
    <w:rsid w:val="002E6896"/>
    <w:rsid w:val="002E7692"/>
    <w:rsid w:val="002E7B58"/>
    <w:rsid w:val="002E7DEC"/>
    <w:rsid w:val="002F109E"/>
    <w:rsid w:val="002F121C"/>
    <w:rsid w:val="002F2246"/>
    <w:rsid w:val="002F2B9C"/>
    <w:rsid w:val="002F3733"/>
    <w:rsid w:val="002F4389"/>
    <w:rsid w:val="002F4756"/>
    <w:rsid w:val="002F4F34"/>
    <w:rsid w:val="002F6083"/>
    <w:rsid w:val="002F761A"/>
    <w:rsid w:val="00300708"/>
    <w:rsid w:val="00300A37"/>
    <w:rsid w:val="00300F26"/>
    <w:rsid w:val="0030111F"/>
    <w:rsid w:val="003018D8"/>
    <w:rsid w:val="0030219B"/>
    <w:rsid w:val="00302FF7"/>
    <w:rsid w:val="003030CE"/>
    <w:rsid w:val="00304B33"/>
    <w:rsid w:val="00304BF7"/>
    <w:rsid w:val="003054C2"/>
    <w:rsid w:val="003057AB"/>
    <w:rsid w:val="00306472"/>
    <w:rsid w:val="00310050"/>
    <w:rsid w:val="003108BC"/>
    <w:rsid w:val="00311C91"/>
    <w:rsid w:val="00311E46"/>
    <w:rsid w:val="00311EB2"/>
    <w:rsid w:val="0031240F"/>
    <w:rsid w:val="00314588"/>
    <w:rsid w:val="00317DC3"/>
    <w:rsid w:val="003203B0"/>
    <w:rsid w:val="003206CD"/>
    <w:rsid w:val="00320780"/>
    <w:rsid w:val="003207DA"/>
    <w:rsid w:val="00320E4B"/>
    <w:rsid w:val="00321357"/>
    <w:rsid w:val="00321404"/>
    <w:rsid w:val="003215BF"/>
    <w:rsid w:val="00321668"/>
    <w:rsid w:val="003231EE"/>
    <w:rsid w:val="003235AC"/>
    <w:rsid w:val="003238F2"/>
    <w:rsid w:val="00323BA0"/>
    <w:rsid w:val="00324540"/>
    <w:rsid w:val="00324588"/>
    <w:rsid w:val="003245FF"/>
    <w:rsid w:val="00324E7D"/>
    <w:rsid w:val="00325B55"/>
    <w:rsid w:val="00325D33"/>
    <w:rsid w:val="00326A18"/>
    <w:rsid w:val="00326C75"/>
    <w:rsid w:val="00326EAE"/>
    <w:rsid w:val="0032757F"/>
    <w:rsid w:val="00327804"/>
    <w:rsid w:val="00327AD0"/>
    <w:rsid w:val="00327E6A"/>
    <w:rsid w:val="00327E6E"/>
    <w:rsid w:val="00330028"/>
    <w:rsid w:val="00330B3B"/>
    <w:rsid w:val="00331048"/>
    <w:rsid w:val="00331640"/>
    <w:rsid w:val="00331958"/>
    <w:rsid w:val="00331AAF"/>
    <w:rsid w:val="003326BC"/>
    <w:rsid w:val="00333051"/>
    <w:rsid w:val="003335D8"/>
    <w:rsid w:val="00333830"/>
    <w:rsid w:val="003349BB"/>
    <w:rsid w:val="00334AAD"/>
    <w:rsid w:val="003353D3"/>
    <w:rsid w:val="00335D9B"/>
    <w:rsid w:val="00335E18"/>
    <w:rsid w:val="00336767"/>
    <w:rsid w:val="00336E04"/>
    <w:rsid w:val="003373D8"/>
    <w:rsid w:val="003375DB"/>
    <w:rsid w:val="003376A5"/>
    <w:rsid w:val="003379F9"/>
    <w:rsid w:val="00337A23"/>
    <w:rsid w:val="00337C9A"/>
    <w:rsid w:val="00340535"/>
    <w:rsid w:val="00340AA7"/>
    <w:rsid w:val="00341406"/>
    <w:rsid w:val="00341C44"/>
    <w:rsid w:val="003421D0"/>
    <w:rsid w:val="0034242B"/>
    <w:rsid w:val="00342509"/>
    <w:rsid w:val="00342523"/>
    <w:rsid w:val="0034286A"/>
    <w:rsid w:val="003429C2"/>
    <w:rsid w:val="00342B03"/>
    <w:rsid w:val="00343311"/>
    <w:rsid w:val="00343969"/>
    <w:rsid w:val="00343ACD"/>
    <w:rsid w:val="00343BC9"/>
    <w:rsid w:val="0034475E"/>
    <w:rsid w:val="00344BC5"/>
    <w:rsid w:val="00344DE8"/>
    <w:rsid w:val="00345011"/>
    <w:rsid w:val="003452EC"/>
    <w:rsid w:val="00345601"/>
    <w:rsid w:val="00346169"/>
    <w:rsid w:val="00346288"/>
    <w:rsid w:val="00346DE6"/>
    <w:rsid w:val="00346F30"/>
    <w:rsid w:val="00347615"/>
    <w:rsid w:val="00347715"/>
    <w:rsid w:val="00347803"/>
    <w:rsid w:val="00347AEE"/>
    <w:rsid w:val="00347B1B"/>
    <w:rsid w:val="00347CFD"/>
    <w:rsid w:val="00347E81"/>
    <w:rsid w:val="00350391"/>
    <w:rsid w:val="00351E9F"/>
    <w:rsid w:val="00351FF6"/>
    <w:rsid w:val="0035221A"/>
    <w:rsid w:val="00352957"/>
    <w:rsid w:val="00352FA7"/>
    <w:rsid w:val="00353FA9"/>
    <w:rsid w:val="00354E14"/>
    <w:rsid w:val="00355143"/>
    <w:rsid w:val="0035522D"/>
    <w:rsid w:val="00355A3A"/>
    <w:rsid w:val="00355A71"/>
    <w:rsid w:val="0035636A"/>
    <w:rsid w:val="003566B0"/>
    <w:rsid w:val="003567F9"/>
    <w:rsid w:val="00356A41"/>
    <w:rsid w:val="00357058"/>
    <w:rsid w:val="003574BB"/>
    <w:rsid w:val="0035758E"/>
    <w:rsid w:val="003578C7"/>
    <w:rsid w:val="00357BA4"/>
    <w:rsid w:val="00357FF8"/>
    <w:rsid w:val="0036009B"/>
    <w:rsid w:val="003618ED"/>
    <w:rsid w:val="003619C2"/>
    <w:rsid w:val="00361BA9"/>
    <w:rsid w:val="00361E27"/>
    <w:rsid w:val="003629FE"/>
    <w:rsid w:val="00362BD9"/>
    <w:rsid w:val="00363169"/>
    <w:rsid w:val="00363652"/>
    <w:rsid w:val="00364A56"/>
    <w:rsid w:val="00364AF9"/>
    <w:rsid w:val="00364BBA"/>
    <w:rsid w:val="00365293"/>
    <w:rsid w:val="00365530"/>
    <w:rsid w:val="00365A90"/>
    <w:rsid w:val="00365CB1"/>
    <w:rsid w:val="00365E37"/>
    <w:rsid w:val="00366780"/>
    <w:rsid w:val="003674DD"/>
    <w:rsid w:val="003677DE"/>
    <w:rsid w:val="0036783D"/>
    <w:rsid w:val="003706D0"/>
    <w:rsid w:val="00370D38"/>
    <w:rsid w:val="00370E98"/>
    <w:rsid w:val="00370F5D"/>
    <w:rsid w:val="00370F7C"/>
    <w:rsid w:val="00370FD6"/>
    <w:rsid w:val="00371B93"/>
    <w:rsid w:val="003729F9"/>
    <w:rsid w:val="00372B46"/>
    <w:rsid w:val="00373541"/>
    <w:rsid w:val="003737A6"/>
    <w:rsid w:val="003739A4"/>
    <w:rsid w:val="00373FF3"/>
    <w:rsid w:val="003741B1"/>
    <w:rsid w:val="003745F8"/>
    <w:rsid w:val="003755C1"/>
    <w:rsid w:val="00375773"/>
    <w:rsid w:val="00376556"/>
    <w:rsid w:val="00376712"/>
    <w:rsid w:val="00376A8A"/>
    <w:rsid w:val="003770C9"/>
    <w:rsid w:val="0038011A"/>
    <w:rsid w:val="0038086C"/>
    <w:rsid w:val="00380DD2"/>
    <w:rsid w:val="0038172A"/>
    <w:rsid w:val="003821CA"/>
    <w:rsid w:val="00382676"/>
    <w:rsid w:val="00382B79"/>
    <w:rsid w:val="00382CD5"/>
    <w:rsid w:val="00382D54"/>
    <w:rsid w:val="00382DFD"/>
    <w:rsid w:val="00382F4D"/>
    <w:rsid w:val="0038379C"/>
    <w:rsid w:val="00383C06"/>
    <w:rsid w:val="003842EE"/>
    <w:rsid w:val="0038472F"/>
    <w:rsid w:val="00384792"/>
    <w:rsid w:val="00384D6D"/>
    <w:rsid w:val="00385323"/>
    <w:rsid w:val="00385B5F"/>
    <w:rsid w:val="003863B6"/>
    <w:rsid w:val="00386F7F"/>
    <w:rsid w:val="00387B28"/>
    <w:rsid w:val="00387BFE"/>
    <w:rsid w:val="00390430"/>
    <w:rsid w:val="00390D9B"/>
    <w:rsid w:val="0039124C"/>
    <w:rsid w:val="00391260"/>
    <w:rsid w:val="003921CF"/>
    <w:rsid w:val="003922C1"/>
    <w:rsid w:val="00392577"/>
    <w:rsid w:val="003937B9"/>
    <w:rsid w:val="00393908"/>
    <w:rsid w:val="00393C81"/>
    <w:rsid w:val="00393D64"/>
    <w:rsid w:val="00393EC1"/>
    <w:rsid w:val="00393EE2"/>
    <w:rsid w:val="00394018"/>
    <w:rsid w:val="003944BB"/>
    <w:rsid w:val="003946BE"/>
    <w:rsid w:val="00394FF5"/>
    <w:rsid w:val="00395C4C"/>
    <w:rsid w:val="00395C9D"/>
    <w:rsid w:val="00395DA4"/>
    <w:rsid w:val="00396186"/>
    <w:rsid w:val="003964D6"/>
    <w:rsid w:val="003969CA"/>
    <w:rsid w:val="00396AE8"/>
    <w:rsid w:val="00396CE7"/>
    <w:rsid w:val="003974C3"/>
    <w:rsid w:val="0039755E"/>
    <w:rsid w:val="00397589"/>
    <w:rsid w:val="0039764F"/>
    <w:rsid w:val="00397D74"/>
    <w:rsid w:val="003A07BA"/>
    <w:rsid w:val="003A098C"/>
    <w:rsid w:val="003A1FBD"/>
    <w:rsid w:val="003A1FC4"/>
    <w:rsid w:val="003A205D"/>
    <w:rsid w:val="003A362E"/>
    <w:rsid w:val="003A3B52"/>
    <w:rsid w:val="003A552F"/>
    <w:rsid w:val="003A5786"/>
    <w:rsid w:val="003A5E8B"/>
    <w:rsid w:val="003A5F16"/>
    <w:rsid w:val="003A5F80"/>
    <w:rsid w:val="003A658B"/>
    <w:rsid w:val="003A67BC"/>
    <w:rsid w:val="003A68B8"/>
    <w:rsid w:val="003A73CF"/>
    <w:rsid w:val="003A75FA"/>
    <w:rsid w:val="003A7983"/>
    <w:rsid w:val="003A7DCC"/>
    <w:rsid w:val="003A7ED2"/>
    <w:rsid w:val="003B0240"/>
    <w:rsid w:val="003B03AC"/>
    <w:rsid w:val="003B09CA"/>
    <w:rsid w:val="003B0A9E"/>
    <w:rsid w:val="003B0B7A"/>
    <w:rsid w:val="003B0D4B"/>
    <w:rsid w:val="003B10EC"/>
    <w:rsid w:val="003B10ED"/>
    <w:rsid w:val="003B2201"/>
    <w:rsid w:val="003B3B1B"/>
    <w:rsid w:val="003B474C"/>
    <w:rsid w:val="003B490F"/>
    <w:rsid w:val="003B4DF8"/>
    <w:rsid w:val="003B5278"/>
    <w:rsid w:val="003B6ACD"/>
    <w:rsid w:val="003B6EC6"/>
    <w:rsid w:val="003B70B0"/>
    <w:rsid w:val="003B7183"/>
    <w:rsid w:val="003B76FC"/>
    <w:rsid w:val="003B7700"/>
    <w:rsid w:val="003B7EDF"/>
    <w:rsid w:val="003C0585"/>
    <w:rsid w:val="003C0619"/>
    <w:rsid w:val="003C0C96"/>
    <w:rsid w:val="003C2452"/>
    <w:rsid w:val="003C2847"/>
    <w:rsid w:val="003C2C23"/>
    <w:rsid w:val="003C322F"/>
    <w:rsid w:val="003C39CA"/>
    <w:rsid w:val="003C3E27"/>
    <w:rsid w:val="003C3EEC"/>
    <w:rsid w:val="003C40B6"/>
    <w:rsid w:val="003C4805"/>
    <w:rsid w:val="003C5942"/>
    <w:rsid w:val="003C5FC4"/>
    <w:rsid w:val="003C62A1"/>
    <w:rsid w:val="003C664E"/>
    <w:rsid w:val="003C714C"/>
    <w:rsid w:val="003C765A"/>
    <w:rsid w:val="003D0203"/>
    <w:rsid w:val="003D055D"/>
    <w:rsid w:val="003D11ED"/>
    <w:rsid w:val="003D185E"/>
    <w:rsid w:val="003D1E4C"/>
    <w:rsid w:val="003D2414"/>
    <w:rsid w:val="003D34F4"/>
    <w:rsid w:val="003D3EFC"/>
    <w:rsid w:val="003D4E27"/>
    <w:rsid w:val="003D5CD5"/>
    <w:rsid w:val="003D5DBC"/>
    <w:rsid w:val="003D6652"/>
    <w:rsid w:val="003D665B"/>
    <w:rsid w:val="003D6838"/>
    <w:rsid w:val="003D68BE"/>
    <w:rsid w:val="003D6E9E"/>
    <w:rsid w:val="003D7059"/>
    <w:rsid w:val="003E009B"/>
    <w:rsid w:val="003E0253"/>
    <w:rsid w:val="003E0FAA"/>
    <w:rsid w:val="003E10FB"/>
    <w:rsid w:val="003E1737"/>
    <w:rsid w:val="003E20F7"/>
    <w:rsid w:val="003E2ED7"/>
    <w:rsid w:val="003E3165"/>
    <w:rsid w:val="003E3256"/>
    <w:rsid w:val="003E3332"/>
    <w:rsid w:val="003E3336"/>
    <w:rsid w:val="003E3941"/>
    <w:rsid w:val="003E3F51"/>
    <w:rsid w:val="003E4AC0"/>
    <w:rsid w:val="003E54BF"/>
    <w:rsid w:val="003E5755"/>
    <w:rsid w:val="003E5ED8"/>
    <w:rsid w:val="003E6436"/>
    <w:rsid w:val="003F02E7"/>
    <w:rsid w:val="003F043E"/>
    <w:rsid w:val="003F08C6"/>
    <w:rsid w:val="003F1173"/>
    <w:rsid w:val="003F1792"/>
    <w:rsid w:val="003F2457"/>
    <w:rsid w:val="003F24E5"/>
    <w:rsid w:val="003F2743"/>
    <w:rsid w:val="003F2789"/>
    <w:rsid w:val="003F284A"/>
    <w:rsid w:val="003F2C89"/>
    <w:rsid w:val="003F33E3"/>
    <w:rsid w:val="003F3903"/>
    <w:rsid w:val="003F4F9C"/>
    <w:rsid w:val="003F513B"/>
    <w:rsid w:val="003F5AEB"/>
    <w:rsid w:val="003F5BD4"/>
    <w:rsid w:val="003F60A8"/>
    <w:rsid w:val="003F70F6"/>
    <w:rsid w:val="003F728E"/>
    <w:rsid w:val="003F7306"/>
    <w:rsid w:val="003F75AA"/>
    <w:rsid w:val="003F7CBE"/>
    <w:rsid w:val="00400600"/>
    <w:rsid w:val="00400711"/>
    <w:rsid w:val="00400A3D"/>
    <w:rsid w:val="0040110E"/>
    <w:rsid w:val="00401812"/>
    <w:rsid w:val="0040181F"/>
    <w:rsid w:val="0040206E"/>
    <w:rsid w:val="004021DF"/>
    <w:rsid w:val="004024D6"/>
    <w:rsid w:val="004031B7"/>
    <w:rsid w:val="004038E9"/>
    <w:rsid w:val="00403B31"/>
    <w:rsid w:val="00403EE1"/>
    <w:rsid w:val="004042D6"/>
    <w:rsid w:val="00404309"/>
    <w:rsid w:val="0040438C"/>
    <w:rsid w:val="00404649"/>
    <w:rsid w:val="00404F51"/>
    <w:rsid w:val="00406591"/>
    <w:rsid w:val="00407016"/>
    <w:rsid w:val="00407065"/>
    <w:rsid w:val="00407D8B"/>
    <w:rsid w:val="004100CF"/>
    <w:rsid w:val="0041041A"/>
    <w:rsid w:val="00410FF3"/>
    <w:rsid w:val="004117B8"/>
    <w:rsid w:val="00412819"/>
    <w:rsid w:val="004129FC"/>
    <w:rsid w:val="00413957"/>
    <w:rsid w:val="00413E87"/>
    <w:rsid w:val="00413FFD"/>
    <w:rsid w:val="004142E4"/>
    <w:rsid w:val="00414318"/>
    <w:rsid w:val="00414709"/>
    <w:rsid w:val="00414923"/>
    <w:rsid w:val="004158FF"/>
    <w:rsid w:val="00415BDF"/>
    <w:rsid w:val="004160CF"/>
    <w:rsid w:val="004173C3"/>
    <w:rsid w:val="00417DA0"/>
    <w:rsid w:val="00420254"/>
    <w:rsid w:val="004204AE"/>
    <w:rsid w:val="00420D3C"/>
    <w:rsid w:val="00420D5F"/>
    <w:rsid w:val="0042106C"/>
    <w:rsid w:val="00421563"/>
    <w:rsid w:val="004228BC"/>
    <w:rsid w:val="00422A26"/>
    <w:rsid w:val="00422B4B"/>
    <w:rsid w:val="00424C82"/>
    <w:rsid w:val="00424DEB"/>
    <w:rsid w:val="00425D93"/>
    <w:rsid w:val="004261A2"/>
    <w:rsid w:val="00426D30"/>
    <w:rsid w:val="00426EE3"/>
    <w:rsid w:val="00427375"/>
    <w:rsid w:val="00427429"/>
    <w:rsid w:val="004301E1"/>
    <w:rsid w:val="00430409"/>
    <w:rsid w:val="00430CA1"/>
    <w:rsid w:val="00430EA5"/>
    <w:rsid w:val="00430FDC"/>
    <w:rsid w:val="004314F0"/>
    <w:rsid w:val="004315B3"/>
    <w:rsid w:val="00433021"/>
    <w:rsid w:val="00433BDB"/>
    <w:rsid w:val="00433FD9"/>
    <w:rsid w:val="004343F5"/>
    <w:rsid w:val="00435F5F"/>
    <w:rsid w:val="00436033"/>
    <w:rsid w:val="00436B2A"/>
    <w:rsid w:val="00436BA4"/>
    <w:rsid w:val="00436C2E"/>
    <w:rsid w:val="00436CC1"/>
    <w:rsid w:val="004401BE"/>
    <w:rsid w:val="00440711"/>
    <w:rsid w:val="004417BC"/>
    <w:rsid w:val="00441A30"/>
    <w:rsid w:val="00442090"/>
    <w:rsid w:val="004427BF"/>
    <w:rsid w:val="00442FDD"/>
    <w:rsid w:val="004435C0"/>
    <w:rsid w:val="004438E8"/>
    <w:rsid w:val="00444A37"/>
    <w:rsid w:val="00444A8F"/>
    <w:rsid w:val="00444C47"/>
    <w:rsid w:val="00445B66"/>
    <w:rsid w:val="0044601B"/>
    <w:rsid w:val="004461BA"/>
    <w:rsid w:val="004462E3"/>
    <w:rsid w:val="0044631C"/>
    <w:rsid w:val="004467CD"/>
    <w:rsid w:val="00446D57"/>
    <w:rsid w:val="004472E3"/>
    <w:rsid w:val="00447C8C"/>
    <w:rsid w:val="00450020"/>
    <w:rsid w:val="004509F7"/>
    <w:rsid w:val="00450CB1"/>
    <w:rsid w:val="0045144B"/>
    <w:rsid w:val="00451F6D"/>
    <w:rsid w:val="0045220E"/>
    <w:rsid w:val="004525D0"/>
    <w:rsid w:val="00452D55"/>
    <w:rsid w:val="00452FFF"/>
    <w:rsid w:val="00453129"/>
    <w:rsid w:val="004532C3"/>
    <w:rsid w:val="00453614"/>
    <w:rsid w:val="00453CA1"/>
    <w:rsid w:val="004546C3"/>
    <w:rsid w:val="00454E45"/>
    <w:rsid w:val="00455296"/>
    <w:rsid w:val="0045535E"/>
    <w:rsid w:val="004559E6"/>
    <w:rsid w:val="00455E55"/>
    <w:rsid w:val="004561DE"/>
    <w:rsid w:val="004562D8"/>
    <w:rsid w:val="004567EF"/>
    <w:rsid w:val="00456DBF"/>
    <w:rsid w:val="0045726C"/>
    <w:rsid w:val="004579A7"/>
    <w:rsid w:val="00457F90"/>
    <w:rsid w:val="00457F9C"/>
    <w:rsid w:val="004604E0"/>
    <w:rsid w:val="004607F6"/>
    <w:rsid w:val="00460DDB"/>
    <w:rsid w:val="00460E8B"/>
    <w:rsid w:val="004610A7"/>
    <w:rsid w:val="004614BD"/>
    <w:rsid w:val="004622B2"/>
    <w:rsid w:val="004623D7"/>
    <w:rsid w:val="00464DBA"/>
    <w:rsid w:val="0046540F"/>
    <w:rsid w:val="0046559D"/>
    <w:rsid w:val="00465CDC"/>
    <w:rsid w:val="00465DCE"/>
    <w:rsid w:val="00465EBB"/>
    <w:rsid w:val="00465FFE"/>
    <w:rsid w:val="0046643F"/>
    <w:rsid w:val="0046673C"/>
    <w:rsid w:val="0046769F"/>
    <w:rsid w:val="004678B3"/>
    <w:rsid w:val="004700CB"/>
    <w:rsid w:val="004702A0"/>
    <w:rsid w:val="00470350"/>
    <w:rsid w:val="0047079B"/>
    <w:rsid w:val="00470DBE"/>
    <w:rsid w:val="00470E20"/>
    <w:rsid w:val="00470ECA"/>
    <w:rsid w:val="00471E7A"/>
    <w:rsid w:val="0047231C"/>
    <w:rsid w:val="00472990"/>
    <w:rsid w:val="004730BB"/>
    <w:rsid w:val="004735CE"/>
    <w:rsid w:val="00473C04"/>
    <w:rsid w:val="00474086"/>
    <w:rsid w:val="00474CD6"/>
    <w:rsid w:val="0047559C"/>
    <w:rsid w:val="004759AE"/>
    <w:rsid w:val="00477129"/>
    <w:rsid w:val="00477834"/>
    <w:rsid w:val="00477B2D"/>
    <w:rsid w:val="00477F75"/>
    <w:rsid w:val="004800F9"/>
    <w:rsid w:val="004807D4"/>
    <w:rsid w:val="00481525"/>
    <w:rsid w:val="004823CE"/>
    <w:rsid w:val="00482C3B"/>
    <w:rsid w:val="00482DF6"/>
    <w:rsid w:val="00482E85"/>
    <w:rsid w:val="0048346A"/>
    <w:rsid w:val="004839BE"/>
    <w:rsid w:val="00483B96"/>
    <w:rsid w:val="00483E8E"/>
    <w:rsid w:val="00484551"/>
    <w:rsid w:val="00484567"/>
    <w:rsid w:val="00484B60"/>
    <w:rsid w:val="00484EFE"/>
    <w:rsid w:val="00485124"/>
    <w:rsid w:val="00485B56"/>
    <w:rsid w:val="004860BA"/>
    <w:rsid w:val="004868C1"/>
    <w:rsid w:val="00486BAC"/>
    <w:rsid w:val="00486F37"/>
    <w:rsid w:val="00487D55"/>
    <w:rsid w:val="00490C0B"/>
    <w:rsid w:val="00490D1C"/>
    <w:rsid w:val="004914D2"/>
    <w:rsid w:val="0049170A"/>
    <w:rsid w:val="00491E18"/>
    <w:rsid w:val="00492828"/>
    <w:rsid w:val="00492F8B"/>
    <w:rsid w:val="004931EC"/>
    <w:rsid w:val="004936E5"/>
    <w:rsid w:val="00493C1E"/>
    <w:rsid w:val="00493E9B"/>
    <w:rsid w:val="00493FCA"/>
    <w:rsid w:val="0049403E"/>
    <w:rsid w:val="00494B9B"/>
    <w:rsid w:val="00495046"/>
    <w:rsid w:val="004955E2"/>
    <w:rsid w:val="004956C6"/>
    <w:rsid w:val="004959C3"/>
    <w:rsid w:val="00495EF6"/>
    <w:rsid w:val="00497296"/>
    <w:rsid w:val="004978C7"/>
    <w:rsid w:val="004A0E0A"/>
    <w:rsid w:val="004A0FA7"/>
    <w:rsid w:val="004A16F8"/>
    <w:rsid w:val="004A1B88"/>
    <w:rsid w:val="004A1EC7"/>
    <w:rsid w:val="004A26BF"/>
    <w:rsid w:val="004A288E"/>
    <w:rsid w:val="004A3247"/>
    <w:rsid w:val="004A375C"/>
    <w:rsid w:val="004A407C"/>
    <w:rsid w:val="004A46EB"/>
    <w:rsid w:val="004A4E33"/>
    <w:rsid w:val="004A5878"/>
    <w:rsid w:val="004A6C61"/>
    <w:rsid w:val="004A71D9"/>
    <w:rsid w:val="004A7386"/>
    <w:rsid w:val="004A7A0C"/>
    <w:rsid w:val="004A7A33"/>
    <w:rsid w:val="004A7BFF"/>
    <w:rsid w:val="004B00AE"/>
    <w:rsid w:val="004B14DD"/>
    <w:rsid w:val="004B15A4"/>
    <w:rsid w:val="004B16D1"/>
    <w:rsid w:val="004B319F"/>
    <w:rsid w:val="004B39D5"/>
    <w:rsid w:val="004B3B7F"/>
    <w:rsid w:val="004B462E"/>
    <w:rsid w:val="004B46F7"/>
    <w:rsid w:val="004B4756"/>
    <w:rsid w:val="004B5046"/>
    <w:rsid w:val="004B5D3F"/>
    <w:rsid w:val="004B623F"/>
    <w:rsid w:val="004B6D7F"/>
    <w:rsid w:val="004B7146"/>
    <w:rsid w:val="004B748C"/>
    <w:rsid w:val="004B7A79"/>
    <w:rsid w:val="004B7EC0"/>
    <w:rsid w:val="004C0108"/>
    <w:rsid w:val="004C217A"/>
    <w:rsid w:val="004C34A1"/>
    <w:rsid w:val="004C3615"/>
    <w:rsid w:val="004C3D4C"/>
    <w:rsid w:val="004C4BA3"/>
    <w:rsid w:val="004C55B7"/>
    <w:rsid w:val="004C58A3"/>
    <w:rsid w:val="004C5AE5"/>
    <w:rsid w:val="004C5B29"/>
    <w:rsid w:val="004C5B98"/>
    <w:rsid w:val="004C65ED"/>
    <w:rsid w:val="004C6669"/>
    <w:rsid w:val="004C6741"/>
    <w:rsid w:val="004C6987"/>
    <w:rsid w:val="004C7125"/>
    <w:rsid w:val="004C7187"/>
    <w:rsid w:val="004C72F8"/>
    <w:rsid w:val="004C7FF3"/>
    <w:rsid w:val="004D0CC4"/>
    <w:rsid w:val="004D0D06"/>
    <w:rsid w:val="004D165F"/>
    <w:rsid w:val="004D1ECF"/>
    <w:rsid w:val="004D21FC"/>
    <w:rsid w:val="004D2D1F"/>
    <w:rsid w:val="004D3188"/>
    <w:rsid w:val="004D36EC"/>
    <w:rsid w:val="004D3B44"/>
    <w:rsid w:val="004D3FD1"/>
    <w:rsid w:val="004D4111"/>
    <w:rsid w:val="004D55ED"/>
    <w:rsid w:val="004D6432"/>
    <w:rsid w:val="004D69CB"/>
    <w:rsid w:val="004D6C97"/>
    <w:rsid w:val="004D7690"/>
    <w:rsid w:val="004D7BAE"/>
    <w:rsid w:val="004E00BA"/>
    <w:rsid w:val="004E02DB"/>
    <w:rsid w:val="004E09F5"/>
    <w:rsid w:val="004E0AA7"/>
    <w:rsid w:val="004E1663"/>
    <w:rsid w:val="004E1A50"/>
    <w:rsid w:val="004E1FD3"/>
    <w:rsid w:val="004E20B0"/>
    <w:rsid w:val="004E217E"/>
    <w:rsid w:val="004E26AF"/>
    <w:rsid w:val="004E26C0"/>
    <w:rsid w:val="004E3BFE"/>
    <w:rsid w:val="004E3C49"/>
    <w:rsid w:val="004E40B8"/>
    <w:rsid w:val="004E4467"/>
    <w:rsid w:val="004E4A6A"/>
    <w:rsid w:val="004E4C2C"/>
    <w:rsid w:val="004E556F"/>
    <w:rsid w:val="004E5718"/>
    <w:rsid w:val="004E603A"/>
    <w:rsid w:val="004E62F1"/>
    <w:rsid w:val="004E6C84"/>
    <w:rsid w:val="004E6DF0"/>
    <w:rsid w:val="004E7811"/>
    <w:rsid w:val="004F02F2"/>
    <w:rsid w:val="004F1643"/>
    <w:rsid w:val="004F166B"/>
    <w:rsid w:val="004F1ADE"/>
    <w:rsid w:val="004F1CB7"/>
    <w:rsid w:val="004F241A"/>
    <w:rsid w:val="004F2619"/>
    <w:rsid w:val="004F2D40"/>
    <w:rsid w:val="004F32A6"/>
    <w:rsid w:val="004F3338"/>
    <w:rsid w:val="004F33AD"/>
    <w:rsid w:val="004F3DBE"/>
    <w:rsid w:val="004F3E7E"/>
    <w:rsid w:val="004F419A"/>
    <w:rsid w:val="004F424A"/>
    <w:rsid w:val="004F5451"/>
    <w:rsid w:val="004F58EC"/>
    <w:rsid w:val="004F5C21"/>
    <w:rsid w:val="004F676E"/>
    <w:rsid w:val="004F6D6C"/>
    <w:rsid w:val="004F765B"/>
    <w:rsid w:val="004F7740"/>
    <w:rsid w:val="004F7C84"/>
    <w:rsid w:val="004F7F55"/>
    <w:rsid w:val="00500577"/>
    <w:rsid w:val="00500A37"/>
    <w:rsid w:val="00501903"/>
    <w:rsid w:val="00502B72"/>
    <w:rsid w:val="00502DE8"/>
    <w:rsid w:val="00503D3D"/>
    <w:rsid w:val="005043DB"/>
    <w:rsid w:val="00505041"/>
    <w:rsid w:val="0050524A"/>
    <w:rsid w:val="00505948"/>
    <w:rsid w:val="0050672C"/>
    <w:rsid w:val="00506B26"/>
    <w:rsid w:val="00507130"/>
    <w:rsid w:val="00507423"/>
    <w:rsid w:val="005076B8"/>
    <w:rsid w:val="00507F24"/>
    <w:rsid w:val="00510666"/>
    <w:rsid w:val="005107AB"/>
    <w:rsid w:val="00510CA0"/>
    <w:rsid w:val="00511B10"/>
    <w:rsid w:val="00512056"/>
    <w:rsid w:val="005124F1"/>
    <w:rsid w:val="005132E7"/>
    <w:rsid w:val="005136E7"/>
    <w:rsid w:val="00513F3B"/>
    <w:rsid w:val="00514429"/>
    <w:rsid w:val="00514836"/>
    <w:rsid w:val="00515064"/>
    <w:rsid w:val="005160C9"/>
    <w:rsid w:val="00516918"/>
    <w:rsid w:val="00516BBB"/>
    <w:rsid w:val="005202E8"/>
    <w:rsid w:val="00520E0C"/>
    <w:rsid w:val="00520F35"/>
    <w:rsid w:val="00521C60"/>
    <w:rsid w:val="00521E84"/>
    <w:rsid w:val="005222EB"/>
    <w:rsid w:val="00522C35"/>
    <w:rsid w:val="005248C1"/>
    <w:rsid w:val="005249DB"/>
    <w:rsid w:val="00524B4E"/>
    <w:rsid w:val="005257B8"/>
    <w:rsid w:val="00525978"/>
    <w:rsid w:val="00525AE7"/>
    <w:rsid w:val="005264C7"/>
    <w:rsid w:val="00526BFB"/>
    <w:rsid w:val="00527BB8"/>
    <w:rsid w:val="00530344"/>
    <w:rsid w:val="00530D8B"/>
    <w:rsid w:val="00531D80"/>
    <w:rsid w:val="00531F8F"/>
    <w:rsid w:val="00532622"/>
    <w:rsid w:val="00532632"/>
    <w:rsid w:val="00532DAD"/>
    <w:rsid w:val="00533114"/>
    <w:rsid w:val="00533587"/>
    <w:rsid w:val="0053372C"/>
    <w:rsid w:val="0053404E"/>
    <w:rsid w:val="0053466E"/>
    <w:rsid w:val="00534EA6"/>
    <w:rsid w:val="00534F7C"/>
    <w:rsid w:val="005350FC"/>
    <w:rsid w:val="00535798"/>
    <w:rsid w:val="00536D66"/>
    <w:rsid w:val="00537138"/>
    <w:rsid w:val="005376E0"/>
    <w:rsid w:val="00537B41"/>
    <w:rsid w:val="00537DA8"/>
    <w:rsid w:val="0054001E"/>
    <w:rsid w:val="00540380"/>
    <w:rsid w:val="005404EE"/>
    <w:rsid w:val="005409DF"/>
    <w:rsid w:val="00540FA4"/>
    <w:rsid w:val="0054184A"/>
    <w:rsid w:val="00541E8E"/>
    <w:rsid w:val="00543044"/>
    <w:rsid w:val="0054363B"/>
    <w:rsid w:val="00543B9E"/>
    <w:rsid w:val="00543CB7"/>
    <w:rsid w:val="0054440F"/>
    <w:rsid w:val="00544F8E"/>
    <w:rsid w:val="0054537E"/>
    <w:rsid w:val="00545AFF"/>
    <w:rsid w:val="00546917"/>
    <w:rsid w:val="00546B77"/>
    <w:rsid w:val="00546BF2"/>
    <w:rsid w:val="00547019"/>
    <w:rsid w:val="005472FC"/>
    <w:rsid w:val="00547A2D"/>
    <w:rsid w:val="00547F57"/>
    <w:rsid w:val="005502ED"/>
    <w:rsid w:val="00550573"/>
    <w:rsid w:val="005514E6"/>
    <w:rsid w:val="00551799"/>
    <w:rsid w:val="00551C87"/>
    <w:rsid w:val="00551DE6"/>
    <w:rsid w:val="00553039"/>
    <w:rsid w:val="00553DE3"/>
    <w:rsid w:val="00554E8D"/>
    <w:rsid w:val="00556128"/>
    <w:rsid w:val="00556BAA"/>
    <w:rsid w:val="005601F0"/>
    <w:rsid w:val="00560556"/>
    <w:rsid w:val="00560967"/>
    <w:rsid w:val="00560D2A"/>
    <w:rsid w:val="0056181D"/>
    <w:rsid w:val="005618D3"/>
    <w:rsid w:val="00561AA1"/>
    <w:rsid w:val="00561DA0"/>
    <w:rsid w:val="005626AF"/>
    <w:rsid w:val="00564A5A"/>
    <w:rsid w:val="00565278"/>
    <w:rsid w:val="005661DB"/>
    <w:rsid w:val="00566413"/>
    <w:rsid w:val="00566DBD"/>
    <w:rsid w:val="00566FFB"/>
    <w:rsid w:val="00567730"/>
    <w:rsid w:val="00567745"/>
    <w:rsid w:val="00567924"/>
    <w:rsid w:val="00567CD9"/>
    <w:rsid w:val="005700AC"/>
    <w:rsid w:val="00570569"/>
    <w:rsid w:val="00570A09"/>
    <w:rsid w:val="00570D24"/>
    <w:rsid w:val="005719B4"/>
    <w:rsid w:val="005729A5"/>
    <w:rsid w:val="00572AF5"/>
    <w:rsid w:val="0057309C"/>
    <w:rsid w:val="005733EF"/>
    <w:rsid w:val="00573804"/>
    <w:rsid w:val="00573DD7"/>
    <w:rsid w:val="005743A5"/>
    <w:rsid w:val="0057447A"/>
    <w:rsid w:val="005759D5"/>
    <w:rsid w:val="005764B7"/>
    <w:rsid w:val="00576963"/>
    <w:rsid w:val="00577654"/>
    <w:rsid w:val="00577767"/>
    <w:rsid w:val="00577A39"/>
    <w:rsid w:val="0058002A"/>
    <w:rsid w:val="00580714"/>
    <w:rsid w:val="00581497"/>
    <w:rsid w:val="00581E5A"/>
    <w:rsid w:val="00581F65"/>
    <w:rsid w:val="00582FDA"/>
    <w:rsid w:val="00583291"/>
    <w:rsid w:val="00583368"/>
    <w:rsid w:val="00583DE9"/>
    <w:rsid w:val="00584200"/>
    <w:rsid w:val="0058430A"/>
    <w:rsid w:val="005847F3"/>
    <w:rsid w:val="00584B53"/>
    <w:rsid w:val="0058537D"/>
    <w:rsid w:val="00585797"/>
    <w:rsid w:val="00585FD1"/>
    <w:rsid w:val="005863E9"/>
    <w:rsid w:val="00586D7F"/>
    <w:rsid w:val="005878ED"/>
    <w:rsid w:val="00587AE9"/>
    <w:rsid w:val="00587B36"/>
    <w:rsid w:val="00587C90"/>
    <w:rsid w:val="00590613"/>
    <w:rsid w:val="00590821"/>
    <w:rsid w:val="00590A1B"/>
    <w:rsid w:val="00590FAD"/>
    <w:rsid w:val="00590FD8"/>
    <w:rsid w:val="0059104C"/>
    <w:rsid w:val="00591A80"/>
    <w:rsid w:val="00591B13"/>
    <w:rsid w:val="0059252B"/>
    <w:rsid w:val="00592602"/>
    <w:rsid w:val="00592BE6"/>
    <w:rsid w:val="005933B4"/>
    <w:rsid w:val="00593908"/>
    <w:rsid w:val="0059397E"/>
    <w:rsid w:val="00594111"/>
    <w:rsid w:val="005960E5"/>
    <w:rsid w:val="00596B8E"/>
    <w:rsid w:val="00596E62"/>
    <w:rsid w:val="005972CB"/>
    <w:rsid w:val="00597615"/>
    <w:rsid w:val="005A01F5"/>
    <w:rsid w:val="005A0A61"/>
    <w:rsid w:val="005A1C65"/>
    <w:rsid w:val="005A1FC4"/>
    <w:rsid w:val="005A2A4E"/>
    <w:rsid w:val="005A2FC0"/>
    <w:rsid w:val="005A3C73"/>
    <w:rsid w:val="005A41B8"/>
    <w:rsid w:val="005A5066"/>
    <w:rsid w:val="005A52E3"/>
    <w:rsid w:val="005A6399"/>
    <w:rsid w:val="005A6EFC"/>
    <w:rsid w:val="005A6F1B"/>
    <w:rsid w:val="005B002F"/>
    <w:rsid w:val="005B0400"/>
    <w:rsid w:val="005B22BD"/>
    <w:rsid w:val="005B2DDC"/>
    <w:rsid w:val="005B2F70"/>
    <w:rsid w:val="005B3606"/>
    <w:rsid w:val="005B3713"/>
    <w:rsid w:val="005B37D5"/>
    <w:rsid w:val="005B424E"/>
    <w:rsid w:val="005B53D9"/>
    <w:rsid w:val="005B5D17"/>
    <w:rsid w:val="005B60E1"/>
    <w:rsid w:val="005B65B8"/>
    <w:rsid w:val="005B68D8"/>
    <w:rsid w:val="005B6A6B"/>
    <w:rsid w:val="005C01E9"/>
    <w:rsid w:val="005C03B6"/>
    <w:rsid w:val="005C08E2"/>
    <w:rsid w:val="005C16C9"/>
    <w:rsid w:val="005C2FD6"/>
    <w:rsid w:val="005C3174"/>
    <w:rsid w:val="005C355F"/>
    <w:rsid w:val="005C3A54"/>
    <w:rsid w:val="005C3BD1"/>
    <w:rsid w:val="005C3C62"/>
    <w:rsid w:val="005C3F5A"/>
    <w:rsid w:val="005C40D3"/>
    <w:rsid w:val="005C432E"/>
    <w:rsid w:val="005C43EE"/>
    <w:rsid w:val="005C45C4"/>
    <w:rsid w:val="005C4E5F"/>
    <w:rsid w:val="005C50A0"/>
    <w:rsid w:val="005C56B9"/>
    <w:rsid w:val="005C6BDA"/>
    <w:rsid w:val="005C6DBE"/>
    <w:rsid w:val="005C731F"/>
    <w:rsid w:val="005C7479"/>
    <w:rsid w:val="005C7B39"/>
    <w:rsid w:val="005D01D7"/>
    <w:rsid w:val="005D0D27"/>
    <w:rsid w:val="005D1424"/>
    <w:rsid w:val="005D18E3"/>
    <w:rsid w:val="005D2523"/>
    <w:rsid w:val="005D2585"/>
    <w:rsid w:val="005D2E48"/>
    <w:rsid w:val="005D377F"/>
    <w:rsid w:val="005D3D77"/>
    <w:rsid w:val="005D3E14"/>
    <w:rsid w:val="005D4177"/>
    <w:rsid w:val="005D476D"/>
    <w:rsid w:val="005D4A99"/>
    <w:rsid w:val="005D650D"/>
    <w:rsid w:val="005D6CF0"/>
    <w:rsid w:val="005D7455"/>
    <w:rsid w:val="005D77E3"/>
    <w:rsid w:val="005E00DA"/>
    <w:rsid w:val="005E01FB"/>
    <w:rsid w:val="005E04F0"/>
    <w:rsid w:val="005E08A5"/>
    <w:rsid w:val="005E18EE"/>
    <w:rsid w:val="005E1A70"/>
    <w:rsid w:val="005E2466"/>
    <w:rsid w:val="005E2510"/>
    <w:rsid w:val="005E25CE"/>
    <w:rsid w:val="005E312E"/>
    <w:rsid w:val="005E323E"/>
    <w:rsid w:val="005E3261"/>
    <w:rsid w:val="005E3D1D"/>
    <w:rsid w:val="005E3FCB"/>
    <w:rsid w:val="005E419E"/>
    <w:rsid w:val="005E42EC"/>
    <w:rsid w:val="005E5130"/>
    <w:rsid w:val="005E5CC9"/>
    <w:rsid w:val="005E5FA9"/>
    <w:rsid w:val="005E6636"/>
    <w:rsid w:val="005E6A08"/>
    <w:rsid w:val="005E6A44"/>
    <w:rsid w:val="005E6BF4"/>
    <w:rsid w:val="005E727B"/>
    <w:rsid w:val="005E75B9"/>
    <w:rsid w:val="005E768B"/>
    <w:rsid w:val="005F006E"/>
    <w:rsid w:val="005F00FC"/>
    <w:rsid w:val="005F05DD"/>
    <w:rsid w:val="005F07E0"/>
    <w:rsid w:val="005F0A2B"/>
    <w:rsid w:val="005F0B2D"/>
    <w:rsid w:val="005F0B9C"/>
    <w:rsid w:val="005F12F7"/>
    <w:rsid w:val="005F185B"/>
    <w:rsid w:val="005F242C"/>
    <w:rsid w:val="005F3FB0"/>
    <w:rsid w:val="005F4273"/>
    <w:rsid w:val="005F45BE"/>
    <w:rsid w:val="005F4BFD"/>
    <w:rsid w:val="005F58B6"/>
    <w:rsid w:val="005F5AA5"/>
    <w:rsid w:val="005F5B19"/>
    <w:rsid w:val="005F6555"/>
    <w:rsid w:val="005F6604"/>
    <w:rsid w:val="005F68A9"/>
    <w:rsid w:val="005F6989"/>
    <w:rsid w:val="005F6BA2"/>
    <w:rsid w:val="005F6D37"/>
    <w:rsid w:val="005F6F7B"/>
    <w:rsid w:val="005F73A8"/>
    <w:rsid w:val="00600AE5"/>
    <w:rsid w:val="00600B61"/>
    <w:rsid w:val="00600D10"/>
    <w:rsid w:val="00601C2A"/>
    <w:rsid w:val="00602323"/>
    <w:rsid w:val="0060250B"/>
    <w:rsid w:val="006028AD"/>
    <w:rsid w:val="0060399A"/>
    <w:rsid w:val="00603CC5"/>
    <w:rsid w:val="00604329"/>
    <w:rsid w:val="006044AE"/>
    <w:rsid w:val="00604599"/>
    <w:rsid w:val="006054F5"/>
    <w:rsid w:val="00605A77"/>
    <w:rsid w:val="00605EAD"/>
    <w:rsid w:val="00606068"/>
    <w:rsid w:val="00606679"/>
    <w:rsid w:val="006073CA"/>
    <w:rsid w:val="00607477"/>
    <w:rsid w:val="00607AA9"/>
    <w:rsid w:val="00610484"/>
    <w:rsid w:val="006109C8"/>
    <w:rsid w:val="00610A69"/>
    <w:rsid w:val="00610D22"/>
    <w:rsid w:val="006113B8"/>
    <w:rsid w:val="00611B06"/>
    <w:rsid w:val="006122C3"/>
    <w:rsid w:val="00614AAE"/>
    <w:rsid w:val="00614B0A"/>
    <w:rsid w:val="00614E55"/>
    <w:rsid w:val="00615765"/>
    <w:rsid w:val="00615AB9"/>
    <w:rsid w:val="00615F80"/>
    <w:rsid w:val="0061682B"/>
    <w:rsid w:val="00616B35"/>
    <w:rsid w:val="00616E9A"/>
    <w:rsid w:val="00617175"/>
    <w:rsid w:val="006176CF"/>
    <w:rsid w:val="006202B9"/>
    <w:rsid w:val="006203C1"/>
    <w:rsid w:val="006203C9"/>
    <w:rsid w:val="0062095E"/>
    <w:rsid w:val="00621739"/>
    <w:rsid w:val="006217AE"/>
    <w:rsid w:val="006217F7"/>
    <w:rsid w:val="00622556"/>
    <w:rsid w:val="006228A8"/>
    <w:rsid w:val="00622E55"/>
    <w:rsid w:val="00622EAA"/>
    <w:rsid w:val="00623C0E"/>
    <w:rsid w:val="0062411C"/>
    <w:rsid w:val="0062556B"/>
    <w:rsid w:val="006259CD"/>
    <w:rsid w:val="006266AB"/>
    <w:rsid w:val="00626F3E"/>
    <w:rsid w:val="0062760A"/>
    <w:rsid w:val="006277C9"/>
    <w:rsid w:val="006304A4"/>
    <w:rsid w:val="0063086A"/>
    <w:rsid w:val="006308DA"/>
    <w:rsid w:val="0063107B"/>
    <w:rsid w:val="00631157"/>
    <w:rsid w:val="006313BF"/>
    <w:rsid w:val="006314AB"/>
    <w:rsid w:val="0063174E"/>
    <w:rsid w:val="0063188F"/>
    <w:rsid w:val="0063201C"/>
    <w:rsid w:val="0063275B"/>
    <w:rsid w:val="00632A82"/>
    <w:rsid w:val="006338ED"/>
    <w:rsid w:val="00633918"/>
    <w:rsid w:val="00634730"/>
    <w:rsid w:val="00634847"/>
    <w:rsid w:val="00634C2E"/>
    <w:rsid w:val="0063569F"/>
    <w:rsid w:val="006363CB"/>
    <w:rsid w:val="00636653"/>
    <w:rsid w:val="006373E7"/>
    <w:rsid w:val="00637971"/>
    <w:rsid w:val="006402F1"/>
    <w:rsid w:val="0064059D"/>
    <w:rsid w:val="006408C3"/>
    <w:rsid w:val="006408E3"/>
    <w:rsid w:val="0064111A"/>
    <w:rsid w:val="006411A5"/>
    <w:rsid w:val="00641583"/>
    <w:rsid w:val="00641654"/>
    <w:rsid w:val="00641C40"/>
    <w:rsid w:val="00642210"/>
    <w:rsid w:val="00642627"/>
    <w:rsid w:val="00642FDD"/>
    <w:rsid w:val="0064394A"/>
    <w:rsid w:val="00643959"/>
    <w:rsid w:val="0064421B"/>
    <w:rsid w:val="00644C89"/>
    <w:rsid w:val="00645E69"/>
    <w:rsid w:val="00645EC6"/>
    <w:rsid w:val="00646FB1"/>
    <w:rsid w:val="0064716B"/>
    <w:rsid w:val="0064744D"/>
    <w:rsid w:val="00647630"/>
    <w:rsid w:val="00647F90"/>
    <w:rsid w:val="006500CD"/>
    <w:rsid w:val="00650C1C"/>
    <w:rsid w:val="00650F3A"/>
    <w:rsid w:val="00650F76"/>
    <w:rsid w:val="00651042"/>
    <w:rsid w:val="00651449"/>
    <w:rsid w:val="00651780"/>
    <w:rsid w:val="00651C87"/>
    <w:rsid w:val="00651FC0"/>
    <w:rsid w:val="0065205E"/>
    <w:rsid w:val="00653070"/>
    <w:rsid w:val="0065588C"/>
    <w:rsid w:val="00657752"/>
    <w:rsid w:val="00657ADA"/>
    <w:rsid w:val="00660E3A"/>
    <w:rsid w:val="006611B5"/>
    <w:rsid w:val="00661334"/>
    <w:rsid w:val="00661E74"/>
    <w:rsid w:val="00662240"/>
    <w:rsid w:val="00662626"/>
    <w:rsid w:val="006627EF"/>
    <w:rsid w:val="006629FB"/>
    <w:rsid w:val="0066345B"/>
    <w:rsid w:val="00663627"/>
    <w:rsid w:val="00663776"/>
    <w:rsid w:val="00663AE1"/>
    <w:rsid w:val="00663B29"/>
    <w:rsid w:val="00663C6E"/>
    <w:rsid w:val="00664311"/>
    <w:rsid w:val="00664AEF"/>
    <w:rsid w:val="006651ED"/>
    <w:rsid w:val="00665AE0"/>
    <w:rsid w:val="0066608F"/>
    <w:rsid w:val="006674AD"/>
    <w:rsid w:val="006674D4"/>
    <w:rsid w:val="00667CF0"/>
    <w:rsid w:val="00670D22"/>
    <w:rsid w:val="0067213D"/>
    <w:rsid w:val="00673518"/>
    <w:rsid w:val="00673BAA"/>
    <w:rsid w:val="00674DD3"/>
    <w:rsid w:val="00675933"/>
    <w:rsid w:val="00675A05"/>
    <w:rsid w:val="00675EDB"/>
    <w:rsid w:val="00676239"/>
    <w:rsid w:val="0067647D"/>
    <w:rsid w:val="0067697A"/>
    <w:rsid w:val="00677569"/>
    <w:rsid w:val="00677750"/>
    <w:rsid w:val="00677C6E"/>
    <w:rsid w:val="006804C6"/>
    <w:rsid w:val="00680836"/>
    <w:rsid w:val="00680BC1"/>
    <w:rsid w:val="00681B26"/>
    <w:rsid w:val="00681B81"/>
    <w:rsid w:val="00681DA9"/>
    <w:rsid w:val="00681E53"/>
    <w:rsid w:val="00682AA2"/>
    <w:rsid w:val="006831CC"/>
    <w:rsid w:val="00683EEC"/>
    <w:rsid w:val="00684637"/>
    <w:rsid w:val="006848A2"/>
    <w:rsid w:val="006849B2"/>
    <w:rsid w:val="00684F95"/>
    <w:rsid w:val="006855B9"/>
    <w:rsid w:val="00685778"/>
    <w:rsid w:val="00685B59"/>
    <w:rsid w:val="00685C83"/>
    <w:rsid w:val="00685CB8"/>
    <w:rsid w:val="00686A49"/>
    <w:rsid w:val="00686D92"/>
    <w:rsid w:val="00687588"/>
    <w:rsid w:val="0068768C"/>
    <w:rsid w:val="006901EB"/>
    <w:rsid w:val="00690699"/>
    <w:rsid w:val="00690C17"/>
    <w:rsid w:val="00691387"/>
    <w:rsid w:val="006929AF"/>
    <w:rsid w:val="006935F7"/>
    <w:rsid w:val="00694191"/>
    <w:rsid w:val="00694505"/>
    <w:rsid w:val="00694BB1"/>
    <w:rsid w:val="00695017"/>
    <w:rsid w:val="006951F3"/>
    <w:rsid w:val="006954D6"/>
    <w:rsid w:val="00695FCE"/>
    <w:rsid w:val="00696251"/>
    <w:rsid w:val="00696CCC"/>
    <w:rsid w:val="0069702A"/>
    <w:rsid w:val="006978D4"/>
    <w:rsid w:val="00697A7A"/>
    <w:rsid w:val="00697BD1"/>
    <w:rsid w:val="00697FF0"/>
    <w:rsid w:val="006A0978"/>
    <w:rsid w:val="006A0D14"/>
    <w:rsid w:val="006A1479"/>
    <w:rsid w:val="006A1709"/>
    <w:rsid w:val="006A1D86"/>
    <w:rsid w:val="006A1F0C"/>
    <w:rsid w:val="006A2F56"/>
    <w:rsid w:val="006A37D1"/>
    <w:rsid w:val="006A41FB"/>
    <w:rsid w:val="006A4200"/>
    <w:rsid w:val="006A4293"/>
    <w:rsid w:val="006A4334"/>
    <w:rsid w:val="006A4544"/>
    <w:rsid w:val="006A4EA0"/>
    <w:rsid w:val="006A4F10"/>
    <w:rsid w:val="006A5CE7"/>
    <w:rsid w:val="006A6C9E"/>
    <w:rsid w:val="006A787D"/>
    <w:rsid w:val="006A7E1C"/>
    <w:rsid w:val="006A7E3E"/>
    <w:rsid w:val="006A7F5F"/>
    <w:rsid w:val="006B0698"/>
    <w:rsid w:val="006B09F7"/>
    <w:rsid w:val="006B0A01"/>
    <w:rsid w:val="006B0A28"/>
    <w:rsid w:val="006B17E7"/>
    <w:rsid w:val="006B191F"/>
    <w:rsid w:val="006B1C62"/>
    <w:rsid w:val="006B2DA1"/>
    <w:rsid w:val="006B2F6E"/>
    <w:rsid w:val="006B2FEA"/>
    <w:rsid w:val="006B3906"/>
    <w:rsid w:val="006B3C37"/>
    <w:rsid w:val="006B3C6E"/>
    <w:rsid w:val="006B3F3B"/>
    <w:rsid w:val="006B45F5"/>
    <w:rsid w:val="006B51FC"/>
    <w:rsid w:val="006B6106"/>
    <w:rsid w:val="006B6EA5"/>
    <w:rsid w:val="006B75D1"/>
    <w:rsid w:val="006B763E"/>
    <w:rsid w:val="006B778B"/>
    <w:rsid w:val="006B7B94"/>
    <w:rsid w:val="006C0433"/>
    <w:rsid w:val="006C0B4C"/>
    <w:rsid w:val="006C201E"/>
    <w:rsid w:val="006C2CB8"/>
    <w:rsid w:val="006C2F3C"/>
    <w:rsid w:val="006C386B"/>
    <w:rsid w:val="006C4101"/>
    <w:rsid w:val="006C4407"/>
    <w:rsid w:val="006C4E0D"/>
    <w:rsid w:val="006C4F42"/>
    <w:rsid w:val="006C57AA"/>
    <w:rsid w:val="006C5846"/>
    <w:rsid w:val="006C605B"/>
    <w:rsid w:val="006C6D48"/>
    <w:rsid w:val="006C720A"/>
    <w:rsid w:val="006C7EFD"/>
    <w:rsid w:val="006D09A0"/>
    <w:rsid w:val="006D10AB"/>
    <w:rsid w:val="006D1F8B"/>
    <w:rsid w:val="006D2A6C"/>
    <w:rsid w:val="006D2B39"/>
    <w:rsid w:val="006D2E2D"/>
    <w:rsid w:val="006D353F"/>
    <w:rsid w:val="006D3E31"/>
    <w:rsid w:val="006D4390"/>
    <w:rsid w:val="006D43F7"/>
    <w:rsid w:val="006D469B"/>
    <w:rsid w:val="006D49CE"/>
    <w:rsid w:val="006D4CD2"/>
    <w:rsid w:val="006D4F34"/>
    <w:rsid w:val="006D5706"/>
    <w:rsid w:val="006D61BC"/>
    <w:rsid w:val="006D6378"/>
    <w:rsid w:val="006D6450"/>
    <w:rsid w:val="006D7074"/>
    <w:rsid w:val="006D7081"/>
    <w:rsid w:val="006D794B"/>
    <w:rsid w:val="006D7EC1"/>
    <w:rsid w:val="006D7FBC"/>
    <w:rsid w:val="006E021D"/>
    <w:rsid w:val="006E07B7"/>
    <w:rsid w:val="006E1017"/>
    <w:rsid w:val="006E10A0"/>
    <w:rsid w:val="006E11B7"/>
    <w:rsid w:val="006E2104"/>
    <w:rsid w:val="006E2618"/>
    <w:rsid w:val="006E2713"/>
    <w:rsid w:val="006E2DF7"/>
    <w:rsid w:val="006E3879"/>
    <w:rsid w:val="006E38E9"/>
    <w:rsid w:val="006E4B7A"/>
    <w:rsid w:val="006E5400"/>
    <w:rsid w:val="006E5C5E"/>
    <w:rsid w:val="006E5C82"/>
    <w:rsid w:val="006E5E63"/>
    <w:rsid w:val="006E6B3A"/>
    <w:rsid w:val="006E6C95"/>
    <w:rsid w:val="006E711F"/>
    <w:rsid w:val="006E78AC"/>
    <w:rsid w:val="006F0760"/>
    <w:rsid w:val="006F08D0"/>
    <w:rsid w:val="006F0AA7"/>
    <w:rsid w:val="006F0FB6"/>
    <w:rsid w:val="006F128D"/>
    <w:rsid w:val="006F1C81"/>
    <w:rsid w:val="006F1F8E"/>
    <w:rsid w:val="006F2386"/>
    <w:rsid w:val="006F284C"/>
    <w:rsid w:val="006F2AFC"/>
    <w:rsid w:val="006F2C03"/>
    <w:rsid w:val="006F2D1A"/>
    <w:rsid w:val="006F332C"/>
    <w:rsid w:val="006F361F"/>
    <w:rsid w:val="006F5106"/>
    <w:rsid w:val="006F5229"/>
    <w:rsid w:val="006F5391"/>
    <w:rsid w:val="006F5CA6"/>
    <w:rsid w:val="006F5D4B"/>
    <w:rsid w:val="006F605D"/>
    <w:rsid w:val="006F6656"/>
    <w:rsid w:val="006F66E8"/>
    <w:rsid w:val="006F6A8D"/>
    <w:rsid w:val="006F7CE8"/>
    <w:rsid w:val="006F7D2D"/>
    <w:rsid w:val="00700476"/>
    <w:rsid w:val="00700914"/>
    <w:rsid w:val="007014AC"/>
    <w:rsid w:val="00701708"/>
    <w:rsid w:val="00701922"/>
    <w:rsid w:val="00701B14"/>
    <w:rsid w:val="00701CD8"/>
    <w:rsid w:val="00702AA5"/>
    <w:rsid w:val="007030B0"/>
    <w:rsid w:val="00703532"/>
    <w:rsid w:val="007038EA"/>
    <w:rsid w:val="00704442"/>
    <w:rsid w:val="00704534"/>
    <w:rsid w:val="00704F43"/>
    <w:rsid w:val="00706EBC"/>
    <w:rsid w:val="0070783D"/>
    <w:rsid w:val="00710079"/>
    <w:rsid w:val="00710140"/>
    <w:rsid w:val="00710B7C"/>
    <w:rsid w:val="00710FAD"/>
    <w:rsid w:val="00711369"/>
    <w:rsid w:val="0071159A"/>
    <w:rsid w:val="00711830"/>
    <w:rsid w:val="00711B7C"/>
    <w:rsid w:val="00711C97"/>
    <w:rsid w:val="00711CF9"/>
    <w:rsid w:val="00711F8E"/>
    <w:rsid w:val="00712387"/>
    <w:rsid w:val="007130F1"/>
    <w:rsid w:val="0071350B"/>
    <w:rsid w:val="0071359E"/>
    <w:rsid w:val="00713A1A"/>
    <w:rsid w:val="00713CC3"/>
    <w:rsid w:val="00714696"/>
    <w:rsid w:val="00714B65"/>
    <w:rsid w:val="00714EA0"/>
    <w:rsid w:val="0071541E"/>
    <w:rsid w:val="0071550B"/>
    <w:rsid w:val="00715811"/>
    <w:rsid w:val="0071637F"/>
    <w:rsid w:val="0071697D"/>
    <w:rsid w:val="00716B50"/>
    <w:rsid w:val="00717B97"/>
    <w:rsid w:val="00717F79"/>
    <w:rsid w:val="00720309"/>
    <w:rsid w:val="007205A9"/>
    <w:rsid w:val="007212C0"/>
    <w:rsid w:val="007223E3"/>
    <w:rsid w:val="00722842"/>
    <w:rsid w:val="00722E20"/>
    <w:rsid w:val="00722EF5"/>
    <w:rsid w:val="0072394D"/>
    <w:rsid w:val="00723AA7"/>
    <w:rsid w:val="007246CA"/>
    <w:rsid w:val="00724732"/>
    <w:rsid w:val="007251CA"/>
    <w:rsid w:val="007251ED"/>
    <w:rsid w:val="007252D5"/>
    <w:rsid w:val="00725461"/>
    <w:rsid w:val="007256A5"/>
    <w:rsid w:val="00725DE5"/>
    <w:rsid w:val="0072636B"/>
    <w:rsid w:val="00726399"/>
    <w:rsid w:val="00726405"/>
    <w:rsid w:val="00726874"/>
    <w:rsid w:val="00726903"/>
    <w:rsid w:val="0072691F"/>
    <w:rsid w:val="00727451"/>
    <w:rsid w:val="007278AF"/>
    <w:rsid w:val="00727F8F"/>
    <w:rsid w:val="00730391"/>
    <w:rsid w:val="007311DE"/>
    <w:rsid w:val="00731C4E"/>
    <w:rsid w:val="00731C9D"/>
    <w:rsid w:val="00732097"/>
    <w:rsid w:val="0073294B"/>
    <w:rsid w:val="007330B8"/>
    <w:rsid w:val="007333B9"/>
    <w:rsid w:val="00735221"/>
    <w:rsid w:val="00735279"/>
    <w:rsid w:val="0073552C"/>
    <w:rsid w:val="007358CE"/>
    <w:rsid w:val="00736274"/>
    <w:rsid w:val="007363A3"/>
    <w:rsid w:val="00736986"/>
    <w:rsid w:val="00736EED"/>
    <w:rsid w:val="007372A1"/>
    <w:rsid w:val="00737F26"/>
    <w:rsid w:val="00741103"/>
    <w:rsid w:val="0074156C"/>
    <w:rsid w:val="0074161B"/>
    <w:rsid w:val="0074184E"/>
    <w:rsid w:val="00742488"/>
    <w:rsid w:val="00742817"/>
    <w:rsid w:val="00742EB6"/>
    <w:rsid w:val="00742F89"/>
    <w:rsid w:val="00743082"/>
    <w:rsid w:val="007434A1"/>
    <w:rsid w:val="0074497E"/>
    <w:rsid w:val="007449B3"/>
    <w:rsid w:val="00744D75"/>
    <w:rsid w:val="00744E8E"/>
    <w:rsid w:val="00745245"/>
    <w:rsid w:val="00745A01"/>
    <w:rsid w:val="00746F71"/>
    <w:rsid w:val="0074714E"/>
    <w:rsid w:val="0074739D"/>
    <w:rsid w:val="007473C9"/>
    <w:rsid w:val="00747736"/>
    <w:rsid w:val="007507C0"/>
    <w:rsid w:val="007517E8"/>
    <w:rsid w:val="00752B2E"/>
    <w:rsid w:val="00752DB0"/>
    <w:rsid w:val="00753207"/>
    <w:rsid w:val="00753545"/>
    <w:rsid w:val="00753C99"/>
    <w:rsid w:val="007548FF"/>
    <w:rsid w:val="00754E86"/>
    <w:rsid w:val="0075531F"/>
    <w:rsid w:val="00755361"/>
    <w:rsid w:val="007553A8"/>
    <w:rsid w:val="007554DA"/>
    <w:rsid w:val="00755ECA"/>
    <w:rsid w:val="00756B58"/>
    <w:rsid w:val="00756F6B"/>
    <w:rsid w:val="007605C3"/>
    <w:rsid w:val="00760639"/>
    <w:rsid w:val="00760697"/>
    <w:rsid w:val="00760967"/>
    <w:rsid w:val="007610EF"/>
    <w:rsid w:val="00761D69"/>
    <w:rsid w:val="007620E8"/>
    <w:rsid w:val="00762161"/>
    <w:rsid w:val="0076235E"/>
    <w:rsid w:val="007623F3"/>
    <w:rsid w:val="00762672"/>
    <w:rsid w:val="007629F5"/>
    <w:rsid w:val="00762C42"/>
    <w:rsid w:val="0076317D"/>
    <w:rsid w:val="00763546"/>
    <w:rsid w:val="00763B15"/>
    <w:rsid w:val="00765FDB"/>
    <w:rsid w:val="00766311"/>
    <w:rsid w:val="007664D6"/>
    <w:rsid w:val="00767424"/>
    <w:rsid w:val="00771AAA"/>
    <w:rsid w:val="00771D4C"/>
    <w:rsid w:val="0077230D"/>
    <w:rsid w:val="007729E1"/>
    <w:rsid w:val="00773246"/>
    <w:rsid w:val="00773321"/>
    <w:rsid w:val="00773431"/>
    <w:rsid w:val="00774046"/>
    <w:rsid w:val="007750A4"/>
    <w:rsid w:val="00775306"/>
    <w:rsid w:val="007766D1"/>
    <w:rsid w:val="007772D9"/>
    <w:rsid w:val="007772EC"/>
    <w:rsid w:val="0077762F"/>
    <w:rsid w:val="00777853"/>
    <w:rsid w:val="00777C68"/>
    <w:rsid w:val="00777F05"/>
    <w:rsid w:val="00780009"/>
    <w:rsid w:val="0078023F"/>
    <w:rsid w:val="00781486"/>
    <w:rsid w:val="00781E42"/>
    <w:rsid w:val="007820E3"/>
    <w:rsid w:val="0078223F"/>
    <w:rsid w:val="00783125"/>
    <w:rsid w:val="00783997"/>
    <w:rsid w:val="00783CC6"/>
    <w:rsid w:val="00785297"/>
    <w:rsid w:val="007857EC"/>
    <w:rsid w:val="0078647D"/>
    <w:rsid w:val="00786A35"/>
    <w:rsid w:val="00786BD6"/>
    <w:rsid w:val="00787299"/>
    <w:rsid w:val="007874DE"/>
    <w:rsid w:val="00790997"/>
    <w:rsid w:val="00790FEB"/>
    <w:rsid w:val="00791684"/>
    <w:rsid w:val="00791E44"/>
    <w:rsid w:val="00792C17"/>
    <w:rsid w:val="0079305D"/>
    <w:rsid w:val="00793718"/>
    <w:rsid w:val="00794150"/>
    <w:rsid w:val="00794513"/>
    <w:rsid w:val="00794592"/>
    <w:rsid w:val="007948A5"/>
    <w:rsid w:val="00794FBC"/>
    <w:rsid w:val="0079527C"/>
    <w:rsid w:val="0079557A"/>
    <w:rsid w:val="007959C2"/>
    <w:rsid w:val="00797230"/>
    <w:rsid w:val="007972BB"/>
    <w:rsid w:val="00797848"/>
    <w:rsid w:val="007A02D1"/>
    <w:rsid w:val="007A033D"/>
    <w:rsid w:val="007A0B40"/>
    <w:rsid w:val="007A0EF9"/>
    <w:rsid w:val="007A1343"/>
    <w:rsid w:val="007A1C6B"/>
    <w:rsid w:val="007A28AD"/>
    <w:rsid w:val="007A2A52"/>
    <w:rsid w:val="007A2AE6"/>
    <w:rsid w:val="007A2DB8"/>
    <w:rsid w:val="007A2DE3"/>
    <w:rsid w:val="007A30CF"/>
    <w:rsid w:val="007A3228"/>
    <w:rsid w:val="007A3CB8"/>
    <w:rsid w:val="007A3D74"/>
    <w:rsid w:val="007A44E8"/>
    <w:rsid w:val="007A4CF7"/>
    <w:rsid w:val="007A6022"/>
    <w:rsid w:val="007A6754"/>
    <w:rsid w:val="007A7152"/>
    <w:rsid w:val="007B041D"/>
    <w:rsid w:val="007B0952"/>
    <w:rsid w:val="007B0DC2"/>
    <w:rsid w:val="007B1388"/>
    <w:rsid w:val="007B13D7"/>
    <w:rsid w:val="007B14AE"/>
    <w:rsid w:val="007B15B7"/>
    <w:rsid w:val="007B1666"/>
    <w:rsid w:val="007B1CD2"/>
    <w:rsid w:val="007B1FF7"/>
    <w:rsid w:val="007B224E"/>
    <w:rsid w:val="007B279D"/>
    <w:rsid w:val="007B28BD"/>
    <w:rsid w:val="007B28DF"/>
    <w:rsid w:val="007B29F3"/>
    <w:rsid w:val="007B31E0"/>
    <w:rsid w:val="007B349B"/>
    <w:rsid w:val="007B4823"/>
    <w:rsid w:val="007B50B7"/>
    <w:rsid w:val="007B516A"/>
    <w:rsid w:val="007B53E2"/>
    <w:rsid w:val="007B57E4"/>
    <w:rsid w:val="007B5A51"/>
    <w:rsid w:val="007B5ABC"/>
    <w:rsid w:val="007B5FB5"/>
    <w:rsid w:val="007B6911"/>
    <w:rsid w:val="007B7008"/>
    <w:rsid w:val="007B72AA"/>
    <w:rsid w:val="007B75D7"/>
    <w:rsid w:val="007B78BF"/>
    <w:rsid w:val="007B7DF0"/>
    <w:rsid w:val="007C0277"/>
    <w:rsid w:val="007C075D"/>
    <w:rsid w:val="007C0864"/>
    <w:rsid w:val="007C0D40"/>
    <w:rsid w:val="007C13EB"/>
    <w:rsid w:val="007C1E38"/>
    <w:rsid w:val="007C242C"/>
    <w:rsid w:val="007C2716"/>
    <w:rsid w:val="007C2B5E"/>
    <w:rsid w:val="007C32C8"/>
    <w:rsid w:val="007C337E"/>
    <w:rsid w:val="007C392C"/>
    <w:rsid w:val="007C435D"/>
    <w:rsid w:val="007C44E2"/>
    <w:rsid w:val="007C4593"/>
    <w:rsid w:val="007C4C0D"/>
    <w:rsid w:val="007C4FD1"/>
    <w:rsid w:val="007C6446"/>
    <w:rsid w:val="007C6607"/>
    <w:rsid w:val="007C67C6"/>
    <w:rsid w:val="007C6CBF"/>
    <w:rsid w:val="007D08AA"/>
    <w:rsid w:val="007D09A1"/>
    <w:rsid w:val="007D1F52"/>
    <w:rsid w:val="007D1F59"/>
    <w:rsid w:val="007D2004"/>
    <w:rsid w:val="007D20C8"/>
    <w:rsid w:val="007D28D3"/>
    <w:rsid w:val="007D3C40"/>
    <w:rsid w:val="007D55C5"/>
    <w:rsid w:val="007D56FA"/>
    <w:rsid w:val="007D571E"/>
    <w:rsid w:val="007D6A3E"/>
    <w:rsid w:val="007D6E35"/>
    <w:rsid w:val="007D6E64"/>
    <w:rsid w:val="007D70D8"/>
    <w:rsid w:val="007D757F"/>
    <w:rsid w:val="007D7B54"/>
    <w:rsid w:val="007E0D6B"/>
    <w:rsid w:val="007E0DF9"/>
    <w:rsid w:val="007E109F"/>
    <w:rsid w:val="007E10F7"/>
    <w:rsid w:val="007E1230"/>
    <w:rsid w:val="007E16E6"/>
    <w:rsid w:val="007E1D4F"/>
    <w:rsid w:val="007E2044"/>
    <w:rsid w:val="007E2211"/>
    <w:rsid w:val="007E250B"/>
    <w:rsid w:val="007E2D73"/>
    <w:rsid w:val="007E2F87"/>
    <w:rsid w:val="007E3E85"/>
    <w:rsid w:val="007E477A"/>
    <w:rsid w:val="007E4F78"/>
    <w:rsid w:val="007E5383"/>
    <w:rsid w:val="007E5A8B"/>
    <w:rsid w:val="007E5ECE"/>
    <w:rsid w:val="007E6586"/>
    <w:rsid w:val="007E688B"/>
    <w:rsid w:val="007E69F7"/>
    <w:rsid w:val="007E6FBE"/>
    <w:rsid w:val="007E7648"/>
    <w:rsid w:val="007E7D77"/>
    <w:rsid w:val="007E7ED7"/>
    <w:rsid w:val="007F02D5"/>
    <w:rsid w:val="007F0800"/>
    <w:rsid w:val="007F225A"/>
    <w:rsid w:val="007F2A48"/>
    <w:rsid w:val="007F2C43"/>
    <w:rsid w:val="007F2CAA"/>
    <w:rsid w:val="007F30FB"/>
    <w:rsid w:val="007F32C3"/>
    <w:rsid w:val="007F443F"/>
    <w:rsid w:val="007F4B17"/>
    <w:rsid w:val="007F4E09"/>
    <w:rsid w:val="007F56BA"/>
    <w:rsid w:val="007F7330"/>
    <w:rsid w:val="007F7485"/>
    <w:rsid w:val="007F7A4D"/>
    <w:rsid w:val="007F7B8D"/>
    <w:rsid w:val="00800116"/>
    <w:rsid w:val="00800292"/>
    <w:rsid w:val="00800729"/>
    <w:rsid w:val="00800F48"/>
    <w:rsid w:val="00800F76"/>
    <w:rsid w:val="008019AD"/>
    <w:rsid w:val="00801FBC"/>
    <w:rsid w:val="008025B4"/>
    <w:rsid w:val="008030D5"/>
    <w:rsid w:val="00803260"/>
    <w:rsid w:val="008040F2"/>
    <w:rsid w:val="00804146"/>
    <w:rsid w:val="008054BF"/>
    <w:rsid w:val="00805790"/>
    <w:rsid w:val="00805C81"/>
    <w:rsid w:val="00805CAA"/>
    <w:rsid w:val="00805ED3"/>
    <w:rsid w:val="0080683E"/>
    <w:rsid w:val="00810093"/>
    <w:rsid w:val="00810758"/>
    <w:rsid w:val="00810F1A"/>
    <w:rsid w:val="00811297"/>
    <w:rsid w:val="0081131F"/>
    <w:rsid w:val="00811FBD"/>
    <w:rsid w:val="0081227F"/>
    <w:rsid w:val="00812406"/>
    <w:rsid w:val="008124D2"/>
    <w:rsid w:val="00812EC1"/>
    <w:rsid w:val="00812EC9"/>
    <w:rsid w:val="008134A6"/>
    <w:rsid w:val="00813EB6"/>
    <w:rsid w:val="00815247"/>
    <w:rsid w:val="008154CB"/>
    <w:rsid w:val="008155FA"/>
    <w:rsid w:val="00815CA5"/>
    <w:rsid w:val="00815E09"/>
    <w:rsid w:val="00815E2B"/>
    <w:rsid w:val="0081684F"/>
    <w:rsid w:val="0081741D"/>
    <w:rsid w:val="0081751C"/>
    <w:rsid w:val="00820089"/>
    <w:rsid w:val="008203F9"/>
    <w:rsid w:val="00820E69"/>
    <w:rsid w:val="008212AE"/>
    <w:rsid w:val="008220C5"/>
    <w:rsid w:val="00822A49"/>
    <w:rsid w:val="008234C6"/>
    <w:rsid w:val="0082363E"/>
    <w:rsid w:val="008240EB"/>
    <w:rsid w:val="00824368"/>
    <w:rsid w:val="00824AE1"/>
    <w:rsid w:val="00824BC5"/>
    <w:rsid w:val="00824DDD"/>
    <w:rsid w:val="008253F0"/>
    <w:rsid w:val="00825479"/>
    <w:rsid w:val="008256DC"/>
    <w:rsid w:val="00825922"/>
    <w:rsid w:val="00825B09"/>
    <w:rsid w:val="00826E63"/>
    <w:rsid w:val="00827989"/>
    <w:rsid w:val="00827F64"/>
    <w:rsid w:val="00830296"/>
    <w:rsid w:val="00830347"/>
    <w:rsid w:val="0083095C"/>
    <w:rsid w:val="00830A61"/>
    <w:rsid w:val="00830CA2"/>
    <w:rsid w:val="00830EAB"/>
    <w:rsid w:val="00830EAD"/>
    <w:rsid w:val="00831B8B"/>
    <w:rsid w:val="008322C1"/>
    <w:rsid w:val="0083239E"/>
    <w:rsid w:val="008330DB"/>
    <w:rsid w:val="00833515"/>
    <w:rsid w:val="00833840"/>
    <w:rsid w:val="008338DF"/>
    <w:rsid w:val="008345F0"/>
    <w:rsid w:val="00835057"/>
    <w:rsid w:val="00835F55"/>
    <w:rsid w:val="008361B1"/>
    <w:rsid w:val="00836295"/>
    <w:rsid w:val="008362E8"/>
    <w:rsid w:val="00836429"/>
    <w:rsid w:val="00837677"/>
    <w:rsid w:val="0084132A"/>
    <w:rsid w:val="0084132F"/>
    <w:rsid w:val="00841F05"/>
    <w:rsid w:val="008421E7"/>
    <w:rsid w:val="00842C23"/>
    <w:rsid w:val="00842F3B"/>
    <w:rsid w:val="008431B8"/>
    <w:rsid w:val="0084371E"/>
    <w:rsid w:val="00843A47"/>
    <w:rsid w:val="00843A91"/>
    <w:rsid w:val="00843AD0"/>
    <w:rsid w:val="00843D38"/>
    <w:rsid w:val="00843ED1"/>
    <w:rsid w:val="00844C6E"/>
    <w:rsid w:val="00844E02"/>
    <w:rsid w:val="00845CB6"/>
    <w:rsid w:val="00845F8C"/>
    <w:rsid w:val="0084685E"/>
    <w:rsid w:val="00846E73"/>
    <w:rsid w:val="00847037"/>
    <w:rsid w:val="00847582"/>
    <w:rsid w:val="008475AB"/>
    <w:rsid w:val="00847953"/>
    <w:rsid w:val="008501AD"/>
    <w:rsid w:val="00850A3B"/>
    <w:rsid w:val="00850C60"/>
    <w:rsid w:val="00850F1B"/>
    <w:rsid w:val="00851C49"/>
    <w:rsid w:val="008528B3"/>
    <w:rsid w:val="00852FAF"/>
    <w:rsid w:val="00853110"/>
    <w:rsid w:val="0085355E"/>
    <w:rsid w:val="00853AA2"/>
    <w:rsid w:val="0085431E"/>
    <w:rsid w:val="0085448C"/>
    <w:rsid w:val="00854930"/>
    <w:rsid w:val="00854B17"/>
    <w:rsid w:val="00855AF7"/>
    <w:rsid w:val="00855C43"/>
    <w:rsid w:val="00855FB9"/>
    <w:rsid w:val="00857A19"/>
    <w:rsid w:val="00861898"/>
    <w:rsid w:val="00862409"/>
    <w:rsid w:val="00862932"/>
    <w:rsid w:val="0086319E"/>
    <w:rsid w:val="0086392F"/>
    <w:rsid w:val="00863DB4"/>
    <w:rsid w:val="00863E43"/>
    <w:rsid w:val="00864C47"/>
    <w:rsid w:val="00865453"/>
    <w:rsid w:val="008654A6"/>
    <w:rsid w:val="00865B36"/>
    <w:rsid w:val="00865E7D"/>
    <w:rsid w:val="00865F3D"/>
    <w:rsid w:val="0086617A"/>
    <w:rsid w:val="00866280"/>
    <w:rsid w:val="00866603"/>
    <w:rsid w:val="0086686C"/>
    <w:rsid w:val="00866BD6"/>
    <w:rsid w:val="0087001B"/>
    <w:rsid w:val="00870251"/>
    <w:rsid w:val="00870676"/>
    <w:rsid w:val="00870F27"/>
    <w:rsid w:val="008711B8"/>
    <w:rsid w:val="00871278"/>
    <w:rsid w:val="00871844"/>
    <w:rsid w:val="00872AD8"/>
    <w:rsid w:val="00872CB0"/>
    <w:rsid w:val="008730F8"/>
    <w:rsid w:val="00873207"/>
    <w:rsid w:val="0087327B"/>
    <w:rsid w:val="00873612"/>
    <w:rsid w:val="00873633"/>
    <w:rsid w:val="0087366E"/>
    <w:rsid w:val="008736D4"/>
    <w:rsid w:val="00873E12"/>
    <w:rsid w:val="008743CE"/>
    <w:rsid w:val="008746E3"/>
    <w:rsid w:val="00874DB1"/>
    <w:rsid w:val="00875243"/>
    <w:rsid w:val="00875422"/>
    <w:rsid w:val="00875B78"/>
    <w:rsid w:val="00875DB0"/>
    <w:rsid w:val="00875DB9"/>
    <w:rsid w:val="00876027"/>
    <w:rsid w:val="00877C32"/>
    <w:rsid w:val="008804C9"/>
    <w:rsid w:val="00881BF5"/>
    <w:rsid w:val="00881E7C"/>
    <w:rsid w:val="008821C0"/>
    <w:rsid w:val="008821D7"/>
    <w:rsid w:val="00882806"/>
    <w:rsid w:val="00882B80"/>
    <w:rsid w:val="00883560"/>
    <w:rsid w:val="00883E57"/>
    <w:rsid w:val="008850A4"/>
    <w:rsid w:val="00885172"/>
    <w:rsid w:val="00885423"/>
    <w:rsid w:val="008860F9"/>
    <w:rsid w:val="00886214"/>
    <w:rsid w:val="00886467"/>
    <w:rsid w:val="008867AB"/>
    <w:rsid w:val="0088686B"/>
    <w:rsid w:val="00886D84"/>
    <w:rsid w:val="00887F84"/>
    <w:rsid w:val="00890AE1"/>
    <w:rsid w:val="00891BBB"/>
    <w:rsid w:val="0089299F"/>
    <w:rsid w:val="00892BCF"/>
    <w:rsid w:val="00892D95"/>
    <w:rsid w:val="008937CE"/>
    <w:rsid w:val="00893970"/>
    <w:rsid w:val="00894222"/>
    <w:rsid w:val="00894AD4"/>
    <w:rsid w:val="00894C3F"/>
    <w:rsid w:val="008959CC"/>
    <w:rsid w:val="00895EBB"/>
    <w:rsid w:val="00896491"/>
    <w:rsid w:val="00896564"/>
    <w:rsid w:val="0089686F"/>
    <w:rsid w:val="00896927"/>
    <w:rsid w:val="00896947"/>
    <w:rsid w:val="00896AE2"/>
    <w:rsid w:val="00897456"/>
    <w:rsid w:val="008974B8"/>
    <w:rsid w:val="008A0267"/>
    <w:rsid w:val="008A0551"/>
    <w:rsid w:val="008A0924"/>
    <w:rsid w:val="008A17C4"/>
    <w:rsid w:val="008A1978"/>
    <w:rsid w:val="008A19EA"/>
    <w:rsid w:val="008A1BF8"/>
    <w:rsid w:val="008A20C9"/>
    <w:rsid w:val="008A249F"/>
    <w:rsid w:val="008A3016"/>
    <w:rsid w:val="008A3285"/>
    <w:rsid w:val="008A3954"/>
    <w:rsid w:val="008A40CD"/>
    <w:rsid w:val="008A4368"/>
    <w:rsid w:val="008A46FB"/>
    <w:rsid w:val="008A4B74"/>
    <w:rsid w:val="008A4CE5"/>
    <w:rsid w:val="008A5696"/>
    <w:rsid w:val="008A6122"/>
    <w:rsid w:val="008A74D7"/>
    <w:rsid w:val="008A766C"/>
    <w:rsid w:val="008A798E"/>
    <w:rsid w:val="008A7BC6"/>
    <w:rsid w:val="008B0196"/>
    <w:rsid w:val="008B03A0"/>
    <w:rsid w:val="008B0E91"/>
    <w:rsid w:val="008B18E9"/>
    <w:rsid w:val="008B1B54"/>
    <w:rsid w:val="008B1D60"/>
    <w:rsid w:val="008B29A4"/>
    <w:rsid w:val="008B2B8A"/>
    <w:rsid w:val="008B2E5B"/>
    <w:rsid w:val="008B34C1"/>
    <w:rsid w:val="008B3665"/>
    <w:rsid w:val="008B3D52"/>
    <w:rsid w:val="008B580E"/>
    <w:rsid w:val="008B5F89"/>
    <w:rsid w:val="008B750A"/>
    <w:rsid w:val="008B7B7C"/>
    <w:rsid w:val="008B7CBF"/>
    <w:rsid w:val="008B7E5E"/>
    <w:rsid w:val="008C0259"/>
    <w:rsid w:val="008C03AE"/>
    <w:rsid w:val="008C09E8"/>
    <w:rsid w:val="008C0B63"/>
    <w:rsid w:val="008C1215"/>
    <w:rsid w:val="008C1B00"/>
    <w:rsid w:val="008C1E4F"/>
    <w:rsid w:val="008C20BB"/>
    <w:rsid w:val="008C2C76"/>
    <w:rsid w:val="008C345D"/>
    <w:rsid w:val="008C3656"/>
    <w:rsid w:val="008C4BCB"/>
    <w:rsid w:val="008C5B3B"/>
    <w:rsid w:val="008C5C14"/>
    <w:rsid w:val="008C697C"/>
    <w:rsid w:val="008C6BA1"/>
    <w:rsid w:val="008C71C7"/>
    <w:rsid w:val="008C76FC"/>
    <w:rsid w:val="008C784E"/>
    <w:rsid w:val="008C78AD"/>
    <w:rsid w:val="008C78D0"/>
    <w:rsid w:val="008C7EF1"/>
    <w:rsid w:val="008D07DA"/>
    <w:rsid w:val="008D139F"/>
    <w:rsid w:val="008D1CF1"/>
    <w:rsid w:val="008D1DDD"/>
    <w:rsid w:val="008D22BF"/>
    <w:rsid w:val="008D288E"/>
    <w:rsid w:val="008D29C3"/>
    <w:rsid w:val="008D2C36"/>
    <w:rsid w:val="008D2D0B"/>
    <w:rsid w:val="008D3608"/>
    <w:rsid w:val="008D380B"/>
    <w:rsid w:val="008D38B7"/>
    <w:rsid w:val="008D40E7"/>
    <w:rsid w:val="008D4373"/>
    <w:rsid w:val="008D4754"/>
    <w:rsid w:val="008D500B"/>
    <w:rsid w:val="008D541B"/>
    <w:rsid w:val="008D5880"/>
    <w:rsid w:val="008D6954"/>
    <w:rsid w:val="008D78AD"/>
    <w:rsid w:val="008E07CD"/>
    <w:rsid w:val="008E2329"/>
    <w:rsid w:val="008E24BF"/>
    <w:rsid w:val="008E258E"/>
    <w:rsid w:val="008E25BE"/>
    <w:rsid w:val="008E2738"/>
    <w:rsid w:val="008E281C"/>
    <w:rsid w:val="008E294A"/>
    <w:rsid w:val="008E2DD8"/>
    <w:rsid w:val="008E304B"/>
    <w:rsid w:val="008E360E"/>
    <w:rsid w:val="008E36E1"/>
    <w:rsid w:val="008E3722"/>
    <w:rsid w:val="008E3D96"/>
    <w:rsid w:val="008E3EB3"/>
    <w:rsid w:val="008E47B1"/>
    <w:rsid w:val="008E4F4E"/>
    <w:rsid w:val="008E5637"/>
    <w:rsid w:val="008E581A"/>
    <w:rsid w:val="008E664A"/>
    <w:rsid w:val="008E715F"/>
    <w:rsid w:val="008E716C"/>
    <w:rsid w:val="008E7607"/>
    <w:rsid w:val="008E7F4F"/>
    <w:rsid w:val="008F0067"/>
    <w:rsid w:val="008F0773"/>
    <w:rsid w:val="008F1837"/>
    <w:rsid w:val="008F1FAA"/>
    <w:rsid w:val="008F200F"/>
    <w:rsid w:val="008F2638"/>
    <w:rsid w:val="008F2F25"/>
    <w:rsid w:val="008F30F9"/>
    <w:rsid w:val="008F381F"/>
    <w:rsid w:val="008F3A1B"/>
    <w:rsid w:val="008F3CAE"/>
    <w:rsid w:val="008F3F12"/>
    <w:rsid w:val="008F4336"/>
    <w:rsid w:val="008F4860"/>
    <w:rsid w:val="008F4D93"/>
    <w:rsid w:val="008F4D94"/>
    <w:rsid w:val="008F4EAE"/>
    <w:rsid w:val="008F5034"/>
    <w:rsid w:val="008F5EAA"/>
    <w:rsid w:val="008F63B2"/>
    <w:rsid w:val="008F6B2A"/>
    <w:rsid w:val="008F73A3"/>
    <w:rsid w:val="008F7AEC"/>
    <w:rsid w:val="009003CE"/>
    <w:rsid w:val="00900518"/>
    <w:rsid w:val="00900F98"/>
    <w:rsid w:val="00900FB5"/>
    <w:rsid w:val="009010EE"/>
    <w:rsid w:val="009013D0"/>
    <w:rsid w:val="009019F7"/>
    <w:rsid w:val="009023A0"/>
    <w:rsid w:val="00902606"/>
    <w:rsid w:val="00903B41"/>
    <w:rsid w:val="00904297"/>
    <w:rsid w:val="00904492"/>
    <w:rsid w:val="0090524C"/>
    <w:rsid w:val="0090567D"/>
    <w:rsid w:val="009056BE"/>
    <w:rsid w:val="0090593B"/>
    <w:rsid w:val="0090626E"/>
    <w:rsid w:val="00906590"/>
    <w:rsid w:val="0090680C"/>
    <w:rsid w:val="00906FF8"/>
    <w:rsid w:val="00907298"/>
    <w:rsid w:val="00907325"/>
    <w:rsid w:val="00907683"/>
    <w:rsid w:val="00907E62"/>
    <w:rsid w:val="00910AAE"/>
    <w:rsid w:val="009122C4"/>
    <w:rsid w:val="00912530"/>
    <w:rsid w:val="009129C5"/>
    <w:rsid w:val="00912A77"/>
    <w:rsid w:val="00912A9D"/>
    <w:rsid w:val="00912E7A"/>
    <w:rsid w:val="00912FD1"/>
    <w:rsid w:val="00913EBE"/>
    <w:rsid w:val="00915172"/>
    <w:rsid w:val="0091599B"/>
    <w:rsid w:val="00915AA9"/>
    <w:rsid w:val="00916826"/>
    <w:rsid w:val="00916BEB"/>
    <w:rsid w:val="009173EC"/>
    <w:rsid w:val="009178C4"/>
    <w:rsid w:val="0092063F"/>
    <w:rsid w:val="00920DB0"/>
    <w:rsid w:val="00922122"/>
    <w:rsid w:val="009223A2"/>
    <w:rsid w:val="00922698"/>
    <w:rsid w:val="00922848"/>
    <w:rsid w:val="00923016"/>
    <w:rsid w:val="00923BDA"/>
    <w:rsid w:val="009242A1"/>
    <w:rsid w:val="009249A0"/>
    <w:rsid w:val="00924FF5"/>
    <w:rsid w:val="00925D11"/>
    <w:rsid w:val="0092673D"/>
    <w:rsid w:val="00926D6D"/>
    <w:rsid w:val="00927EC7"/>
    <w:rsid w:val="00930719"/>
    <w:rsid w:val="0093193C"/>
    <w:rsid w:val="00932373"/>
    <w:rsid w:val="0093245F"/>
    <w:rsid w:val="0093275F"/>
    <w:rsid w:val="009336A4"/>
    <w:rsid w:val="00933CC9"/>
    <w:rsid w:val="00933F92"/>
    <w:rsid w:val="009343FA"/>
    <w:rsid w:val="00934609"/>
    <w:rsid w:val="00935817"/>
    <w:rsid w:val="00936747"/>
    <w:rsid w:val="00936964"/>
    <w:rsid w:val="009369C7"/>
    <w:rsid w:val="00936D77"/>
    <w:rsid w:val="0094015C"/>
    <w:rsid w:val="00940716"/>
    <w:rsid w:val="009408F6"/>
    <w:rsid w:val="00940B84"/>
    <w:rsid w:val="00941013"/>
    <w:rsid w:val="009418EC"/>
    <w:rsid w:val="00942A28"/>
    <w:rsid w:val="00942E23"/>
    <w:rsid w:val="0094302E"/>
    <w:rsid w:val="00943236"/>
    <w:rsid w:val="00943410"/>
    <w:rsid w:val="0094484F"/>
    <w:rsid w:val="009450F1"/>
    <w:rsid w:val="00945275"/>
    <w:rsid w:val="009455A9"/>
    <w:rsid w:val="00945BCA"/>
    <w:rsid w:val="00945C31"/>
    <w:rsid w:val="0094691D"/>
    <w:rsid w:val="00946AB1"/>
    <w:rsid w:val="00946BE7"/>
    <w:rsid w:val="00947207"/>
    <w:rsid w:val="00947599"/>
    <w:rsid w:val="0094782D"/>
    <w:rsid w:val="00947F8F"/>
    <w:rsid w:val="0095040B"/>
    <w:rsid w:val="00951D94"/>
    <w:rsid w:val="00951F90"/>
    <w:rsid w:val="0095237D"/>
    <w:rsid w:val="009526C7"/>
    <w:rsid w:val="00952731"/>
    <w:rsid w:val="00953080"/>
    <w:rsid w:val="00953496"/>
    <w:rsid w:val="009536E3"/>
    <w:rsid w:val="00954453"/>
    <w:rsid w:val="0095501F"/>
    <w:rsid w:val="009550CE"/>
    <w:rsid w:val="00955113"/>
    <w:rsid w:val="00955633"/>
    <w:rsid w:val="00955C84"/>
    <w:rsid w:val="00956D65"/>
    <w:rsid w:val="00957D1D"/>
    <w:rsid w:val="00961035"/>
    <w:rsid w:val="009618E6"/>
    <w:rsid w:val="009618FC"/>
    <w:rsid w:val="0096193F"/>
    <w:rsid w:val="00961F6F"/>
    <w:rsid w:val="009624C8"/>
    <w:rsid w:val="009628F5"/>
    <w:rsid w:val="00962BE0"/>
    <w:rsid w:val="00962E1E"/>
    <w:rsid w:val="0096345D"/>
    <w:rsid w:val="009644B1"/>
    <w:rsid w:val="00964621"/>
    <w:rsid w:val="009648FE"/>
    <w:rsid w:val="00966368"/>
    <w:rsid w:val="00966505"/>
    <w:rsid w:val="009666DC"/>
    <w:rsid w:val="00967090"/>
    <w:rsid w:val="0096756E"/>
    <w:rsid w:val="0096769D"/>
    <w:rsid w:val="009677F6"/>
    <w:rsid w:val="00967F40"/>
    <w:rsid w:val="009705B9"/>
    <w:rsid w:val="00970FD4"/>
    <w:rsid w:val="009711DF"/>
    <w:rsid w:val="00971533"/>
    <w:rsid w:val="00971F6E"/>
    <w:rsid w:val="009725BE"/>
    <w:rsid w:val="0097281D"/>
    <w:rsid w:val="00972AB7"/>
    <w:rsid w:val="00973DA8"/>
    <w:rsid w:val="00974C79"/>
    <w:rsid w:val="00975276"/>
    <w:rsid w:val="009758FB"/>
    <w:rsid w:val="00976C36"/>
    <w:rsid w:val="009770CB"/>
    <w:rsid w:val="0097719E"/>
    <w:rsid w:val="00977C6C"/>
    <w:rsid w:val="00977D59"/>
    <w:rsid w:val="0098093B"/>
    <w:rsid w:val="00980D71"/>
    <w:rsid w:val="00980E26"/>
    <w:rsid w:val="00981990"/>
    <w:rsid w:val="009820B2"/>
    <w:rsid w:val="00982310"/>
    <w:rsid w:val="009824BF"/>
    <w:rsid w:val="009831E0"/>
    <w:rsid w:val="00984299"/>
    <w:rsid w:val="00984A4A"/>
    <w:rsid w:val="00984D23"/>
    <w:rsid w:val="009855E7"/>
    <w:rsid w:val="009857A0"/>
    <w:rsid w:val="00985C0A"/>
    <w:rsid w:val="00986245"/>
    <w:rsid w:val="00987077"/>
    <w:rsid w:val="009871EA"/>
    <w:rsid w:val="00990670"/>
    <w:rsid w:val="00990CA4"/>
    <w:rsid w:val="00990F97"/>
    <w:rsid w:val="00990FB5"/>
    <w:rsid w:val="00992172"/>
    <w:rsid w:val="00992447"/>
    <w:rsid w:val="00993A52"/>
    <w:rsid w:val="00993F31"/>
    <w:rsid w:val="0099413B"/>
    <w:rsid w:val="0099426F"/>
    <w:rsid w:val="009942E6"/>
    <w:rsid w:val="0099445A"/>
    <w:rsid w:val="00994519"/>
    <w:rsid w:val="009949BB"/>
    <w:rsid w:val="00995AB7"/>
    <w:rsid w:val="00995BA8"/>
    <w:rsid w:val="00996830"/>
    <w:rsid w:val="00996A0F"/>
    <w:rsid w:val="009974AD"/>
    <w:rsid w:val="00997629"/>
    <w:rsid w:val="00997695"/>
    <w:rsid w:val="00997A23"/>
    <w:rsid w:val="009A2033"/>
    <w:rsid w:val="009A22D8"/>
    <w:rsid w:val="009A33CD"/>
    <w:rsid w:val="009A3A5E"/>
    <w:rsid w:val="009A3E2C"/>
    <w:rsid w:val="009A431B"/>
    <w:rsid w:val="009A43A3"/>
    <w:rsid w:val="009A4626"/>
    <w:rsid w:val="009A494C"/>
    <w:rsid w:val="009A4B67"/>
    <w:rsid w:val="009A52DD"/>
    <w:rsid w:val="009A56A2"/>
    <w:rsid w:val="009A5BC6"/>
    <w:rsid w:val="009A6093"/>
    <w:rsid w:val="009A6153"/>
    <w:rsid w:val="009A6B1E"/>
    <w:rsid w:val="009A70E7"/>
    <w:rsid w:val="009A7797"/>
    <w:rsid w:val="009A7D00"/>
    <w:rsid w:val="009A7DB0"/>
    <w:rsid w:val="009B0146"/>
    <w:rsid w:val="009B0FDD"/>
    <w:rsid w:val="009B1221"/>
    <w:rsid w:val="009B1B1A"/>
    <w:rsid w:val="009B1EB2"/>
    <w:rsid w:val="009B1FA4"/>
    <w:rsid w:val="009B2CF2"/>
    <w:rsid w:val="009B2F08"/>
    <w:rsid w:val="009B34DC"/>
    <w:rsid w:val="009B35AE"/>
    <w:rsid w:val="009B3F62"/>
    <w:rsid w:val="009B563E"/>
    <w:rsid w:val="009B67E6"/>
    <w:rsid w:val="009B6A3B"/>
    <w:rsid w:val="009B6BE3"/>
    <w:rsid w:val="009B6CF5"/>
    <w:rsid w:val="009B73AA"/>
    <w:rsid w:val="009B74B2"/>
    <w:rsid w:val="009B79FA"/>
    <w:rsid w:val="009B7D28"/>
    <w:rsid w:val="009C06BC"/>
    <w:rsid w:val="009C077C"/>
    <w:rsid w:val="009C0D06"/>
    <w:rsid w:val="009C1562"/>
    <w:rsid w:val="009C1697"/>
    <w:rsid w:val="009C226B"/>
    <w:rsid w:val="009C242F"/>
    <w:rsid w:val="009C278F"/>
    <w:rsid w:val="009C3274"/>
    <w:rsid w:val="009C3527"/>
    <w:rsid w:val="009C3A3A"/>
    <w:rsid w:val="009C4D45"/>
    <w:rsid w:val="009C4E67"/>
    <w:rsid w:val="009C580D"/>
    <w:rsid w:val="009C5AEC"/>
    <w:rsid w:val="009C60D8"/>
    <w:rsid w:val="009C6221"/>
    <w:rsid w:val="009C69FF"/>
    <w:rsid w:val="009C6E6B"/>
    <w:rsid w:val="009C6F32"/>
    <w:rsid w:val="009C713D"/>
    <w:rsid w:val="009D01BF"/>
    <w:rsid w:val="009D04B7"/>
    <w:rsid w:val="009D129A"/>
    <w:rsid w:val="009D15F1"/>
    <w:rsid w:val="009D16EF"/>
    <w:rsid w:val="009D247C"/>
    <w:rsid w:val="009D2638"/>
    <w:rsid w:val="009D2663"/>
    <w:rsid w:val="009D2712"/>
    <w:rsid w:val="009D2D03"/>
    <w:rsid w:val="009D2F77"/>
    <w:rsid w:val="009D3184"/>
    <w:rsid w:val="009D3FB2"/>
    <w:rsid w:val="009D4155"/>
    <w:rsid w:val="009D482F"/>
    <w:rsid w:val="009D497D"/>
    <w:rsid w:val="009D4B80"/>
    <w:rsid w:val="009D4F6A"/>
    <w:rsid w:val="009D6009"/>
    <w:rsid w:val="009D759B"/>
    <w:rsid w:val="009D7A84"/>
    <w:rsid w:val="009D7B59"/>
    <w:rsid w:val="009D7D72"/>
    <w:rsid w:val="009E1D11"/>
    <w:rsid w:val="009E1D80"/>
    <w:rsid w:val="009E28A0"/>
    <w:rsid w:val="009E31F9"/>
    <w:rsid w:val="009E3218"/>
    <w:rsid w:val="009E3616"/>
    <w:rsid w:val="009E36E5"/>
    <w:rsid w:val="009E3A9C"/>
    <w:rsid w:val="009E4173"/>
    <w:rsid w:val="009E54CF"/>
    <w:rsid w:val="009E5E77"/>
    <w:rsid w:val="009E65C6"/>
    <w:rsid w:val="009E6D57"/>
    <w:rsid w:val="009E7463"/>
    <w:rsid w:val="009E7599"/>
    <w:rsid w:val="009F22F3"/>
    <w:rsid w:val="009F2E72"/>
    <w:rsid w:val="009F3D64"/>
    <w:rsid w:val="009F4526"/>
    <w:rsid w:val="009F4611"/>
    <w:rsid w:val="009F4C65"/>
    <w:rsid w:val="009F55DB"/>
    <w:rsid w:val="009F567D"/>
    <w:rsid w:val="009F5A9A"/>
    <w:rsid w:val="009F617A"/>
    <w:rsid w:val="009F61DD"/>
    <w:rsid w:val="009F6FFB"/>
    <w:rsid w:val="009F7479"/>
    <w:rsid w:val="00A00472"/>
    <w:rsid w:val="00A007BF"/>
    <w:rsid w:val="00A01FF8"/>
    <w:rsid w:val="00A0266B"/>
    <w:rsid w:val="00A0271C"/>
    <w:rsid w:val="00A03347"/>
    <w:rsid w:val="00A03A53"/>
    <w:rsid w:val="00A03C27"/>
    <w:rsid w:val="00A03E7E"/>
    <w:rsid w:val="00A053DE"/>
    <w:rsid w:val="00A055CB"/>
    <w:rsid w:val="00A0605E"/>
    <w:rsid w:val="00A0632C"/>
    <w:rsid w:val="00A06BFB"/>
    <w:rsid w:val="00A06F2E"/>
    <w:rsid w:val="00A07EA3"/>
    <w:rsid w:val="00A102A4"/>
    <w:rsid w:val="00A104B0"/>
    <w:rsid w:val="00A11084"/>
    <w:rsid w:val="00A11566"/>
    <w:rsid w:val="00A11A13"/>
    <w:rsid w:val="00A11C18"/>
    <w:rsid w:val="00A11F81"/>
    <w:rsid w:val="00A12360"/>
    <w:rsid w:val="00A1236E"/>
    <w:rsid w:val="00A124AB"/>
    <w:rsid w:val="00A132A5"/>
    <w:rsid w:val="00A13912"/>
    <w:rsid w:val="00A13950"/>
    <w:rsid w:val="00A1410E"/>
    <w:rsid w:val="00A1420A"/>
    <w:rsid w:val="00A144FD"/>
    <w:rsid w:val="00A14D07"/>
    <w:rsid w:val="00A15A64"/>
    <w:rsid w:val="00A15E67"/>
    <w:rsid w:val="00A16037"/>
    <w:rsid w:val="00A16A45"/>
    <w:rsid w:val="00A16D9D"/>
    <w:rsid w:val="00A17075"/>
    <w:rsid w:val="00A1725D"/>
    <w:rsid w:val="00A174E9"/>
    <w:rsid w:val="00A179C1"/>
    <w:rsid w:val="00A20AC3"/>
    <w:rsid w:val="00A2131B"/>
    <w:rsid w:val="00A21EFF"/>
    <w:rsid w:val="00A22246"/>
    <w:rsid w:val="00A224E1"/>
    <w:rsid w:val="00A22A15"/>
    <w:rsid w:val="00A231C7"/>
    <w:rsid w:val="00A23F39"/>
    <w:rsid w:val="00A24184"/>
    <w:rsid w:val="00A24233"/>
    <w:rsid w:val="00A24893"/>
    <w:rsid w:val="00A24B0F"/>
    <w:rsid w:val="00A25070"/>
    <w:rsid w:val="00A253A9"/>
    <w:rsid w:val="00A26963"/>
    <w:rsid w:val="00A275E8"/>
    <w:rsid w:val="00A276D2"/>
    <w:rsid w:val="00A27A6A"/>
    <w:rsid w:val="00A27CB5"/>
    <w:rsid w:val="00A30174"/>
    <w:rsid w:val="00A306A8"/>
    <w:rsid w:val="00A30F05"/>
    <w:rsid w:val="00A31C79"/>
    <w:rsid w:val="00A31E1C"/>
    <w:rsid w:val="00A32CAA"/>
    <w:rsid w:val="00A33C4E"/>
    <w:rsid w:val="00A34219"/>
    <w:rsid w:val="00A349CA"/>
    <w:rsid w:val="00A34DBE"/>
    <w:rsid w:val="00A34F9E"/>
    <w:rsid w:val="00A35188"/>
    <w:rsid w:val="00A351C3"/>
    <w:rsid w:val="00A36251"/>
    <w:rsid w:val="00A36627"/>
    <w:rsid w:val="00A37165"/>
    <w:rsid w:val="00A40549"/>
    <w:rsid w:val="00A408AB"/>
    <w:rsid w:val="00A4096D"/>
    <w:rsid w:val="00A40A88"/>
    <w:rsid w:val="00A40FA9"/>
    <w:rsid w:val="00A41185"/>
    <w:rsid w:val="00A413E8"/>
    <w:rsid w:val="00A4148F"/>
    <w:rsid w:val="00A415D4"/>
    <w:rsid w:val="00A41EAF"/>
    <w:rsid w:val="00A439C6"/>
    <w:rsid w:val="00A44243"/>
    <w:rsid w:val="00A443B9"/>
    <w:rsid w:val="00A4457B"/>
    <w:rsid w:val="00A44C9D"/>
    <w:rsid w:val="00A44D9F"/>
    <w:rsid w:val="00A45925"/>
    <w:rsid w:val="00A463FF"/>
    <w:rsid w:val="00A464D5"/>
    <w:rsid w:val="00A468FA"/>
    <w:rsid w:val="00A47066"/>
    <w:rsid w:val="00A50312"/>
    <w:rsid w:val="00A505AF"/>
    <w:rsid w:val="00A50875"/>
    <w:rsid w:val="00A51199"/>
    <w:rsid w:val="00A51266"/>
    <w:rsid w:val="00A5172E"/>
    <w:rsid w:val="00A51C9F"/>
    <w:rsid w:val="00A53203"/>
    <w:rsid w:val="00A559A4"/>
    <w:rsid w:val="00A56543"/>
    <w:rsid w:val="00A571E3"/>
    <w:rsid w:val="00A5757B"/>
    <w:rsid w:val="00A578EE"/>
    <w:rsid w:val="00A57966"/>
    <w:rsid w:val="00A57987"/>
    <w:rsid w:val="00A57ADF"/>
    <w:rsid w:val="00A608E5"/>
    <w:rsid w:val="00A60D82"/>
    <w:rsid w:val="00A614EA"/>
    <w:rsid w:val="00A617A0"/>
    <w:rsid w:val="00A61877"/>
    <w:rsid w:val="00A61B1D"/>
    <w:rsid w:val="00A63007"/>
    <w:rsid w:val="00A6472A"/>
    <w:rsid w:val="00A64FF2"/>
    <w:rsid w:val="00A65330"/>
    <w:rsid w:val="00A65444"/>
    <w:rsid w:val="00A66EA4"/>
    <w:rsid w:val="00A6741C"/>
    <w:rsid w:val="00A67F30"/>
    <w:rsid w:val="00A702B8"/>
    <w:rsid w:val="00A709D2"/>
    <w:rsid w:val="00A711E0"/>
    <w:rsid w:val="00A71315"/>
    <w:rsid w:val="00A71766"/>
    <w:rsid w:val="00A72A7A"/>
    <w:rsid w:val="00A72E18"/>
    <w:rsid w:val="00A72E45"/>
    <w:rsid w:val="00A7303F"/>
    <w:rsid w:val="00A731F3"/>
    <w:rsid w:val="00A7345E"/>
    <w:rsid w:val="00A734A7"/>
    <w:rsid w:val="00A736D3"/>
    <w:rsid w:val="00A74BD0"/>
    <w:rsid w:val="00A74F08"/>
    <w:rsid w:val="00A76019"/>
    <w:rsid w:val="00A76076"/>
    <w:rsid w:val="00A76A96"/>
    <w:rsid w:val="00A76C20"/>
    <w:rsid w:val="00A77347"/>
    <w:rsid w:val="00A80A38"/>
    <w:rsid w:val="00A80B32"/>
    <w:rsid w:val="00A80B77"/>
    <w:rsid w:val="00A8162B"/>
    <w:rsid w:val="00A81728"/>
    <w:rsid w:val="00A81EB2"/>
    <w:rsid w:val="00A81F37"/>
    <w:rsid w:val="00A820ED"/>
    <w:rsid w:val="00A82188"/>
    <w:rsid w:val="00A826C5"/>
    <w:rsid w:val="00A82D7A"/>
    <w:rsid w:val="00A83F0B"/>
    <w:rsid w:val="00A8445D"/>
    <w:rsid w:val="00A84574"/>
    <w:rsid w:val="00A84893"/>
    <w:rsid w:val="00A85323"/>
    <w:rsid w:val="00A8551C"/>
    <w:rsid w:val="00A856A5"/>
    <w:rsid w:val="00A8579E"/>
    <w:rsid w:val="00A85BEA"/>
    <w:rsid w:val="00A85E01"/>
    <w:rsid w:val="00A85FCA"/>
    <w:rsid w:val="00A86163"/>
    <w:rsid w:val="00A864BD"/>
    <w:rsid w:val="00A86924"/>
    <w:rsid w:val="00A86B24"/>
    <w:rsid w:val="00A86B4F"/>
    <w:rsid w:val="00A86C4B"/>
    <w:rsid w:val="00A872EC"/>
    <w:rsid w:val="00A90200"/>
    <w:rsid w:val="00A9022F"/>
    <w:rsid w:val="00A907D2"/>
    <w:rsid w:val="00A90DDF"/>
    <w:rsid w:val="00A90FEF"/>
    <w:rsid w:val="00A92002"/>
    <w:rsid w:val="00A92972"/>
    <w:rsid w:val="00A92E40"/>
    <w:rsid w:val="00A931DD"/>
    <w:rsid w:val="00A93306"/>
    <w:rsid w:val="00A9343A"/>
    <w:rsid w:val="00A9364A"/>
    <w:rsid w:val="00A93DF5"/>
    <w:rsid w:val="00A9404E"/>
    <w:rsid w:val="00A94454"/>
    <w:rsid w:val="00A94589"/>
    <w:rsid w:val="00A951A8"/>
    <w:rsid w:val="00A9585F"/>
    <w:rsid w:val="00A95B70"/>
    <w:rsid w:val="00A95DCE"/>
    <w:rsid w:val="00A962E0"/>
    <w:rsid w:val="00A9655A"/>
    <w:rsid w:val="00A96996"/>
    <w:rsid w:val="00A9741F"/>
    <w:rsid w:val="00A978A0"/>
    <w:rsid w:val="00A97930"/>
    <w:rsid w:val="00AA0657"/>
    <w:rsid w:val="00AA0FDB"/>
    <w:rsid w:val="00AA1425"/>
    <w:rsid w:val="00AA18F7"/>
    <w:rsid w:val="00AA1A01"/>
    <w:rsid w:val="00AA1FAC"/>
    <w:rsid w:val="00AA20B9"/>
    <w:rsid w:val="00AA26A4"/>
    <w:rsid w:val="00AA3E57"/>
    <w:rsid w:val="00AA45A7"/>
    <w:rsid w:val="00AA4768"/>
    <w:rsid w:val="00AA4F35"/>
    <w:rsid w:val="00AA51EC"/>
    <w:rsid w:val="00AA5235"/>
    <w:rsid w:val="00AA5DEF"/>
    <w:rsid w:val="00AA70ED"/>
    <w:rsid w:val="00AA74BE"/>
    <w:rsid w:val="00AA7949"/>
    <w:rsid w:val="00AB00F0"/>
    <w:rsid w:val="00AB063F"/>
    <w:rsid w:val="00AB19D3"/>
    <w:rsid w:val="00AB19F6"/>
    <w:rsid w:val="00AB1D42"/>
    <w:rsid w:val="00AB1DE0"/>
    <w:rsid w:val="00AB1F34"/>
    <w:rsid w:val="00AB202C"/>
    <w:rsid w:val="00AB2256"/>
    <w:rsid w:val="00AB2849"/>
    <w:rsid w:val="00AB297A"/>
    <w:rsid w:val="00AB2DD1"/>
    <w:rsid w:val="00AB33B7"/>
    <w:rsid w:val="00AB3C26"/>
    <w:rsid w:val="00AB483E"/>
    <w:rsid w:val="00AB4885"/>
    <w:rsid w:val="00AB4C79"/>
    <w:rsid w:val="00AB4CC2"/>
    <w:rsid w:val="00AB62FC"/>
    <w:rsid w:val="00AB63FB"/>
    <w:rsid w:val="00AB69DF"/>
    <w:rsid w:val="00AB6BE8"/>
    <w:rsid w:val="00AB72FF"/>
    <w:rsid w:val="00AB7FA7"/>
    <w:rsid w:val="00AC010F"/>
    <w:rsid w:val="00AC023E"/>
    <w:rsid w:val="00AC09C5"/>
    <w:rsid w:val="00AC09E5"/>
    <w:rsid w:val="00AC0A74"/>
    <w:rsid w:val="00AC0CC9"/>
    <w:rsid w:val="00AC159E"/>
    <w:rsid w:val="00AC19FA"/>
    <w:rsid w:val="00AC1EA5"/>
    <w:rsid w:val="00AC2054"/>
    <w:rsid w:val="00AC2E79"/>
    <w:rsid w:val="00AC4D52"/>
    <w:rsid w:val="00AC57E6"/>
    <w:rsid w:val="00AC5894"/>
    <w:rsid w:val="00AC60AB"/>
    <w:rsid w:val="00AC6197"/>
    <w:rsid w:val="00AC6508"/>
    <w:rsid w:val="00AC681E"/>
    <w:rsid w:val="00AC6930"/>
    <w:rsid w:val="00AC6BEE"/>
    <w:rsid w:val="00AC7944"/>
    <w:rsid w:val="00AC796C"/>
    <w:rsid w:val="00AC7AD5"/>
    <w:rsid w:val="00AD0BB3"/>
    <w:rsid w:val="00AD0C96"/>
    <w:rsid w:val="00AD14F9"/>
    <w:rsid w:val="00AD18A7"/>
    <w:rsid w:val="00AD1D4E"/>
    <w:rsid w:val="00AD20C7"/>
    <w:rsid w:val="00AD35EA"/>
    <w:rsid w:val="00AD393E"/>
    <w:rsid w:val="00AD41EC"/>
    <w:rsid w:val="00AD4238"/>
    <w:rsid w:val="00AD5051"/>
    <w:rsid w:val="00AD55B4"/>
    <w:rsid w:val="00AD68D4"/>
    <w:rsid w:val="00AD7098"/>
    <w:rsid w:val="00AD77D1"/>
    <w:rsid w:val="00AD7BB2"/>
    <w:rsid w:val="00AD7BF5"/>
    <w:rsid w:val="00AD7DD2"/>
    <w:rsid w:val="00AE015E"/>
    <w:rsid w:val="00AE0D81"/>
    <w:rsid w:val="00AE175E"/>
    <w:rsid w:val="00AE2037"/>
    <w:rsid w:val="00AE258A"/>
    <w:rsid w:val="00AE2A48"/>
    <w:rsid w:val="00AE2D6D"/>
    <w:rsid w:val="00AE3007"/>
    <w:rsid w:val="00AE33C1"/>
    <w:rsid w:val="00AE4050"/>
    <w:rsid w:val="00AE4CB9"/>
    <w:rsid w:val="00AE5575"/>
    <w:rsid w:val="00AE56C8"/>
    <w:rsid w:val="00AE5812"/>
    <w:rsid w:val="00AE6020"/>
    <w:rsid w:val="00AE623A"/>
    <w:rsid w:val="00AE674F"/>
    <w:rsid w:val="00AE7136"/>
    <w:rsid w:val="00AE725F"/>
    <w:rsid w:val="00AE7835"/>
    <w:rsid w:val="00AF0525"/>
    <w:rsid w:val="00AF0592"/>
    <w:rsid w:val="00AF0756"/>
    <w:rsid w:val="00AF0771"/>
    <w:rsid w:val="00AF0D3C"/>
    <w:rsid w:val="00AF1538"/>
    <w:rsid w:val="00AF2175"/>
    <w:rsid w:val="00AF22A2"/>
    <w:rsid w:val="00AF28F6"/>
    <w:rsid w:val="00AF2AB3"/>
    <w:rsid w:val="00AF33E1"/>
    <w:rsid w:val="00AF3496"/>
    <w:rsid w:val="00AF35E9"/>
    <w:rsid w:val="00AF395C"/>
    <w:rsid w:val="00AF4231"/>
    <w:rsid w:val="00AF42A2"/>
    <w:rsid w:val="00AF43AA"/>
    <w:rsid w:val="00AF476D"/>
    <w:rsid w:val="00AF5A02"/>
    <w:rsid w:val="00AF5DE8"/>
    <w:rsid w:val="00AF7E68"/>
    <w:rsid w:val="00AF7E7A"/>
    <w:rsid w:val="00B00821"/>
    <w:rsid w:val="00B00887"/>
    <w:rsid w:val="00B00CEF"/>
    <w:rsid w:val="00B00D6E"/>
    <w:rsid w:val="00B00ED2"/>
    <w:rsid w:val="00B00FB5"/>
    <w:rsid w:val="00B014BA"/>
    <w:rsid w:val="00B01594"/>
    <w:rsid w:val="00B01818"/>
    <w:rsid w:val="00B0197D"/>
    <w:rsid w:val="00B029F9"/>
    <w:rsid w:val="00B02B91"/>
    <w:rsid w:val="00B02F5F"/>
    <w:rsid w:val="00B03768"/>
    <w:rsid w:val="00B037C1"/>
    <w:rsid w:val="00B03FF8"/>
    <w:rsid w:val="00B0466C"/>
    <w:rsid w:val="00B047AA"/>
    <w:rsid w:val="00B05042"/>
    <w:rsid w:val="00B065A6"/>
    <w:rsid w:val="00B06F7E"/>
    <w:rsid w:val="00B070EA"/>
    <w:rsid w:val="00B071BD"/>
    <w:rsid w:val="00B10134"/>
    <w:rsid w:val="00B108A6"/>
    <w:rsid w:val="00B10B35"/>
    <w:rsid w:val="00B11B8D"/>
    <w:rsid w:val="00B11F74"/>
    <w:rsid w:val="00B13113"/>
    <w:rsid w:val="00B133C2"/>
    <w:rsid w:val="00B13B0E"/>
    <w:rsid w:val="00B13D7A"/>
    <w:rsid w:val="00B140C9"/>
    <w:rsid w:val="00B14536"/>
    <w:rsid w:val="00B14766"/>
    <w:rsid w:val="00B14815"/>
    <w:rsid w:val="00B14817"/>
    <w:rsid w:val="00B14A2A"/>
    <w:rsid w:val="00B14AD0"/>
    <w:rsid w:val="00B15870"/>
    <w:rsid w:val="00B15DC4"/>
    <w:rsid w:val="00B168BF"/>
    <w:rsid w:val="00B16F34"/>
    <w:rsid w:val="00B171AB"/>
    <w:rsid w:val="00B17E09"/>
    <w:rsid w:val="00B212CE"/>
    <w:rsid w:val="00B21E16"/>
    <w:rsid w:val="00B21E90"/>
    <w:rsid w:val="00B22964"/>
    <w:rsid w:val="00B22D03"/>
    <w:rsid w:val="00B22DCF"/>
    <w:rsid w:val="00B23B22"/>
    <w:rsid w:val="00B23B2B"/>
    <w:rsid w:val="00B23D2B"/>
    <w:rsid w:val="00B23E02"/>
    <w:rsid w:val="00B248C1"/>
    <w:rsid w:val="00B2496C"/>
    <w:rsid w:val="00B24AEF"/>
    <w:rsid w:val="00B24BB8"/>
    <w:rsid w:val="00B25581"/>
    <w:rsid w:val="00B25923"/>
    <w:rsid w:val="00B2604F"/>
    <w:rsid w:val="00B27561"/>
    <w:rsid w:val="00B277F2"/>
    <w:rsid w:val="00B2786F"/>
    <w:rsid w:val="00B2794F"/>
    <w:rsid w:val="00B27BA3"/>
    <w:rsid w:val="00B3003B"/>
    <w:rsid w:val="00B32E77"/>
    <w:rsid w:val="00B32FCC"/>
    <w:rsid w:val="00B339EC"/>
    <w:rsid w:val="00B34146"/>
    <w:rsid w:val="00B345B7"/>
    <w:rsid w:val="00B34653"/>
    <w:rsid w:val="00B35F82"/>
    <w:rsid w:val="00B369D7"/>
    <w:rsid w:val="00B36A54"/>
    <w:rsid w:val="00B37FE5"/>
    <w:rsid w:val="00B40B03"/>
    <w:rsid w:val="00B41B07"/>
    <w:rsid w:val="00B41C63"/>
    <w:rsid w:val="00B41E52"/>
    <w:rsid w:val="00B434BF"/>
    <w:rsid w:val="00B435B5"/>
    <w:rsid w:val="00B442BB"/>
    <w:rsid w:val="00B44C00"/>
    <w:rsid w:val="00B4503B"/>
    <w:rsid w:val="00B45DA7"/>
    <w:rsid w:val="00B47638"/>
    <w:rsid w:val="00B47A31"/>
    <w:rsid w:val="00B47A69"/>
    <w:rsid w:val="00B50751"/>
    <w:rsid w:val="00B50C10"/>
    <w:rsid w:val="00B50FF3"/>
    <w:rsid w:val="00B513DF"/>
    <w:rsid w:val="00B51F04"/>
    <w:rsid w:val="00B530A6"/>
    <w:rsid w:val="00B53324"/>
    <w:rsid w:val="00B53FC2"/>
    <w:rsid w:val="00B541EA"/>
    <w:rsid w:val="00B54BE0"/>
    <w:rsid w:val="00B54DD1"/>
    <w:rsid w:val="00B551CC"/>
    <w:rsid w:val="00B55C83"/>
    <w:rsid w:val="00B56F02"/>
    <w:rsid w:val="00B574DA"/>
    <w:rsid w:val="00B5756F"/>
    <w:rsid w:val="00B6086A"/>
    <w:rsid w:val="00B613BE"/>
    <w:rsid w:val="00B61585"/>
    <w:rsid w:val="00B623A6"/>
    <w:rsid w:val="00B62D3E"/>
    <w:rsid w:val="00B62EE5"/>
    <w:rsid w:val="00B6307D"/>
    <w:rsid w:val="00B643A6"/>
    <w:rsid w:val="00B643E6"/>
    <w:rsid w:val="00B646F5"/>
    <w:rsid w:val="00B654B9"/>
    <w:rsid w:val="00B66AA7"/>
    <w:rsid w:val="00B66FC7"/>
    <w:rsid w:val="00B67866"/>
    <w:rsid w:val="00B702ED"/>
    <w:rsid w:val="00B706A5"/>
    <w:rsid w:val="00B70712"/>
    <w:rsid w:val="00B70AC1"/>
    <w:rsid w:val="00B70CFC"/>
    <w:rsid w:val="00B73047"/>
    <w:rsid w:val="00B7363B"/>
    <w:rsid w:val="00B73C0F"/>
    <w:rsid w:val="00B744A8"/>
    <w:rsid w:val="00B749D8"/>
    <w:rsid w:val="00B74FEE"/>
    <w:rsid w:val="00B75728"/>
    <w:rsid w:val="00B75B7D"/>
    <w:rsid w:val="00B75EA4"/>
    <w:rsid w:val="00B768BB"/>
    <w:rsid w:val="00B77CB0"/>
    <w:rsid w:val="00B77F4D"/>
    <w:rsid w:val="00B8002A"/>
    <w:rsid w:val="00B80260"/>
    <w:rsid w:val="00B80995"/>
    <w:rsid w:val="00B8155C"/>
    <w:rsid w:val="00B81AB0"/>
    <w:rsid w:val="00B81C62"/>
    <w:rsid w:val="00B81E93"/>
    <w:rsid w:val="00B81FFF"/>
    <w:rsid w:val="00B827D5"/>
    <w:rsid w:val="00B836FF"/>
    <w:rsid w:val="00B83881"/>
    <w:rsid w:val="00B8393A"/>
    <w:rsid w:val="00B83BF3"/>
    <w:rsid w:val="00B84237"/>
    <w:rsid w:val="00B85106"/>
    <w:rsid w:val="00B851C6"/>
    <w:rsid w:val="00B854B6"/>
    <w:rsid w:val="00B8584A"/>
    <w:rsid w:val="00B90051"/>
    <w:rsid w:val="00B90331"/>
    <w:rsid w:val="00B904FF"/>
    <w:rsid w:val="00B9052F"/>
    <w:rsid w:val="00B908F1"/>
    <w:rsid w:val="00B90C5D"/>
    <w:rsid w:val="00B9126A"/>
    <w:rsid w:val="00B913F7"/>
    <w:rsid w:val="00B9186F"/>
    <w:rsid w:val="00B91D48"/>
    <w:rsid w:val="00B924C6"/>
    <w:rsid w:val="00B945FF"/>
    <w:rsid w:val="00B94BEE"/>
    <w:rsid w:val="00B94E45"/>
    <w:rsid w:val="00B94F0A"/>
    <w:rsid w:val="00B950F0"/>
    <w:rsid w:val="00B95DB2"/>
    <w:rsid w:val="00B965D5"/>
    <w:rsid w:val="00B9679F"/>
    <w:rsid w:val="00B96C51"/>
    <w:rsid w:val="00B96EA5"/>
    <w:rsid w:val="00B96EDA"/>
    <w:rsid w:val="00BA0298"/>
    <w:rsid w:val="00BA0474"/>
    <w:rsid w:val="00BA20D2"/>
    <w:rsid w:val="00BA32FB"/>
    <w:rsid w:val="00BA3D15"/>
    <w:rsid w:val="00BA4516"/>
    <w:rsid w:val="00BA4908"/>
    <w:rsid w:val="00BA49D6"/>
    <w:rsid w:val="00BA4BBC"/>
    <w:rsid w:val="00BA4D43"/>
    <w:rsid w:val="00BA4E47"/>
    <w:rsid w:val="00BA511F"/>
    <w:rsid w:val="00BA5158"/>
    <w:rsid w:val="00BA601A"/>
    <w:rsid w:val="00BA617B"/>
    <w:rsid w:val="00BA6529"/>
    <w:rsid w:val="00BA65B6"/>
    <w:rsid w:val="00BA66CF"/>
    <w:rsid w:val="00BA6CDE"/>
    <w:rsid w:val="00BA77DF"/>
    <w:rsid w:val="00BB086B"/>
    <w:rsid w:val="00BB0908"/>
    <w:rsid w:val="00BB0D20"/>
    <w:rsid w:val="00BB0E8F"/>
    <w:rsid w:val="00BB1692"/>
    <w:rsid w:val="00BB1E62"/>
    <w:rsid w:val="00BB24AE"/>
    <w:rsid w:val="00BB2E08"/>
    <w:rsid w:val="00BB317B"/>
    <w:rsid w:val="00BB373A"/>
    <w:rsid w:val="00BB3857"/>
    <w:rsid w:val="00BB3A1F"/>
    <w:rsid w:val="00BB47D8"/>
    <w:rsid w:val="00BB4AF4"/>
    <w:rsid w:val="00BB4F69"/>
    <w:rsid w:val="00BB5215"/>
    <w:rsid w:val="00BB52F3"/>
    <w:rsid w:val="00BB55E8"/>
    <w:rsid w:val="00BB56EF"/>
    <w:rsid w:val="00BB5AAD"/>
    <w:rsid w:val="00BB5E11"/>
    <w:rsid w:val="00BB601D"/>
    <w:rsid w:val="00BB6817"/>
    <w:rsid w:val="00BB6998"/>
    <w:rsid w:val="00BB6C43"/>
    <w:rsid w:val="00BB6DD9"/>
    <w:rsid w:val="00BB6E78"/>
    <w:rsid w:val="00BB6FB4"/>
    <w:rsid w:val="00BB73B7"/>
    <w:rsid w:val="00BB7CA9"/>
    <w:rsid w:val="00BB7CDA"/>
    <w:rsid w:val="00BB7D8C"/>
    <w:rsid w:val="00BC01C5"/>
    <w:rsid w:val="00BC03F3"/>
    <w:rsid w:val="00BC17DC"/>
    <w:rsid w:val="00BC17F9"/>
    <w:rsid w:val="00BC22A0"/>
    <w:rsid w:val="00BC23D6"/>
    <w:rsid w:val="00BC2E17"/>
    <w:rsid w:val="00BC3761"/>
    <w:rsid w:val="00BC4DF9"/>
    <w:rsid w:val="00BC4EB2"/>
    <w:rsid w:val="00BC5264"/>
    <w:rsid w:val="00BC59E1"/>
    <w:rsid w:val="00BC608C"/>
    <w:rsid w:val="00BC65AA"/>
    <w:rsid w:val="00BC661D"/>
    <w:rsid w:val="00BC6976"/>
    <w:rsid w:val="00BC6DCB"/>
    <w:rsid w:val="00BC7007"/>
    <w:rsid w:val="00BC71F7"/>
    <w:rsid w:val="00BC774F"/>
    <w:rsid w:val="00BC78D2"/>
    <w:rsid w:val="00BC7C92"/>
    <w:rsid w:val="00BC7D97"/>
    <w:rsid w:val="00BD03B3"/>
    <w:rsid w:val="00BD07A7"/>
    <w:rsid w:val="00BD148A"/>
    <w:rsid w:val="00BD1679"/>
    <w:rsid w:val="00BD1A4C"/>
    <w:rsid w:val="00BD1B7F"/>
    <w:rsid w:val="00BD1C8E"/>
    <w:rsid w:val="00BD1ED3"/>
    <w:rsid w:val="00BD2B19"/>
    <w:rsid w:val="00BD2BA4"/>
    <w:rsid w:val="00BD302D"/>
    <w:rsid w:val="00BD348E"/>
    <w:rsid w:val="00BD34F8"/>
    <w:rsid w:val="00BD3DF9"/>
    <w:rsid w:val="00BD40EC"/>
    <w:rsid w:val="00BD43FA"/>
    <w:rsid w:val="00BD4A1B"/>
    <w:rsid w:val="00BD4E95"/>
    <w:rsid w:val="00BD5654"/>
    <w:rsid w:val="00BD584F"/>
    <w:rsid w:val="00BD5F13"/>
    <w:rsid w:val="00BD618A"/>
    <w:rsid w:val="00BD6F29"/>
    <w:rsid w:val="00BD71E8"/>
    <w:rsid w:val="00BD7FD8"/>
    <w:rsid w:val="00BE0526"/>
    <w:rsid w:val="00BE0D68"/>
    <w:rsid w:val="00BE0DC9"/>
    <w:rsid w:val="00BE0F47"/>
    <w:rsid w:val="00BE1EB8"/>
    <w:rsid w:val="00BE2FDB"/>
    <w:rsid w:val="00BE3A14"/>
    <w:rsid w:val="00BE3D72"/>
    <w:rsid w:val="00BE428D"/>
    <w:rsid w:val="00BE474B"/>
    <w:rsid w:val="00BE4F05"/>
    <w:rsid w:val="00BE53C4"/>
    <w:rsid w:val="00BE577B"/>
    <w:rsid w:val="00BE5E2A"/>
    <w:rsid w:val="00BE7814"/>
    <w:rsid w:val="00BE7CDD"/>
    <w:rsid w:val="00BF04FB"/>
    <w:rsid w:val="00BF05E9"/>
    <w:rsid w:val="00BF1532"/>
    <w:rsid w:val="00BF193B"/>
    <w:rsid w:val="00BF1B7F"/>
    <w:rsid w:val="00BF1D12"/>
    <w:rsid w:val="00BF2257"/>
    <w:rsid w:val="00BF2ADE"/>
    <w:rsid w:val="00BF3383"/>
    <w:rsid w:val="00BF341F"/>
    <w:rsid w:val="00BF3949"/>
    <w:rsid w:val="00BF3A59"/>
    <w:rsid w:val="00BF3BD6"/>
    <w:rsid w:val="00BF4BF5"/>
    <w:rsid w:val="00BF4C2C"/>
    <w:rsid w:val="00BF4E91"/>
    <w:rsid w:val="00BF537A"/>
    <w:rsid w:val="00BF552F"/>
    <w:rsid w:val="00BF555E"/>
    <w:rsid w:val="00BF68AF"/>
    <w:rsid w:val="00BF6C9B"/>
    <w:rsid w:val="00BF6E7B"/>
    <w:rsid w:val="00BF7259"/>
    <w:rsid w:val="00BF75D0"/>
    <w:rsid w:val="00C009BE"/>
    <w:rsid w:val="00C0122C"/>
    <w:rsid w:val="00C01234"/>
    <w:rsid w:val="00C01F1B"/>
    <w:rsid w:val="00C035E3"/>
    <w:rsid w:val="00C03A0A"/>
    <w:rsid w:val="00C04450"/>
    <w:rsid w:val="00C0470C"/>
    <w:rsid w:val="00C04D16"/>
    <w:rsid w:val="00C04E49"/>
    <w:rsid w:val="00C04ED1"/>
    <w:rsid w:val="00C0547D"/>
    <w:rsid w:val="00C05F38"/>
    <w:rsid w:val="00C06403"/>
    <w:rsid w:val="00C06589"/>
    <w:rsid w:val="00C06788"/>
    <w:rsid w:val="00C068D6"/>
    <w:rsid w:val="00C06E52"/>
    <w:rsid w:val="00C06EF8"/>
    <w:rsid w:val="00C070CB"/>
    <w:rsid w:val="00C07822"/>
    <w:rsid w:val="00C07DD2"/>
    <w:rsid w:val="00C11555"/>
    <w:rsid w:val="00C116FE"/>
    <w:rsid w:val="00C11C4E"/>
    <w:rsid w:val="00C11EE9"/>
    <w:rsid w:val="00C1231A"/>
    <w:rsid w:val="00C12400"/>
    <w:rsid w:val="00C12878"/>
    <w:rsid w:val="00C1298C"/>
    <w:rsid w:val="00C12D31"/>
    <w:rsid w:val="00C12E5A"/>
    <w:rsid w:val="00C134AE"/>
    <w:rsid w:val="00C13AB6"/>
    <w:rsid w:val="00C13DFF"/>
    <w:rsid w:val="00C14315"/>
    <w:rsid w:val="00C1433A"/>
    <w:rsid w:val="00C143CA"/>
    <w:rsid w:val="00C143F8"/>
    <w:rsid w:val="00C152DE"/>
    <w:rsid w:val="00C1540C"/>
    <w:rsid w:val="00C162BC"/>
    <w:rsid w:val="00C165E7"/>
    <w:rsid w:val="00C16B28"/>
    <w:rsid w:val="00C16EEC"/>
    <w:rsid w:val="00C176E7"/>
    <w:rsid w:val="00C17B49"/>
    <w:rsid w:val="00C17C53"/>
    <w:rsid w:val="00C201DB"/>
    <w:rsid w:val="00C20693"/>
    <w:rsid w:val="00C20BCD"/>
    <w:rsid w:val="00C21415"/>
    <w:rsid w:val="00C218C2"/>
    <w:rsid w:val="00C222B6"/>
    <w:rsid w:val="00C2249F"/>
    <w:rsid w:val="00C22C07"/>
    <w:rsid w:val="00C22FFB"/>
    <w:rsid w:val="00C2326E"/>
    <w:rsid w:val="00C2360C"/>
    <w:rsid w:val="00C248B9"/>
    <w:rsid w:val="00C24B95"/>
    <w:rsid w:val="00C258C9"/>
    <w:rsid w:val="00C2600D"/>
    <w:rsid w:val="00C26631"/>
    <w:rsid w:val="00C274F7"/>
    <w:rsid w:val="00C27542"/>
    <w:rsid w:val="00C2779D"/>
    <w:rsid w:val="00C306D2"/>
    <w:rsid w:val="00C30FC7"/>
    <w:rsid w:val="00C3107D"/>
    <w:rsid w:val="00C31102"/>
    <w:rsid w:val="00C314EB"/>
    <w:rsid w:val="00C31A7C"/>
    <w:rsid w:val="00C32213"/>
    <w:rsid w:val="00C32941"/>
    <w:rsid w:val="00C34BE6"/>
    <w:rsid w:val="00C3521A"/>
    <w:rsid w:val="00C361F0"/>
    <w:rsid w:val="00C36EC0"/>
    <w:rsid w:val="00C37981"/>
    <w:rsid w:val="00C37CA5"/>
    <w:rsid w:val="00C37FF2"/>
    <w:rsid w:val="00C40039"/>
    <w:rsid w:val="00C40099"/>
    <w:rsid w:val="00C4042E"/>
    <w:rsid w:val="00C40BFA"/>
    <w:rsid w:val="00C41E4F"/>
    <w:rsid w:val="00C41E59"/>
    <w:rsid w:val="00C4301B"/>
    <w:rsid w:val="00C4317F"/>
    <w:rsid w:val="00C431B2"/>
    <w:rsid w:val="00C43BB4"/>
    <w:rsid w:val="00C44016"/>
    <w:rsid w:val="00C4439B"/>
    <w:rsid w:val="00C44A60"/>
    <w:rsid w:val="00C450CD"/>
    <w:rsid w:val="00C46BF4"/>
    <w:rsid w:val="00C46CF2"/>
    <w:rsid w:val="00C46E5B"/>
    <w:rsid w:val="00C5036E"/>
    <w:rsid w:val="00C51786"/>
    <w:rsid w:val="00C51A78"/>
    <w:rsid w:val="00C51AC7"/>
    <w:rsid w:val="00C522E0"/>
    <w:rsid w:val="00C52510"/>
    <w:rsid w:val="00C5289D"/>
    <w:rsid w:val="00C535AD"/>
    <w:rsid w:val="00C5400D"/>
    <w:rsid w:val="00C552A9"/>
    <w:rsid w:val="00C55824"/>
    <w:rsid w:val="00C559B9"/>
    <w:rsid w:val="00C562AD"/>
    <w:rsid w:val="00C566AD"/>
    <w:rsid w:val="00C56B8B"/>
    <w:rsid w:val="00C6036F"/>
    <w:rsid w:val="00C6046C"/>
    <w:rsid w:val="00C61D46"/>
    <w:rsid w:val="00C628AC"/>
    <w:rsid w:val="00C62E2E"/>
    <w:rsid w:val="00C62E77"/>
    <w:rsid w:val="00C63568"/>
    <w:rsid w:val="00C63BEE"/>
    <w:rsid w:val="00C64E6C"/>
    <w:rsid w:val="00C64F1B"/>
    <w:rsid w:val="00C652ED"/>
    <w:rsid w:val="00C656C6"/>
    <w:rsid w:val="00C65A19"/>
    <w:rsid w:val="00C6642C"/>
    <w:rsid w:val="00C66716"/>
    <w:rsid w:val="00C673B8"/>
    <w:rsid w:val="00C674DD"/>
    <w:rsid w:val="00C710D9"/>
    <w:rsid w:val="00C71E3B"/>
    <w:rsid w:val="00C72BCF"/>
    <w:rsid w:val="00C72CC3"/>
    <w:rsid w:val="00C746BF"/>
    <w:rsid w:val="00C74CFE"/>
    <w:rsid w:val="00C74F91"/>
    <w:rsid w:val="00C74FE2"/>
    <w:rsid w:val="00C758DA"/>
    <w:rsid w:val="00C75B79"/>
    <w:rsid w:val="00C762F6"/>
    <w:rsid w:val="00C76784"/>
    <w:rsid w:val="00C76CA4"/>
    <w:rsid w:val="00C77004"/>
    <w:rsid w:val="00C771EF"/>
    <w:rsid w:val="00C77445"/>
    <w:rsid w:val="00C80358"/>
    <w:rsid w:val="00C80EB9"/>
    <w:rsid w:val="00C81B62"/>
    <w:rsid w:val="00C820DB"/>
    <w:rsid w:val="00C834F8"/>
    <w:rsid w:val="00C84323"/>
    <w:rsid w:val="00C84CC6"/>
    <w:rsid w:val="00C84ECF"/>
    <w:rsid w:val="00C86028"/>
    <w:rsid w:val="00C86C74"/>
    <w:rsid w:val="00C86E68"/>
    <w:rsid w:val="00C86F2E"/>
    <w:rsid w:val="00C90E3E"/>
    <w:rsid w:val="00C91087"/>
    <w:rsid w:val="00C91B58"/>
    <w:rsid w:val="00C91D02"/>
    <w:rsid w:val="00C91D2F"/>
    <w:rsid w:val="00C92AC1"/>
    <w:rsid w:val="00C931ED"/>
    <w:rsid w:val="00C9335A"/>
    <w:rsid w:val="00C94DE7"/>
    <w:rsid w:val="00C951AC"/>
    <w:rsid w:val="00C96378"/>
    <w:rsid w:val="00C96495"/>
    <w:rsid w:val="00C96AEB"/>
    <w:rsid w:val="00C96D9C"/>
    <w:rsid w:val="00C96E61"/>
    <w:rsid w:val="00C97308"/>
    <w:rsid w:val="00C97B9C"/>
    <w:rsid w:val="00CA058D"/>
    <w:rsid w:val="00CA08CF"/>
    <w:rsid w:val="00CA0E5A"/>
    <w:rsid w:val="00CA116B"/>
    <w:rsid w:val="00CA12B8"/>
    <w:rsid w:val="00CA135B"/>
    <w:rsid w:val="00CA1BB9"/>
    <w:rsid w:val="00CA2849"/>
    <w:rsid w:val="00CA2DB7"/>
    <w:rsid w:val="00CA2FC7"/>
    <w:rsid w:val="00CA30D8"/>
    <w:rsid w:val="00CA3134"/>
    <w:rsid w:val="00CA3297"/>
    <w:rsid w:val="00CA3673"/>
    <w:rsid w:val="00CA37F7"/>
    <w:rsid w:val="00CA3FF7"/>
    <w:rsid w:val="00CA4130"/>
    <w:rsid w:val="00CA4471"/>
    <w:rsid w:val="00CA4C03"/>
    <w:rsid w:val="00CA736E"/>
    <w:rsid w:val="00CA76BE"/>
    <w:rsid w:val="00CA76FF"/>
    <w:rsid w:val="00CA7DA2"/>
    <w:rsid w:val="00CB0030"/>
    <w:rsid w:val="00CB01A0"/>
    <w:rsid w:val="00CB02C3"/>
    <w:rsid w:val="00CB0915"/>
    <w:rsid w:val="00CB0A84"/>
    <w:rsid w:val="00CB0ECF"/>
    <w:rsid w:val="00CB0F94"/>
    <w:rsid w:val="00CB0FC4"/>
    <w:rsid w:val="00CB14DA"/>
    <w:rsid w:val="00CB1766"/>
    <w:rsid w:val="00CB191C"/>
    <w:rsid w:val="00CB1D92"/>
    <w:rsid w:val="00CB23F3"/>
    <w:rsid w:val="00CB23F9"/>
    <w:rsid w:val="00CB263F"/>
    <w:rsid w:val="00CB34E1"/>
    <w:rsid w:val="00CB484D"/>
    <w:rsid w:val="00CB4DA7"/>
    <w:rsid w:val="00CB5C17"/>
    <w:rsid w:val="00CB663B"/>
    <w:rsid w:val="00CB6718"/>
    <w:rsid w:val="00CB67C4"/>
    <w:rsid w:val="00CB6C97"/>
    <w:rsid w:val="00CB76AA"/>
    <w:rsid w:val="00CB7806"/>
    <w:rsid w:val="00CB7998"/>
    <w:rsid w:val="00CB79B8"/>
    <w:rsid w:val="00CC0B66"/>
    <w:rsid w:val="00CC0FBE"/>
    <w:rsid w:val="00CC0FC6"/>
    <w:rsid w:val="00CC124A"/>
    <w:rsid w:val="00CC129D"/>
    <w:rsid w:val="00CC1504"/>
    <w:rsid w:val="00CC3084"/>
    <w:rsid w:val="00CC3149"/>
    <w:rsid w:val="00CC3172"/>
    <w:rsid w:val="00CC3524"/>
    <w:rsid w:val="00CC3741"/>
    <w:rsid w:val="00CC396C"/>
    <w:rsid w:val="00CC3A49"/>
    <w:rsid w:val="00CC3A6C"/>
    <w:rsid w:val="00CC43CB"/>
    <w:rsid w:val="00CC4418"/>
    <w:rsid w:val="00CC4F30"/>
    <w:rsid w:val="00CC5062"/>
    <w:rsid w:val="00CC51BA"/>
    <w:rsid w:val="00CC608F"/>
    <w:rsid w:val="00CC6467"/>
    <w:rsid w:val="00CC7268"/>
    <w:rsid w:val="00CD0037"/>
    <w:rsid w:val="00CD11A4"/>
    <w:rsid w:val="00CD12A7"/>
    <w:rsid w:val="00CD1995"/>
    <w:rsid w:val="00CD1A7C"/>
    <w:rsid w:val="00CD1E42"/>
    <w:rsid w:val="00CD2509"/>
    <w:rsid w:val="00CD257E"/>
    <w:rsid w:val="00CD2CB3"/>
    <w:rsid w:val="00CD3170"/>
    <w:rsid w:val="00CD4781"/>
    <w:rsid w:val="00CD4C8C"/>
    <w:rsid w:val="00CD51D3"/>
    <w:rsid w:val="00CD589E"/>
    <w:rsid w:val="00CD5A81"/>
    <w:rsid w:val="00CD60CE"/>
    <w:rsid w:val="00CD6C29"/>
    <w:rsid w:val="00CD6DE9"/>
    <w:rsid w:val="00CD6F64"/>
    <w:rsid w:val="00CD70E9"/>
    <w:rsid w:val="00CD7126"/>
    <w:rsid w:val="00CD72A4"/>
    <w:rsid w:val="00CD74F9"/>
    <w:rsid w:val="00CD7574"/>
    <w:rsid w:val="00CD7D10"/>
    <w:rsid w:val="00CE08A0"/>
    <w:rsid w:val="00CE1A76"/>
    <w:rsid w:val="00CE1AA4"/>
    <w:rsid w:val="00CE2548"/>
    <w:rsid w:val="00CE2829"/>
    <w:rsid w:val="00CE3839"/>
    <w:rsid w:val="00CE3D21"/>
    <w:rsid w:val="00CE4342"/>
    <w:rsid w:val="00CE5160"/>
    <w:rsid w:val="00CE51B4"/>
    <w:rsid w:val="00CE58DA"/>
    <w:rsid w:val="00CE5A17"/>
    <w:rsid w:val="00CE669A"/>
    <w:rsid w:val="00CE798E"/>
    <w:rsid w:val="00CF0185"/>
    <w:rsid w:val="00CF0AC6"/>
    <w:rsid w:val="00CF125F"/>
    <w:rsid w:val="00CF17F3"/>
    <w:rsid w:val="00CF184D"/>
    <w:rsid w:val="00CF24A5"/>
    <w:rsid w:val="00CF2C31"/>
    <w:rsid w:val="00CF35EF"/>
    <w:rsid w:val="00CF376C"/>
    <w:rsid w:val="00CF4031"/>
    <w:rsid w:val="00CF4F3D"/>
    <w:rsid w:val="00CF5DEB"/>
    <w:rsid w:val="00CF5E2E"/>
    <w:rsid w:val="00CF5EAB"/>
    <w:rsid w:val="00CF6BA8"/>
    <w:rsid w:val="00CF7276"/>
    <w:rsid w:val="00CF7496"/>
    <w:rsid w:val="00CF7561"/>
    <w:rsid w:val="00CF7DF8"/>
    <w:rsid w:val="00D0006E"/>
    <w:rsid w:val="00D002FE"/>
    <w:rsid w:val="00D003BE"/>
    <w:rsid w:val="00D00540"/>
    <w:rsid w:val="00D008A4"/>
    <w:rsid w:val="00D00BDF"/>
    <w:rsid w:val="00D0121B"/>
    <w:rsid w:val="00D01B1C"/>
    <w:rsid w:val="00D030CA"/>
    <w:rsid w:val="00D0317B"/>
    <w:rsid w:val="00D03627"/>
    <w:rsid w:val="00D0422C"/>
    <w:rsid w:val="00D04407"/>
    <w:rsid w:val="00D05033"/>
    <w:rsid w:val="00D052F6"/>
    <w:rsid w:val="00D05538"/>
    <w:rsid w:val="00D05619"/>
    <w:rsid w:val="00D05627"/>
    <w:rsid w:val="00D058C3"/>
    <w:rsid w:val="00D059AF"/>
    <w:rsid w:val="00D0694E"/>
    <w:rsid w:val="00D071A3"/>
    <w:rsid w:val="00D07A94"/>
    <w:rsid w:val="00D101F7"/>
    <w:rsid w:val="00D11FD1"/>
    <w:rsid w:val="00D13C70"/>
    <w:rsid w:val="00D13E6A"/>
    <w:rsid w:val="00D14027"/>
    <w:rsid w:val="00D14BAC"/>
    <w:rsid w:val="00D14FC2"/>
    <w:rsid w:val="00D151A5"/>
    <w:rsid w:val="00D15564"/>
    <w:rsid w:val="00D15FAF"/>
    <w:rsid w:val="00D16093"/>
    <w:rsid w:val="00D1661A"/>
    <w:rsid w:val="00D168CD"/>
    <w:rsid w:val="00D17237"/>
    <w:rsid w:val="00D177EE"/>
    <w:rsid w:val="00D17E75"/>
    <w:rsid w:val="00D20118"/>
    <w:rsid w:val="00D202C8"/>
    <w:rsid w:val="00D2099E"/>
    <w:rsid w:val="00D210EA"/>
    <w:rsid w:val="00D21704"/>
    <w:rsid w:val="00D21C88"/>
    <w:rsid w:val="00D21D91"/>
    <w:rsid w:val="00D21E4D"/>
    <w:rsid w:val="00D22530"/>
    <w:rsid w:val="00D226FB"/>
    <w:rsid w:val="00D2309E"/>
    <w:rsid w:val="00D232D1"/>
    <w:rsid w:val="00D237F9"/>
    <w:rsid w:val="00D24911"/>
    <w:rsid w:val="00D24A84"/>
    <w:rsid w:val="00D25C16"/>
    <w:rsid w:val="00D25C36"/>
    <w:rsid w:val="00D25CEC"/>
    <w:rsid w:val="00D26652"/>
    <w:rsid w:val="00D26722"/>
    <w:rsid w:val="00D270C4"/>
    <w:rsid w:val="00D274CB"/>
    <w:rsid w:val="00D27556"/>
    <w:rsid w:val="00D27ADE"/>
    <w:rsid w:val="00D3022B"/>
    <w:rsid w:val="00D30E12"/>
    <w:rsid w:val="00D324E4"/>
    <w:rsid w:val="00D33ABB"/>
    <w:rsid w:val="00D33B89"/>
    <w:rsid w:val="00D35596"/>
    <w:rsid w:val="00D35FB9"/>
    <w:rsid w:val="00D368C9"/>
    <w:rsid w:val="00D4118B"/>
    <w:rsid w:val="00D4153E"/>
    <w:rsid w:val="00D41641"/>
    <w:rsid w:val="00D41775"/>
    <w:rsid w:val="00D41D39"/>
    <w:rsid w:val="00D41F99"/>
    <w:rsid w:val="00D42359"/>
    <w:rsid w:val="00D42452"/>
    <w:rsid w:val="00D437FF"/>
    <w:rsid w:val="00D46985"/>
    <w:rsid w:val="00D46BB4"/>
    <w:rsid w:val="00D46F04"/>
    <w:rsid w:val="00D4724B"/>
    <w:rsid w:val="00D4742D"/>
    <w:rsid w:val="00D4757E"/>
    <w:rsid w:val="00D504F2"/>
    <w:rsid w:val="00D50B72"/>
    <w:rsid w:val="00D51167"/>
    <w:rsid w:val="00D511FF"/>
    <w:rsid w:val="00D517EC"/>
    <w:rsid w:val="00D5238F"/>
    <w:rsid w:val="00D534E6"/>
    <w:rsid w:val="00D5360A"/>
    <w:rsid w:val="00D53DBD"/>
    <w:rsid w:val="00D54897"/>
    <w:rsid w:val="00D54D8D"/>
    <w:rsid w:val="00D54E51"/>
    <w:rsid w:val="00D5556A"/>
    <w:rsid w:val="00D55C02"/>
    <w:rsid w:val="00D56074"/>
    <w:rsid w:val="00D561AA"/>
    <w:rsid w:val="00D56CB1"/>
    <w:rsid w:val="00D57570"/>
    <w:rsid w:val="00D60610"/>
    <w:rsid w:val="00D61289"/>
    <w:rsid w:val="00D61331"/>
    <w:rsid w:val="00D613D6"/>
    <w:rsid w:val="00D61661"/>
    <w:rsid w:val="00D61A47"/>
    <w:rsid w:val="00D6274D"/>
    <w:rsid w:val="00D629C6"/>
    <w:rsid w:val="00D62DE3"/>
    <w:rsid w:val="00D63217"/>
    <w:rsid w:val="00D633A9"/>
    <w:rsid w:val="00D643D6"/>
    <w:rsid w:val="00D64783"/>
    <w:rsid w:val="00D66A10"/>
    <w:rsid w:val="00D672CB"/>
    <w:rsid w:val="00D672FC"/>
    <w:rsid w:val="00D67904"/>
    <w:rsid w:val="00D67B29"/>
    <w:rsid w:val="00D67C41"/>
    <w:rsid w:val="00D67FAD"/>
    <w:rsid w:val="00D700A8"/>
    <w:rsid w:val="00D701B3"/>
    <w:rsid w:val="00D71521"/>
    <w:rsid w:val="00D715F9"/>
    <w:rsid w:val="00D72387"/>
    <w:rsid w:val="00D7251A"/>
    <w:rsid w:val="00D72EA6"/>
    <w:rsid w:val="00D72EB0"/>
    <w:rsid w:val="00D73416"/>
    <w:rsid w:val="00D735B1"/>
    <w:rsid w:val="00D739E2"/>
    <w:rsid w:val="00D73F43"/>
    <w:rsid w:val="00D740A2"/>
    <w:rsid w:val="00D74B55"/>
    <w:rsid w:val="00D75D5D"/>
    <w:rsid w:val="00D762F9"/>
    <w:rsid w:val="00D766D8"/>
    <w:rsid w:val="00D77413"/>
    <w:rsid w:val="00D77616"/>
    <w:rsid w:val="00D776E7"/>
    <w:rsid w:val="00D805E7"/>
    <w:rsid w:val="00D80896"/>
    <w:rsid w:val="00D80C5B"/>
    <w:rsid w:val="00D80ED4"/>
    <w:rsid w:val="00D81420"/>
    <w:rsid w:val="00D81F74"/>
    <w:rsid w:val="00D8238F"/>
    <w:rsid w:val="00D829E2"/>
    <w:rsid w:val="00D83638"/>
    <w:rsid w:val="00D83A88"/>
    <w:rsid w:val="00D8416E"/>
    <w:rsid w:val="00D84253"/>
    <w:rsid w:val="00D84352"/>
    <w:rsid w:val="00D849F6"/>
    <w:rsid w:val="00D8517B"/>
    <w:rsid w:val="00D85981"/>
    <w:rsid w:val="00D85FD6"/>
    <w:rsid w:val="00D865BC"/>
    <w:rsid w:val="00D873ED"/>
    <w:rsid w:val="00D87610"/>
    <w:rsid w:val="00D90115"/>
    <w:rsid w:val="00D90337"/>
    <w:rsid w:val="00D904C7"/>
    <w:rsid w:val="00D9067C"/>
    <w:rsid w:val="00D908D9"/>
    <w:rsid w:val="00D90C9C"/>
    <w:rsid w:val="00D91216"/>
    <w:rsid w:val="00D91752"/>
    <w:rsid w:val="00D91994"/>
    <w:rsid w:val="00D92333"/>
    <w:rsid w:val="00D92F62"/>
    <w:rsid w:val="00D93679"/>
    <w:rsid w:val="00D93B4B"/>
    <w:rsid w:val="00D93DE6"/>
    <w:rsid w:val="00D9434B"/>
    <w:rsid w:val="00D95083"/>
    <w:rsid w:val="00D951E0"/>
    <w:rsid w:val="00D9600F"/>
    <w:rsid w:val="00D970FD"/>
    <w:rsid w:val="00D97371"/>
    <w:rsid w:val="00D97523"/>
    <w:rsid w:val="00D97626"/>
    <w:rsid w:val="00D97AA2"/>
    <w:rsid w:val="00DA00AE"/>
    <w:rsid w:val="00DA074A"/>
    <w:rsid w:val="00DA0E5C"/>
    <w:rsid w:val="00DA1080"/>
    <w:rsid w:val="00DA1880"/>
    <w:rsid w:val="00DA1E32"/>
    <w:rsid w:val="00DA24B0"/>
    <w:rsid w:val="00DA252C"/>
    <w:rsid w:val="00DA25DC"/>
    <w:rsid w:val="00DA2A79"/>
    <w:rsid w:val="00DA3466"/>
    <w:rsid w:val="00DA3717"/>
    <w:rsid w:val="00DA3745"/>
    <w:rsid w:val="00DA3ED3"/>
    <w:rsid w:val="00DA499C"/>
    <w:rsid w:val="00DA535D"/>
    <w:rsid w:val="00DA5B83"/>
    <w:rsid w:val="00DA5E65"/>
    <w:rsid w:val="00DA6749"/>
    <w:rsid w:val="00DA6908"/>
    <w:rsid w:val="00DA6E41"/>
    <w:rsid w:val="00DA704A"/>
    <w:rsid w:val="00DA7B29"/>
    <w:rsid w:val="00DB0177"/>
    <w:rsid w:val="00DB0BE2"/>
    <w:rsid w:val="00DB116F"/>
    <w:rsid w:val="00DB13E1"/>
    <w:rsid w:val="00DB1530"/>
    <w:rsid w:val="00DB1FC7"/>
    <w:rsid w:val="00DB204C"/>
    <w:rsid w:val="00DB2D77"/>
    <w:rsid w:val="00DB2D8A"/>
    <w:rsid w:val="00DB32EF"/>
    <w:rsid w:val="00DB3434"/>
    <w:rsid w:val="00DB3985"/>
    <w:rsid w:val="00DB3DD5"/>
    <w:rsid w:val="00DB400F"/>
    <w:rsid w:val="00DB41CD"/>
    <w:rsid w:val="00DB4BD9"/>
    <w:rsid w:val="00DB51E1"/>
    <w:rsid w:val="00DB53AA"/>
    <w:rsid w:val="00DB5422"/>
    <w:rsid w:val="00DB57EC"/>
    <w:rsid w:val="00DB5803"/>
    <w:rsid w:val="00DB5AD2"/>
    <w:rsid w:val="00DB61F6"/>
    <w:rsid w:val="00DB659A"/>
    <w:rsid w:val="00DB683B"/>
    <w:rsid w:val="00DB6C54"/>
    <w:rsid w:val="00DB78CF"/>
    <w:rsid w:val="00DC0043"/>
    <w:rsid w:val="00DC0B5F"/>
    <w:rsid w:val="00DC0CAC"/>
    <w:rsid w:val="00DC1663"/>
    <w:rsid w:val="00DC1A3D"/>
    <w:rsid w:val="00DC1B14"/>
    <w:rsid w:val="00DC1D54"/>
    <w:rsid w:val="00DC1ED9"/>
    <w:rsid w:val="00DC2D9D"/>
    <w:rsid w:val="00DC3276"/>
    <w:rsid w:val="00DC3E27"/>
    <w:rsid w:val="00DC4081"/>
    <w:rsid w:val="00DC41B0"/>
    <w:rsid w:val="00DC4221"/>
    <w:rsid w:val="00DC528A"/>
    <w:rsid w:val="00DC53C0"/>
    <w:rsid w:val="00DC557B"/>
    <w:rsid w:val="00DC5868"/>
    <w:rsid w:val="00DC63A4"/>
    <w:rsid w:val="00DC6747"/>
    <w:rsid w:val="00DC6B5E"/>
    <w:rsid w:val="00DC71AC"/>
    <w:rsid w:val="00DC72C7"/>
    <w:rsid w:val="00DC7543"/>
    <w:rsid w:val="00DC7CF6"/>
    <w:rsid w:val="00DD0192"/>
    <w:rsid w:val="00DD01D6"/>
    <w:rsid w:val="00DD10DC"/>
    <w:rsid w:val="00DD1959"/>
    <w:rsid w:val="00DD1F96"/>
    <w:rsid w:val="00DD20CF"/>
    <w:rsid w:val="00DD2880"/>
    <w:rsid w:val="00DD3C17"/>
    <w:rsid w:val="00DD3C46"/>
    <w:rsid w:val="00DD3E2A"/>
    <w:rsid w:val="00DD3FCD"/>
    <w:rsid w:val="00DD459C"/>
    <w:rsid w:val="00DD5513"/>
    <w:rsid w:val="00DD5B6A"/>
    <w:rsid w:val="00DD5E4F"/>
    <w:rsid w:val="00DD63B3"/>
    <w:rsid w:val="00DD6F35"/>
    <w:rsid w:val="00DD724D"/>
    <w:rsid w:val="00DD7281"/>
    <w:rsid w:val="00DE0521"/>
    <w:rsid w:val="00DE0AA8"/>
    <w:rsid w:val="00DE1355"/>
    <w:rsid w:val="00DE1F13"/>
    <w:rsid w:val="00DE20A4"/>
    <w:rsid w:val="00DE2760"/>
    <w:rsid w:val="00DE2C31"/>
    <w:rsid w:val="00DE2E89"/>
    <w:rsid w:val="00DE373F"/>
    <w:rsid w:val="00DE3C2F"/>
    <w:rsid w:val="00DE4146"/>
    <w:rsid w:val="00DE4D8B"/>
    <w:rsid w:val="00DE5240"/>
    <w:rsid w:val="00DE5669"/>
    <w:rsid w:val="00DE568F"/>
    <w:rsid w:val="00DE7941"/>
    <w:rsid w:val="00DE7F19"/>
    <w:rsid w:val="00DF01DE"/>
    <w:rsid w:val="00DF03B3"/>
    <w:rsid w:val="00DF04BC"/>
    <w:rsid w:val="00DF0B68"/>
    <w:rsid w:val="00DF0F0F"/>
    <w:rsid w:val="00DF1097"/>
    <w:rsid w:val="00DF16FE"/>
    <w:rsid w:val="00DF2304"/>
    <w:rsid w:val="00DF24B2"/>
    <w:rsid w:val="00DF2671"/>
    <w:rsid w:val="00DF2A25"/>
    <w:rsid w:val="00DF37FE"/>
    <w:rsid w:val="00DF4042"/>
    <w:rsid w:val="00DF4582"/>
    <w:rsid w:val="00DF4598"/>
    <w:rsid w:val="00DF4969"/>
    <w:rsid w:val="00DF4DE5"/>
    <w:rsid w:val="00DF532E"/>
    <w:rsid w:val="00DF68D0"/>
    <w:rsid w:val="00DF6B05"/>
    <w:rsid w:val="00DF728E"/>
    <w:rsid w:val="00DF7382"/>
    <w:rsid w:val="00DF788A"/>
    <w:rsid w:val="00DF79AC"/>
    <w:rsid w:val="00DF7DB8"/>
    <w:rsid w:val="00DF7F1D"/>
    <w:rsid w:val="00E0067F"/>
    <w:rsid w:val="00E013D6"/>
    <w:rsid w:val="00E0179A"/>
    <w:rsid w:val="00E02634"/>
    <w:rsid w:val="00E028E9"/>
    <w:rsid w:val="00E02961"/>
    <w:rsid w:val="00E02C08"/>
    <w:rsid w:val="00E02D3D"/>
    <w:rsid w:val="00E047B5"/>
    <w:rsid w:val="00E05B11"/>
    <w:rsid w:val="00E07283"/>
    <w:rsid w:val="00E07FC7"/>
    <w:rsid w:val="00E100B0"/>
    <w:rsid w:val="00E10992"/>
    <w:rsid w:val="00E109E2"/>
    <w:rsid w:val="00E12DE4"/>
    <w:rsid w:val="00E12EB8"/>
    <w:rsid w:val="00E131C7"/>
    <w:rsid w:val="00E1423D"/>
    <w:rsid w:val="00E14507"/>
    <w:rsid w:val="00E14E91"/>
    <w:rsid w:val="00E15150"/>
    <w:rsid w:val="00E15BD7"/>
    <w:rsid w:val="00E16975"/>
    <w:rsid w:val="00E173B1"/>
    <w:rsid w:val="00E173FC"/>
    <w:rsid w:val="00E17821"/>
    <w:rsid w:val="00E17C63"/>
    <w:rsid w:val="00E2043A"/>
    <w:rsid w:val="00E20A26"/>
    <w:rsid w:val="00E20A2A"/>
    <w:rsid w:val="00E21326"/>
    <w:rsid w:val="00E21952"/>
    <w:rsid w:val="00E21CF6"/>
    <w:rsid w:val="00E22198"/>
    <w:rsid w:val="00E221C2"/>
    <w:rsid w:val="00E22754"/>
    <w:rsid w:val="00E239A9"/>
    <w:rsid w:val="00E252EB"/>
    <w:rsid w:val="00E25565"/>
    <w:rsid w:val="00E25D03"/>
    <w:rsid w:val="00E25E0B"/>
    <w:rsid w:val="00E2667B"/>
    <w:rsid w:val="00E273BE"/>
    <w:rsid w:val="00E27644"/>
    <w:rsid w:val="00E277C3"/>
    <w:rsid w:val="00E27DDD"/>
    <w:rsid w:val="00E300DA"/>
    <w:rsid w:val="00E3036D"/>
    <w:rsid w:val="00E31171"/>
    <w:rsid w:val="00E319BC"/>
    <w:rsid w:val="00E31EC3"/>
    <w:rsid w:val="00E32617"/>
    <w:rsid w:val="00E3298A"/>
    <w:rsid w:val="00E33459"/>
    <w:rsid w:val="00E33C65"/>
    <w:rsid w:val="00E33DDD"/>
    <w:rsid w:val="00E34229"/>
    <w:rsid w:val="00E345AE"/>
    <w:rsid w:val="00E34CDF"/>
    <w:rsid w:val="00E35415"/>
    <w:rsid w:val="00E36167"/>
    <w:rsid w:val="00E371BB"/>
    <w:rsid w:val="00E37E6E"/>
    <w:rsid w:val="00E37EC5"/>
    <w:rsid w:val="00E40ECC"/>
    <w:rsid w:val="00E41139"/>
    <w:rsid w:val="00E415CB"/>
    <w:rsid w:val="00E42198"/>
    <w:rsid w:val="00E4227E"/>
    <w:rsid w:val="00E42317"/>
    <w:rsid w:val="00E4255A"/>
    <w:rsid w:val="00E42566"/>
    <w:rsid w:val="00E42764"/>
    <w:rsid w:val="00E42A69"/>
    <w:rsid w:val="00E42E36"/>
    <w:rsid w:val="00E432B5"/>
    <w:rsid w:val="00E43418"/>
    <w:rsid w:val="00E439F6"/>
    <w:rsid w:val="00E43AD2"/>
    <w:rsid w:val="00E43FAC"/>
    <w:rsid w:val="00E44B27"/>
    <w:rsid w:val="00E44BC6"/>
    <w:rsid w:val="00E45745"/>
    <w:rsid w:val="00E45864"/>
    <w:rsid w:val="00E45A23"/>
    <w:rsid w:val="00E46DC1"/>
    <w:rsid w:val="00E47884"/>
    <w:rsid w:val="00E47B16"/>
    <w:rsid w:val="00E50670"/>
    <w:rsid w:val="00E5087B"/>
    <w:rsid w:val="00E53908"/>
    <w:rsid w:val="00E53D70"/>
    <w:rsid w:val="00E5421A"/>
    <w:rsid w:val="00E548E5"/>
    <w:rsid w:val="00E54D27"/>
    <w:rsid w:val="00E54D2C"/>
    <w:rsid w:val="00E54F8D"/>
    <w:rsid w:val="00E5532D"/>
    <w:rsid w:val="00E55B5C"/>
    <w:rsid w:val="00E560CB"/>
    <w:rsid w:val="00E5635A"/>
    <w:rsid w:val="00E56D8B"/>
    <w:rsid w:val="00E56FEF"/>
    <w:rsid w:val="00E57D47"/>
    <w:rsid w:val="00E604EB"/>
    <w:rsid w:val="00E60F66"/>
    <w:rsid w:val="00E6126D"/>
    <w:rsid w:val="00E6156D"/>
    <w:rsid w:val="00E61E96"/>
    <w:rsid w:val="00E6297F"/>
    <w:rsid w:val="00E6369E"/>
    <w:rsid w:val="00E63B3B"/>
    <w:rsid w:val="00E63D39"/>
    <w:rsid w:val="00E645CA"/>
    <w:rsid w:val="00E64A26"/>
    <w:rsid w:val="00E64AF8"/>
    <w:rsid w:val="00E64D3F"/>
    <w:rsid w:val="00E64E77"/>
    <w:rsid w:val="00E65163"/>
    <w:rsid w:val="00E6654B"/>
    <w:rsid w:val="00E7007B"/>
    <w:rsid w:val="00E705D9"/>
    <w:rsid w:val="00E7090B"/>
    <w:rsid w:val="00E70964"/>
    <w:rsid w:val="00E70DCD"/>
    <w:rsid w:val="00E7122F"/>
    <w:rsid w:val="00E714CF"/>
    <w:rsid w:val="00E717E3"/>
    <w:rsid w:val="00E71DED"/>
    <w:rsid w:val="00E72886"/>
    <w:rsid w:val="00E72DCD"/>
    <w:rsid w:val="00E73679"/>
    <w:rsid w:val="00E74863"/>
    <w:rsid w:val="00E74AEB"/>
    <w:rsid w:val="00E74E78"/>
    <w:rsid w:val="00E7576F"/>
    <w:rsid w:val="00E75C13"/>
    <w:rsid w:val="00E76009"/>
    <w:rsid w:val="00E763BB"/>
    <w:rsid w:val="00E765AF"/>
    <w:rsid w:val="00E76D23"/>
    <w:rsid w:val="00E772DF"/>
    <w:rsid w:val="00E778F8"/>
    <w:rsid w:val="00E77EED"/>
    <w:rsid w:val="00E80226"/>
    <w:rsid w:val="00E8081D"/>
    <w:rsid w:val="00E8097C"/>
    <w:rsid w:val="00E80FCD"/>
    <w:rsid w:val="00E815AB"/>
    <w:rsid w:val="00E81F99"/>
    <w:rsid w:val="00E81FB8"/>
    <w:rsid w:val="00E821F0"/>
    <w:rsid w:val="00E82527"/>
    <w:rsid w:val="00E83015"/>
    <w:rsid w:val="00E83C81"/>
    <w:rsid w:val="00E83C95"/>
    <w:rsid w:val="00E841BA"/>
    <w:rsid w:val="00E84E3C"/>
    <w:rsid w:val="00E85381"/>
    <w:rsid w:val="00E855DC"/>
    <w:rsid w:val="00E86527"/>
    <w:rsid w:val="00E87691"/>
    <w:rsid w:val="00E87BE4"/>
    <w:rsid w:val="00E90FDA"/>
    <w:rsid w:val="00E91E5A"/>
    <w:rsid w:val="00E920BB"/>
    <w:rsid w:val="00E9215F"/>
    <w:rsid w:val="00E921BE"/>
    <w:rsid w:val="00E92CD3"/>
    <w:rsid w:val="00E9369C"/>
    <w:rsid w:val="00E94571"/>
    <w:rsid w:val="00E95931"/>
    <w:rsid w:val="00E96202"/>
    <w:rsid w:val="00E964C4"/>
    <w:rsid w:val="00E9695E"/>
    <w:rsid w:val="00E9761C"/>
    <w:rsid w:val="00E97815"/>
    <w:rsid w:val="00E97848"/>
    <w:rsid w:val="00E97E53"/>
    <w:rsid w:val="00EA0281"/>
    <w:rsid w:val="00EA0538"/>
    <w:rsid w:val="00EA0FD5"/>
    <w:rsid w:val="00EA1AE3"/>
    <w:rsid w:val="00EA25E8"/>
    <w:rsid w:val="00EA2B6E"/>
    <w:rsid w:val="00EA324E"/>
    <w:rsid w:val="00EA3252"/>
    <w:rsid w:val="00EA339D"/>
    <w:rsid w:val="00EA3AA5"/>
    <w:rsid w:val="00EA3B61"/>
    <w:rsid w:val="00EA4E8C"/>
    <w:rsid w:val="00EA5375"/>
    <w:rsid w:val="00EA5560"/>
    <w:rsid w:val="00EA6CEF"/>
    <w:rsid w:val="00EA7915"/>
    <w:rsid w:val="00EA7AB1"/>
    <w:rsid w:val="00EA7E82"/>
    <w:rsid w:val="00EB0528"/>
    <w:rsid w:val="00EB0B36"/>
    <w:rsid w:val="00EB0B9C"/>
    <w:rsid w:val="00EB0BB4"/>
    <w:rsid w:val="00EB1A48"/>
    <w:rsid w:val="00EB22C3"/>
    <w:rsid w:val="00EB28C5"/>
    <w:rsid w:val="00EB2EE0"/>
    <w:rsid w:val="00EB3BA0"/>
    <w:rsid w:val="00EB636C"/>
    <w:rsid w:val="00EB6474"/>
    <w:rsid w:val="00EB672E"/>
    <w:rsid w:val="00EB6937"/>
    <w:rsid w:val="00EB6ED8"/>
    <w:rsid w:val="00EB6F1B"/>
    <w:rsid w:val="00EB6F93"/>
    <w:rsid w:val="00EB7096"/>
    <w:rsid w:val="00EB7489"/>
    <w:rsid w:val="00EC003C"/>
    <w:rsid w:val="00EC0ACE"/>
    <w:rsid w:val="00EC0C6A"/>
    <w:rsid w:val="00EC15C2"/>
    <w:rsid w:val="00EC1776"/>
    <w:rsid w:val="00EC187C"/>
    <w:rsid w:val="00EC408E"/>
    <w:rsid w:val="00EC7121"/>
    <w:rsid w:val="00EC714E"/>
    <w:rsid w:val="00EC746E"/>
    <w:rsid w:val="00ED0164"/>
    <w:rsid w:val="00ED08DF"/>
    <w:rsid w:val="00ED18EB"/>
    <w:rsid w:val="00ED29A9"/>
    <w:rsid w:val="00ED316E"/>
    <w:rsid w:val="00ED3805"/>
    <w:rsid w:val="00ED4905"/>
    <w:rsid w:val="00ED5523"/>
    <w:rsid w:val="00ED5D83"/>
    <w:rsid w:val="00ED5E2B"/>
    <w:rsid w:val="00ED62C4"/>
    <w:rsid w:val="00ED6700"/>
    <w:rsid w:val="00ED6941"/>
    <w:rsid w:val="00ED69E2"/>
    <w:rsid w:val="00ED6A99"/>
    <w:rsid w:val="00ED6BA7"/>
    <w:rsid w:val="00ED74B5"/>
    <w:rsid w:val="00ED76E6"/>
    <w:rsid w:val="00EE0C1B"/>
    <w:rsid w:val="00EE0D5A"/>
    <w:rsid w:val="00EE1601"/>
    <w:rsid w:val="00EE2BBB"/>
    <w:rsid w:val="00EE33F8"/>
    <w:rsid w:val="00EE3C3B"/>
    <w:rsid w:val="00EE3E26"/>
    <w:rsid w:val="00EE4174"/>
    <w:rsid w:val="00EE50B9"/>
    <w:rsid w:val="00EE6D51"/>
    <w:rsid w:val="00EF00F8"/>
    <w:rsid w:val="00EF0759"/>
    <w:rsid w:val="00EF089C"/>
    <w:rsid w:val="00EF2333"/>
    <w:rsid w:val="00EF299A"/>
    <w:rsid w:val="00EF29DF"/>
    <w:rsid w:val="00EF385B"/>
    <w:rsid w:val="00EF4259"/>
    <w:rsid w:val="00EF431B"/>
    <w:rsid w:val="00EF448E"/>
    <w:rsid w:val="00EF46C3"/>
    <w:rsid w:val="00EF59AE"/>
    <w:rsid w:val="00EF65A5"/>
    <w:rsid w:val="00EF6835"/>
    <w:rsid w:val="00EF683D"/>
    <w:rsid w:val="00EF6F65"/>
    <w:rsid w:val="00EF753D"/>
    <w:rsid w:val="00EF7AF3"/>
    <w:rsid w:val="00F00E42"/>
    <w:rsid w:val="00F010AE"/>
    <w:rsid w:val="00F02CE9"/>
    <w:rsid w:val="00F03B74"/>
    <w:rsid w:val="00F0429B"/>
    <w:rsid w:val="00F0437E"/>
    <w:rsid w:val="00F0468A"/>
    <w:rsid w:val="00F052F7"/>
    <w:rsid w:val="00F05BA4"/>
    <w:rsid w:val="00F06B6D"/>
    <w:rsid w:val="00F06B97"/>
    <w:rsid w:val="00F06BBB"/>
    <w:rsid w:val="00F07837"/>
    <w:rsid w:val="00F1014F"/>
    <w:rsid w:val="00F103B8"/>
    <w:rsid w:val="00F1060E"/>
    <w:rsid w:val="00F1103B"/>
    <w:rsid w:val="00F1183B"/>
    <w:rsid w:val="00F11AF8"/>
    <w:rsid w:val="00F11D51"/>
    <w:rsid w:val="00F124A3"/>
    <w:rsid w:val="00F129E6"/>
    <w:rsid w:val="00F12F96"/>
    <w:rsid w:val="00F1345C"/>
    <w:rsid w:val="00F13AA6"/>
    <w:rsid w:val="00F14DA3"/>
    <w:rsid w:val="00F15240"/>
    <w:rsid w:val="00F15322"/>
    <w:rsid w:val="00F15742"/>
    <w:rsid w:val="00F15852"/>
    <w:rsid w:val="00F1587F"/>
    <w:rsid w:val="00F163DC"/>
    <w:rsid w:val="00F163DD"/>
    <w:rsid w:val="00F167C4"/>
    <w:rsid w:val="00F16979"/>
    <w:rsid w:val="00F16F93"/>
    <w:rsid w:val="00F17480"/>
    <w:rsid w:val="00F20025"/>
    <w:rsid w:val="00F2066C"/>
    <w:rsid w:val="00F209B3"/>
    <w:rsid w:val="00F20CE7"/>
    <w:rsid w:val="00F20D14"/>
    <w:rsid w:val="00F219A5"/>
    <w:rsid w:val="00F21D65"/>
    <w:rsid w:val="00F22BFF"/>
    <w:rsid w:val="00F22C52"/>
    <w:rsid w:val="00F2368D"/>
    <w:rsid w:val="00F23707"/>
    <w:rsid w:val="00F23A12"/>
    <w:rsid w:val="00F23AAA"/>
    <w:rsid w:val="00F23EFF"/>
    <w:rsid w:val="00F248E0"/>
    <w:rsid w:val="00F25324"/>
    <w:rsid w:val="00F2554D"/>
    <w:rsid w:val="00F25599"/>
    <w:rsid w:val="00F25D8A"/>
    <w:rsid w:val="00F2602B"/>
    <w:rsid w:val="00F262A4"/>
    <w:rsid w:val="00F26FA9"/>
    <w:rsid w:val="00F27846"/>
    <w:rsid w:val="00F306F2"/>
    <w:rsid w:val="00F3092D"/>
    <w:rsid w:val="00F31AFB"/>
    <w:rsid w:val="00F324FF"/>
    <w:rsid w:val="00F326D4"/>
    <w:rsid w:val="00F32AE5"/>
    <w:rsid w:val="00F33156"/>
    <w:rsid w:val="00F3376F"/>
    <w:rsid w:val="00F34B98"/>
    <w:rsid w:val="00F364A2"/>
    <w:rsid w:val="00F364BE"/>
    <w:rsid w:val="00F364E3"/>
    <w:rsid w:val="00F366B1"/>
    <w:rsid w:val="00F37090"/>
    <w:rsid w:val="00F37D6B"/>
    <w:rsid w:val="00F37FA8"/>
    <w:rsid w:val="00F408BB"/>
    <w:rsid w:val="00F41A88"/>
    <w:rsid w:val="00F4283F"/>
    <w:rsid w:val="00F42853"/>
    <w:rsid w:val="00F435CD"/>
    <w:rsid w:val="00F4399C"/>
    <w:rsid w:val="00F43FBB"/>
    <w:rsid w:val="00F43FCF"/>
    <w:rsid w:val="00F448B9"/>
    <w:rsid w:val="00F45200"/>
    <w:rsid w:val="00F4529E"/>
    <w:rsid w:val="00F45723"/>
    <w:rsid w:val="00F459C7"/>
    <w:rsid w:val="00F46CB3"/>
    <w:rsid w:val="00F46F3C"/>
    <w:rsid w:val="00F471F6"/>
    <w:rsid w:val="00F47508"/>
    <w:rsid w:val="00F47D6F"/>
    <w:rsid w:val="00F47F96"/>
    <w:rsid w:val="00F50041"/>
    <w:rsid w:val="00F509A3"/>
    <w:rsid w:val="00F513FA"/>
    <w:rsid w:val="00F523A5"/>
    <w:rsid w:val="00F5375F"/>
    <w:rsid w:val="00F53BB6"/>
    <w:rsid w:val="00F54B32"/>
    <w:rsid w:val="00F54B83"/>
    <w:rsid w:val="00F54C1D"/>
    <w:rsid w:val="00F54DFC"/>
    <w:rsid w:val="00F5575E"/>
    <w:rsid w:val="00F57162"/>
    <w:rsid w:val="00F61BE1"/>
    <w:rsid w:val="00F623ED"/>
    <w:rsid w:val="00F62E7A"/>
    <w:rsid w:val="00F62EA4"/>
    <w:rsid w:val="00F62FF6"/>
    <w:rsid w:val="00F6472D"/>
    <w:rsid w:val="00F64A31"/>
    <w:rsid w:val="00F64AE4"/>
    <w:rsid w:val="00F64CAC"/>
    <w:rsid w:val="00F64F3B"/>
    <w:rsid w:val="00F658E5"/>
    <w:rsid w:val="00F65B47"/>
    <w:rsid w:val="00F65C03"/>
    <w:rsid w:val="00F65E4A"/>
    <w:rsid w:val="00F66AE1"/>
    <w:rsid w:val="00F66BC8"/>
    <w:rsid w:val="00F66F13"/>
    <w:rsid w:val="00F677BE"/>
    <w:rsid w:val="00F70150"/>
    <w:rsid w:val="00F70827"/>
    <w:rsid w:val="00F7095E"/>
    <w:rsid w:val="00F71576"/>
    <w:rsid w:val="00F716BA"/>
    <w:rsid w:val="00F71D2A"/>
    <w:rsid w:val="00F7265F"/>
    <w:rsid w:val="00F72855"/>
    <w:rsid w:val="00F7338A"/>
    <w:rsid w:val="00F734E9"/>
    <w:rsid w:val="00F73B24"/>
    <w:rsid w:val="00F74378"/>
    <w:rsid w:val="00F76717"/>
    <w:rsid w:val="00F767D2"/>
    <w:rsid w:val="00F770DD"/>
    <w:rsid w:val="00F771B9"/>
    <w:rsid w:val="00F7761E"/>
    <w:rsid w:val="00F77D60"/>
    <w:rsid w:val="00F80A92"/>
    <w:rsid w:val="00F80D2B"/>
    <w:rsid w:val="00F80F4E"/>
    <w:rsid w:val="00F80F81"/>
    <w:rsid w:val="00F8129A"/>
    <w:rsid w:val="00F8146E"/>
    <w:rsid w:val="00F815B0"/>
    <w:rsid w:val="00F81994"/>
    <w:rsid w:val="00F821F9"/>
    <w:rsid w:val="00F827D3"/>
    <w:rsid w:val="00F8382D"/>
    <w:rsid w:val="00F83A22"/>
    <w:rsid w:val="00F84257"/>
    <w:rsid w:val="00F84A02"/>
    <w:rsid w:val="00F85B18"/>
    <w:rsid w:val="00F85C38"/>
    <w:rsid w:val="00F86F45"/>
    <w:rsid w:val="00F8765E"/>
    <w:rsid w:val="00F9024F"/>
    <w:rsid w:val="00F9090E"/>
    <w:rsid w:val="00F90EA9"/>
    <w:rsid w:val="00F91592"/>
    <w:rsid w:val="00F91925"/>
    <w:rsid w:val="00F91D41"/>
    <w:rsid w:val="00F92B22"/>
    <w:rsid w:val="00F92CAA"/>
    <w:rsid w:val="00F934B1"/>
    <w:rsid w:val="00F93541"/>
    <w:rsid w:val="00F939B7"/>
    <w:rsid w:val="00F93C12"/>
    <w:rsid w:val="00F94771"/>
    <w:rsid w:val="00F94D97"/>
    <w:rsid w:val="00F9552F"/>
    <w:rsid w:val="00F95E23"/>
    <w:rsid w:val="00F97B10"/>
    <w:rsid w:val="00F97C25"/>
    <w:rsid w:val="00FA07E5"/>
    <w:rsid w:val="00FA0E43"/>
    <w:rsid w:val="00FA1AF1"/>
    <w:rsid w:val="00FA2385"/>
    <w:rsid w:val="00FA2A58"/>
    <w:rsid w:val="00FA2A8B"/>
    <w:rsid w:val="00FA2D1A"/>
    <w:rsid w:val="00FA2FAF"/>
    <w:rsid w:val="00FA3402"/>
    <w:rsid w:val="00FA351B"/>
    <w:rsid w:val="00FA3BA9"/>
    <w:rsid w:val="00FA3E26"/>
    <w:rsid w:val="00FA41E6"/>
    <w:rsid w:val="00FA49A2"/>
    <w:rsid w:val="00FA4BA5"/>
    <w:rsid w:val="00FA4CDB"/>
    <w:rsid w:val="00FA5727"/>
    <w:rsid w:val="00FA5D47"/>
    <w:rsid w:val="00FA5EB0"/>
    <w:rsid w:val="00FA6BC3"/>
    <w:rsid w:val="00FA777F"/>
    <w:rsid w:val="00FA7A9F"/>
    <w:rsid w:val="00FB08E7"/>
    <w:rsid w:val="00FB0D6A"/>
    <w:rsid w:val="00FB0EDE"/>
    <w:rsid w:val="00FB177E"/>
    <w:rsid w:val="00FB182D"/>
    <w:rsid w:val="00FB2497"/>
    <w:rsid w:val="00FB292F"/>
    <w:rsid w:val="00FB2989"/>
    <w:rsid w:val="00FB2C11"/>
    <w:rsid w:val="00FB3DC8"/>
    <w:rsid w:val="00FB4357"/>
    <w:rsid w:val="00FB460A"/>
    <w:rsid w:val="00FB51DE"/>
    <w:rsid w:val="00FB52A1"/>
    <w:rsid w:val="00FB54DE"/>
    <w:rsid w:val="00FB58D4"/>
    <w:rsid w:val="00FB5C46"/>
    <w:rsid w:val="00FB5F07"/>
    <w:rsid w:val="00FB660C"/>
    <w:rsid w:val="00FB6BBA"/>
    <w:rsid w:val="00FB6EE6"/>
    <w:rsid w:val="00FB771A"/>
    <w:rsid w:val="00FC0310"/>
    <w:rsid w:val="00FC07D9"/>
    <w:rsid w:val="00FC1068"/>
    <w:rsid w:val="00FC1994"/>
    <w:rsid w:val="00FC1ECA"/>
    <w:rsid w:val="00FC3410"/>
    <w:rsid w:val="00FC3D0E"/>
    <w:rsid w:val="00FC3F09"/>
    <w:rsid w:val="00FC3FC6"/>
    <w:rsid w:val="00FC4620"/>
    <w:rsid w:val="00FC5462"/>
    <w:rsid w:val="00FC572B"/>
    <w:rsid w:val="00FC59E3"/>
    <w:rsid w:val="00FC5C1F"/>
    <w:rsid w:val="00FC6BDD"/>
    <w:rsid w:val="00FC6D77"/>
    <w:rsid w:val="00FC6D7B"/>
    <w:rsid w:val="00FC7419"/>
    <w:rsid w:val="00FD0FAA"/>
    <w:rsid w:val="00FD1928"/>
    <w:rsid w:val="00FD1D6C"/>
    <w:rsid w:val="00FD20C6"/>
    <w:rsid w:val="00FD21ED"/>
    <w:rsid w:val="00FD256B"/>
    <w:rsid w:val="00FD287F"/>
    <w:rsid w:val="00FD2E92"/>
    <w:rsid w:val="00FD33F4"/>
    <w:rsid w:val="00FD3793"/>
    <w:rsid w:val="00FD3924"/>
    <w:rsid w:val="00FD4771"/>
    <w:rsid w:val="00FD61A8"/>
    <w:rsid w:val="00FD663C"/>
    <w:rsid w:val="00FD66F4"/>
    <w:rsid w:val="00FD794B"/>
    <w:rsid w:val="00FE0CD2"/>
    <w:rsid w:val="00FE2464"/>
    <w:rsid w:val="00FE248E"/>
    <w:rsid w:val="00FE2816"/>
    <w:rsid w:val="00FE2C74"/>
    <w:rsid w:val="00FE2CF3"/>
    <w:rsid w:val="00FE3119"/>
    <w:rsid w:val="00FE44DE"/>
    <w:rsid w:val="00FE453D"/>
    <w:rsid w:val="00FE455A"/>
    <w:rsid w:val="00FE4A65"/>
    <w:rsid w:val="00FE4BE4"/>
    <w:rsid w:val="00FE5246"/>
    <w:rsid w:val="00FE59DA"/>
    <w:rsid w:val="00FE5B44"/>
    <w:rsid w:val="00FE5DFF"/>
    <w:rsid w:val="00FE67DC"/>
    <w:rsid w:val="00FE7FD3"/>
    <w:rsid w:val="00FF03C1"/>
    <w:rsid w:val="00FF05DC"/>
    <w:rsid w:val="00FF0B84"/>
    <w:rsid w:val="00FF1B7D"/>
    <w:rsid w:val="00FF26E3"/>
    <w:rsid w:val="00FF2F68"/>
    <w:rsid w:val="00FF2FAB"/>
    <w:rsid w:val="00FF35EF"/>
    <w:rsid w:val="00FF393F"/>
    <w:rsid w:val="00FF524E"/>
    <w:rsid w:val="00FF56BA"/>
    <w:rsid w:val="00FF584E"/>
    <w:rsid w:val="00FF62E9"/>
    <w:rsid w:val="00FF6479"/>
    <w:rsid w:val="00FF6689"/>
    <w:rsid w:val="00FF6B59"/>
    <w:rsid w:val="00FF6DBE"/>
    <w:rsid w:val="00FF6DFD"/>
    <w:rsid w:val="00FF6F0E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E4ACF"/>
  <w15:chartTrackingRefBased/>
  <w15:docId w15:val="{4206E808-D396-4647-AAFC-F9E7E757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AC7"/>
    <w:rPr>
      <w:sz w:val="24"/>
      <w:szCs w:val="24"/>
      <w:lang w:val="sr-Latn-BA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 w:firstLine="720"/>
      <w:outlineLvl w:val="2"/>
    </w:pPr>
    <w:rPr>
      <w:sz w:val="22"/>
      <w:lang w:val="sr-Cyrl-CS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374"/>
      <w:jc w:val="center"/>
      <w:outlineLvl w:val="3"/>
    </w:pPr>
    <w:rPr>
      <w:sz w:val="22"/>
      <w:lang w:val="sr-Cyrl-CS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374"/>
      <w:jc w:val="center"/>
      <w:outlineLvl w:val="4"/>
    </w:pPr>
    <w:rPr>
      <w:sz w:val="22"/>
      <w:lang w:val="sr-Cyrl-CS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b/>
      <w:bCs/>
      <w:sz w:val="20"/>
      <w:lang w:val="hr-HR"/>
    </w:rPr>
  </w:style>
  <w:style w:type="paragraph" w:styleId="Heading7">
    <w:name w:val="heading 7"/>
    <w:basedOn w:val="Normal"/>
    <w:next w:val="Normal"/>
    <w:link w:val="Heading7Char"/>
    <w:qFormat/>
    <w:pPr>
      <w:keepNext/>
      <w:jc w:val="right"/>
      <w:outlineLvl w:val="6"/>
    </w:pPr>
    <w:rPr>
      <w:b/>
      <w:bCs/>
      <w:sz w:val="1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0"/>
      </w:tabs>
      <w:ind w:firstLine="540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hr-HR"/>
    </w:rPr>
  </w:style>
  <w:style w:type="paragraph" w:styleId="BodyText">
    <w:name w:val="Body Text"/>
    <w:basedOn w:val="Normal"/>
    <w:link w:val="BodyTextChar"/>
    <w:pPr>
      <w:tabs>
        <w:tab w:val="left" w:pos="540"/>
      </w:tabs>
    </w:pPr>
    <w:rPr>
      <w:sz w:val="22"/>
    </w:rPr>
  </w:style>
  <w:style w:type="paragraph" w:styleId="BodyText2">
    <w:name w:val="Body Text 2"/>
    <w:basedOn w:val="Normal"/>
    <w:link w:val="BodyText2Char"/>
    <w:pPr>
      <w:tabs>
        <w:tab w:val="left" w:pos="540"/>
      </w:tabs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link w:val="BodyTextIndent2Char"/>
    <w:pPr>
      <w:ind w:firstLine="720"/>
      <w:jc w:val="both"/>
    </w:pPr>
    <w:rPr>
      <w:bCs/>
      <w:sz w:val="20"/>
      <w:u w:val="single"/>
      <w:lang w:val="hr-HR"/>
    </w:rPr>
  </w:style>
  <w:style w:type="paragraph" w:styleId="BodyText3">
    <w:name w:val="Body Text 3"/>
    <w:basedOn w:val="Normal"/>
    <w:link w:val="BodyText3Char"/>
    <w:pPr>
      <w:jc w:val="both"/>
    </w:pPr>
    <w:rPr>
      <w:sz w:val="20"/>
    </w:rPr>
  </w:style>
  <w:style w:type="paragraph" w:styleId="BodyTextIndent3">
    <w:name w:val="Body Text Indent 3"/>
    <w:basedOn w:val="Normal"/>
    <w:link w:val="BodyTextIndent3Char"/>
    <w:pPr>
      <w:ind w:firstLine="540"/>
      <w:jc w:val="both"/>
    </w:pPr>
    <w:rPr>
      <w:b/>
      <w:bCs/>
      <w:sz w:val="20"/>
    </w:rPr>
  </w:style>
  <w:style w:type="character" w:customStyle="1" w:styleId="MessageHeaderLabel">
    <w:name w:val="Message Header Label"/>
    <w:rPr>
      <w:b/>
      <w:bCs/>
      <w:sz w:val="18"/>
    </w:r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0"/>
      <w:lang w:val="hr-HR"/>
    </w:rPr>
  </w:style>
  <w:style w:type="paragraph" w:customStyle="1" w:styleId="CharCharCharChar">
    <w:name w:val="Char Char Char Char"/>
    <w:basedOn w:val="Normal"/>
    <w:rsid w:val="006C0B4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1">
    <w:name w:val="1"/>
    <w:basedOn w:val="Normal"/>
    <w:rsid w:val="009455A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rsid w:val="00577767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Normal"/>
    <w:rsid w:val="00926D6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8-2">
    <w:name w:val="T-9/8-2"/>
    <w:basedOn w:val="Normal"/>
    <w:rsid w:val="00926D6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customStyle="1" w:styleId="T-109sred">
    <w:name w:val="T-10/9 sred"/>
    <w:rsid w:val="00A0047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  <w:lang w:val="hr-HR" w:eastAsia="hr-HR"/>
    </w:rPr>
  </w:style>
  <w:style w:type="paragraph" w:customStyle="1" w:styleId="Clanak">
    <w:name w:val="Clanak"/>
    <w:next w:val="T-98-2"/>
    <w:rsid w:val="00A00472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D534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3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534E6"/>
    <w:rPr>
      <w:b/>
      <w:bCs/>
    </w:rPr>
  </w:style>
  <w:style w:type="paragraph" w:styleId="BalloonText">
    <w:name w:val="Balloon Text"/>
    <w:basedOn w:val="Normal"/>
    <w:link w:val="BalloonTextChar"/>
    <w:semiHidden/>
    <w:rsid w:val="00D534E6"/>
    <w:rPr>
      <w:rFonts w:ascii="Tahoma" w:hAnsi="Tahoma" w:cs="Tahoma"/>
      <w:sz w:val="16"/>
      <w:szCs w:val="16"/>
    </w:rPr>
  </w:style>
  <w:style w:type="character" w:styleId="Strong">
    <w:name w:val="Strong"/>
    <w:qFormat/>
    <w:rsid w:val="004D21FC"/>
    <w:rPr>
      <w:b/>
      <w:bCs/>
    </w:rPr>
  </w:style>
  <w:style w:type="paragraph" w:styleId="ListParagraph">
    <w:name w:val="List Paragraph"/>
    <w:basedOn w:val="Normal"/>
    <w:qFormat/>
    <w:rsid w:val="00992172"/>
    <w:pPr>
      <w:ind w:left="720"/>
      <w:contextualSpacing/>
    </w:pPr>
    <w:rPr>
      <w:lang w:val="en-IE"/>
    </w:rPr>
  </w:style>
  <w:style w:type="paragraph" w:styleId="FootnoteText">
    <w:name w:val="footnote text"/>
    <w:basedOn w:val="Normal"/>
    <w:semiHidden/>
    <w:rsid w:val="00352957"/>
    <w:rPr>
      <w:sz w:val="20"/>
      <w:szCs w:val="20"/>
      <w:lang w:val="en-US"/>
    </w:rPr>
  </w:style>
  <w:style w:type="character" w:customStyle="1" w:styleId="BodyText2Char">
    <w:name w:val="Body Text 2 Char"/>
    <w:link w:val="BodyText2"/>
    <w:rsid w:val="00585FD1"/>
    <w:rPr>
      <w:sz w:val="22"/>
      <w:szCs w:val="24"/>
      <w:lang w:val="hr-BA"/>
    </w:rPr>
  </w:style>
  <w:style w:type="paragraph" w:styleId="NoSpacing">
    <w:name w:val="No Spacing"/>
    <w:link w:val="NoSpacingChar"/>
    <w:uiPriority w:val="1"/>
    <w:qFormat/>
    <w:rsid w:val="002B2886"/>
    <w:rPr>
      <w:sz w:val="24"/>
      <w:szCs w:val="24"/>
      <w:lang w:val="hr-BA" w:eastAsia="en-US"/>
    </w:rPr>
  </w:style>
  <w:style w:type="character" w:customStyle="1" w:styleId="BodyTextIndentChar">
    <w:name w:val="Body Text Indent Char"/>
    <w:link w:val="BodyTextIndent"/>
    <w:rsid w:val="00B00ED2"/>
    <w:rPr>
      <w:sz w:val="22"/>
      <w:szCs w:val="24"/>
      <w:lang w:val="sr-Latn-BA"/>
    </w:rPr>
  </w:style>
  <w:style w:type="character" w:customStyle="1" w:styleId="NoSpacingChar">
    <w:name w:val="No Spacing Char"/>
    <w:link w:val="NoSpacing"/>
    <w:uiPriority w:val="1"/>
    <w:locked/>
    <w:rsid w:val="002A772A"/>
    <w:rPr>
      <w:sz w:val="24"/>
      <w:szCs w:val="24"/>
      <w:lang w:val="hr-BA" w:eastAsia="en-US"/>
    </w:rPr>
  </w:style>
  <w:style w:type="character" w:customStyle="1" w:styleId="Heading1Char">
    <w:name w:val="Heading 1 Char"/>
    <w:link w:val="Heading1"/>
    <w:rsid w:val="00DA5E65"/>
    <w:rPr>
      <w:b/>
      <w:bCs/>
      <w:szCs w:val="24"/>
      <w:lang w:eastAsia="en-US"/>
    </w:rPr>
  </w:style>
  <w:style w:type="character" w:customStyle="1" w:styleId="Heading2Char">
    <w:name w:val="Heading 2 Char"/>
    <w:link w:val="Heading2"/>
    <w:rsid w:val="00DA5E65"/>
    <w:rPr>
      <w:b/>
      <w:bCs/>
      <w:sz w:val="18"/>
      <w:szCs w:val="24"/>
      <w:lang w:eastAsia="en-US"/>
    </w:rPr>
  </w:style>
  <w:style w:type="character" w:customStyle="1" w:styleId="Heading3Char">
    <w:name w:val="Heading 3 Char"/>
    <w:link w:val="Heading3"/>
    <w:rsid w:val="00DA5E65"/>
    <w:rPr>
      <w:sz w:val="22"/>
      <w:szCs w:val="24"/>
      <w:lang w:val="sr-Cyrl-CS" w:eastAsia="en-US"/>
    </w:rPr>
  </w:style>
  <w:style w:type="character" w:customStyle="1" w:styleId="Heading4Char">
    <w:name w:val="Heading 4 Char"/>
    <w:link w:val="Heading4"/>
    <w:rsid w:val="00DA5E65"/>
    <w:rPr>
      <w:sz w:val="22"/>
      <w:szCs w:val="24"/>
      <w:lang w:val="sr-Cyrl-CS" w:eastAsia="en-US"/>
    </w:rPr>
  </w:style>
  <w:style w:type="character" w:customStyle="1" w:styleId="Heading5Char">
    <w:name w:val="Heading 5 Char"/>
    <w:link w:val="Heading5"/>
    <w:rsid w:val="00DA5E65"/>
    <w:rPr>
      <w:sz w:val="22"/>
      <w:szCs w:val="24"/>
      <w:lang w:val="sr-Cyrl-CS" w:eastAsia="en-US"/>
    </w:rPr>
  </w:style>
  <w:style w:type="character" w:customStyle="1" w:styleId="Heading6Char">
    <w:name w:val="Heading 6 Char"/>
    <w:link w:val="Heading6"/>
    <w:rsid w:val="00DA5E65"/>
    <w:rPr>
      <w:b/>
      <w:bCs/>
      <w:szCs w:val="24"/>
      <w:lang w:val="hr-HR" w:eastAsia="en-US"/>
    </w:rPr>
  </w:style>
  <w:style w:type="character" w:customStyle="1" w:styleId="Heading7Char">
    <w:name w:val="Heading 7 Char"/>
    <w:link w:val="Heading7"/>
    <w:rsid w:val="00DA5E65"/>
    <w:rPr>
      <w:b/>
      <w:bCs/>
      <w:sz w:val="18"/>
      <w:szCs w:val="24"/>
      <w:lang w:val="hr-HR" w:eastAsia="en-US"/>
    </w:rPr>
  </w:style>
  <w:style w:type="character" w:customStyle="1" w:styleId="FooterChar">
    <w:name w:val="Footer Char"/>
    <w:link w:val="Footer"/>
    <w:uiPriority w:val="99"/>
    <w:rsid w:val="00DA5E65"/>
    <w:rPr>
      <w:lang w:val="hr-HR" w:eastAsia="en-US"/>
    </w:rPr>
  </w:style>
  <w:style w:type="character" w:customStyle="1" w:styleId="BodyTextChar">
    <w:name w:val="Body Text Char"/>
    <w:link w:val="BodyText"/>
    <w:rsid w:val="00DA5E65"/>
    <w:rPr>
      <w:sz w:val="22"/>
      <w:szCs w:val="24"/>
      <w:lang w:eastAsia="en-US"/>
    </w:rPr>
  </w:style>
  <w:style w:type="character" w:customStyle="1" w:styleId="HeaderChar">
    <w:name w:val="Header Char"/>
    <w:link w:val="Header"/>
    <w:rsid w:val="00DA5E65"/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A5E65"/>
    <w:rPr>
      <w:bCs/>
      <w:szCs w:val="24"/>
      <w:u w:val="single"/>
      <w:lang w:val="hr-HR" w:eastAsia="en-US"/>
    </w:rPr>
  </w:style>
  <w:style w:type="character" w:customStyle="1" w:styleId="BodyText3Char">
    <w:name w:val="Body Text 3 Char"/>
    <w:link w:val="BodyText3"/>
    <w:rsid w:val="00DA5E65"/>
    <w:rPr>
      <w:szCs w:val="24"/>
      <w:lang w:eastAsia="en-US"/>
    </w:rPr>
  </w:style>
  <w:style w:type="character" w:customStyle="1" w:styleId="BodyTextIndent3Char">
    <w:name w:val="Body Text Indent 3 Char"/>
    <w:link w:val="BodyTextIndent3"/>
    <w:rsid w:val="00DA5E65"/>
    <w:rPr>
      <w:b/>
      <w:bCs/>
      <w:szCs w:val="24"/>
      <w:lang w:eastAsia="en-US"/>
    </w:rPr>
  </w:style>
  <w:style w:type="paragraph" w:customStyle="1" w:styleId="Navaden">
    <w:name w:val="Navaden"/>
    <w:basedOn w:val="Normal"/>
    <w:next w:val="Normal"/>
    <w:rsid w:val="00DA5E65"/>
    <w:pPr>
      <w:autoSpaceDE w:val="0"/>
      <w:autoSpaceDN w:val="0"/>
      <w:adjustRightInd w:val="0"/>
    </w:pPr>
    <w:rPr>
      <w:rFonts w:ascii="Arial" w:hAnsi="Arial" w:cs="Arial"/>
      <w:lang w:val="en-GB" w:eastAsia="en-GB"/>
    </w:rPr>
  </w:style>
  <w:style w:type="table" w:styleId="TableGrid">
    <w:name w:val="Table Grid"/>
    <w:basedOn w:val="TableNormal"/>
    <w:uiPriority w:val="59"/>
    <w:rsid w:val="00DA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DA5E65"/>
    <w:rPr>
      <w:lang w:eastAsia="en-US"/>
    </w:rPr>
  </w:style>
  <w:style w:type="character" w:customStyle="1" w:styleId="BalloonTextChar">
    <w:name w:val="Balloon Text Char"/>
    <w:link w:val="BalloonText"/>
    <w:semiHidden/>
    <w:rsid w:val="00DA5E65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semiHidden/>
    <w:rsid w:val="00DA5E65"/>
    <w:rPr>
      <w:b/>
      <w:bCs/>
      <w:lang w:eastAsia="en-US"/>
    </w:rPr>
  </w:style>
  <w:style w:type="paragraph" w:customStyle="1" w:styleId="CharCharCharChar0">
    <w:name w:val="Char Char Char Char"/>
    <w:basedOn w:val="Normal"/>
    <w:rsid w:val="00744E8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0">
    <w:name w:val="Char"/>
    <w:basedOn w:val="Normal"/>
    <w:rsid w:val="00744E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80A8-1556-4715-80DD-FC5CA014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9)</vt:lpstr>
    </vt:vector>
  </TitlesOfParts>
  <Company/>
  <LinksUpToDate>false</LinksUpToDate>
  <CharactersWithSpaces>28676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9)</dc:title>
  <dc:subject/>
  <dc:creator>Milena Davidović;Kova Dejanović</dc:creator>
  <cp:keywords/>
  <cp:lastModifiedBy>Miljka Kutić</cp:lastModifiedBy>
  <cp:revision>17</cp:revision>
  <cp:lastPrinted>2023-01-19T08:33:00Z</cp:lastPrinted>
  <dcterms:created xsi:type="dcterms:W3CDTF">2023-01-19T08:33:00Z</dcterms:created>
  <dcterms:modified xsi:type="dcterms:W3CDTF">2023-02-07T10:57:00Z</dcterms:modified>
</cp:coreProperties>
</file>