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97" w:rsidRPr="00DC3897" w:rsidRDefault="00DC3897" w:rsidP="00DC3897">
      <w:pPr>
        <w:pStyle w:val="Default"/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t xml:space="preserve"> </w:t>
      </w:r>
      <w:r w:rsidR="00D14EC9">
        <w:rPr>
          <w:b/>
          <w:bCs/>
          <w:sz w:val="22"/>
          <w:szCs w:val="22"/>
        </w:rPr>
        <w:t>Упутство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попуњавање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>-</w:t>
      </w:r>
      <w:r w:rsidR="00D14EC9">
        <w:rPr>
          <w:b/>
          <w:bCs/>
          <w:sz w:val="22"/>
          <w:szCs w:val="22"/>
        </w:rPr>
        <w:t>образац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ПДА</w:t>
      </w:r>
      <w:r w:rsidRPr="00DC3897">
        <w:rPr>
          <w:b/>
          <w:bCs/>
          <w:sz w:val="22"/>
          <w:szCs w:val="22"/>
        </w:rPr>
        <w:t xml:space="preserve">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поље</w:t>
      </w:r>
      <w:r w:rsidRPr="00DC3897">
        <w:rPr>
          <w:sz w:val="22"/>
          <w:szCs w:val="22"/>
        </w:rPr>
        <w:t xml:space="preserve"> 1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назив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обвезника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наведен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Увјерењу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регистрацији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УИО</w:t>
      </w:r>
      <w:r w:rsidRPr="00DC3897">
        <w:rPr>
          <w:sz w:val="22"/>
          <w:szCs w:val="22"/>
        </w:rPr>
        <w:t xml:space="preserve">); </w:t>
      </w:r>
    </w:p>
    <w:p w:rsidR="00DC3897" w:rsidRPr="000C182B" w:rsidRDefault="00DC3897" w:rsidP="00DC3897">
      <w:pPr>
        <w:pStyle w:val="Default"/>
        <w:spacing w:after="25"/>
        <w:rPr>
          <w:sz w:val="22"/>
          <w:szCs w:val="22"/>
          <w:lang w:val="sr-Cyrl-BA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поље</w:t>
      </w:r>
      <w:r w:rsidRPr="00DC3897">
        <w:rPr>
          <w:sz w:val="22"/>
          <w:szCs w:val="22"/>
        </w:rPr>
        <w:t xml:space="preserve"> 2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адресу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обвезника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адресу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наведену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Увјерењу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регистрацији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УИО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поље</w:t>
      </w:r>
      <w:r w:rsidRPr="00DC3897">
        <w:rPr>
          <w:sz w:val="22"/>
          <w:szCs w:val="22"/>
        </w:rPr>
        <w:t xml:space="preserve"> 3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поштански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број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мјесто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гдје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послује</w:t>
      </w:r>
      <w:r w:rsidRPr="00DC3897">
        <w:rPr>
          <w:sz w:val="22"/>
          <w:szCs w:val="22"/>
        </w:rPr>
        <w:t xml:space="preserve"> </w:t>
      </w:r>
      <w:r w:rsidR="000C182B">
        <w:rPr>
          <w:sz w:val="22"/>
          <w:szCs w:val="22"/>
        </w:rPr>
        <w:t>порески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обвезник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наведен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Увјерењу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регистрацији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УИО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поље</w:t>
      </w:r>
      <w:r w:rsidRPr="00DC3897">
        <w:rPr>
          <w:sz w:val="22"/>
          <w:szCs w:val="22"/>
        </w:rPr>
        <w:t xml:space="preserve"> 4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идентификациони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број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обвезника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наведен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Увјерењу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регистрацији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обвезника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поље</w:t>
      </w:r>
      <w:r w:rsidRPr="00DC3897">
        <w:rPr>
          <w:sz w:val="22"/>
          <w:szCs w:val="22"/>
        </w:rPr>
        <w:t xml:space="preserve"> 5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0C182B">
        <w:rPr>
          <w:sz w:val="22"/>
          <w:szCs w:val="22"/>
        </w:rPr>
        <w:t>порески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складу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Законом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БиХ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један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календарски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мјесец</w:t>
      </w:r>
      <w:r w:rsidRPr="00DC3897">
        <w:rPr>
          <w:sz w:val="22"/>
          <w:szCs w:val="22"/>
        </w:rPr>
        <w:t xml:space="preserve">);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0C182B">
        <w:rPr>
          <w:sz w:val="22"/>
          <w:szCs w:val="22"/>
        </w:rPr>
        <w:t>I</w:t>
      </w:r>
      <w:r w:rsidRPr="00DC3897">
        <w:rPr>
          <w:sz w:val="22"/>
          <w:szCs w:val="22"/>
        </w:rPr>
        <w:t xml:space="preserve"> (</w:t>
      </w:r>
      <w:r w:rsidR="0036252D">
        <w:rPr>
          <w:sz w:val="22"/>
          <w:szCs w:val="22"/>
        </w:rPr>
        <w:t>Поре</w:t>
      </w:r>
      <w:r w:rsidR="0036252D">
        <w:rPr>
          <w:sz w:val="22"/>
          <w:szCs w:val="22"/>
          <w:lang w:val="sr-Cyrl-BA"/>
        </w:rPr>
        <w:t>ск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основица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количина</w:t>
      </w:r>
      <w:r w:rsidRPr="00DC3897">
        <w:rPr>
          <w:sz w:val="22"/>
          <w:szCs w:val="22"/>
        </w:rPr>
        <w:t>/</w:t>
      </w:r>
      <w:r w:rsidR="00D14EC9">
        <w:rPr>
          <w:sz w:val="22"/>
          <w:szCs w:val="22"/>
        </w:rPr>
        <w:t>МПЦ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литрама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деривате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алкохол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алкохолна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пића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воћну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природну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ракију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изражену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литрама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апсолутног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алкохола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безалкохолна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пића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пиво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вино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литрама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36252D">
        <w:rPr>
          <w:sz w:val="22"/>
          <w:szCs w:val="22"/>
        </w:rPr>
        <w:t>дув</w:t>
      </w:r>
      <w:r w:rsidR="00D14EC9">
        <w:rPr>
          <w:sz w:val="22"/>
          <w:szCs w:val="22"/>
        </w:rPr>
        <w:t>анске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прерађевине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малопродајну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цијену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јединици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мјере</w:t>
      </w:r>
      <w:r w:rsidRPr="00DC3897">
        <w:rPr>
          <w:sz w:val="22"/>
          <w:szCs w:val="22"/>
        </w:rPr>
        <w:t xml:space="preserve">.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ову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уписују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чланом</w:t>
      </w:r>
      <w:r w:rsidRPr="00DC3897">
        <w:rPr>
          <w:sz w:val="22"/>
          <w:szCs w:val="22"/>
        </w:rPr>
        <w:t xml:space="preserve"> 30. </w:t>
      </w:r>
      <w:r w:rsidR="00D14EC9">
        <w:rPr>
          <w:sz w:val="22"/>
          <w:szCs w:val="22"/>
        </w:rPr>
        <w:t>Закона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прописано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ослобађање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плаћања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0C182B">
        <w:rPr>
          <w:sz w:val="22"/>
          <w:szCs w:val="22"/>
        </w:rPr>
        <w:t>II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Стопа</w:t>
      </w:r>
      <w:r w:rsidRPr="00DC3897">
        <w:rPr>
          <w:sz w:val="22"/>
          <w:szCs w:val="22"/>
        </w:rPr>
        <w:t>/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јединици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уписане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прописане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стопе</w:t>
      </w:r>
      <w:r w:rsidRPr="00DC3897">
        <w:rPr>
          <w:sz w:val="22"/>
          <w:szCs w:val="22"/>
        </w:rPr>
        <w:t>/</w:t>
      </w:r>
      <w:r w:rsidR="00D14EC9">
        <w:rPr>
          <w:sz w:val="22"/>
          <w:szCs w:val="22"/>
        </w:rPr>
        <w:t>прописани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јединици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мјере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0C182B">
        <w:rPr>
          <w:sz w:val="22"/>
          <w:szCs w:val="22"/>
        </w:rPr>
        <w:t>III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Обрачуната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уписује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обавезе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настале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основу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тј</w:t>
      </w:r>
      <w:r w:rsidRPr="00DC3897">
        <w:rPr>
          <w:sz w:val="22"/>
          <w:szCs w:val="22"/>
        </w:rPr>
        <w:t xml:space="preserve">.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36252D">
        <w:rPr>
          <w:sz w:val="22"/>
          <w:szCs w:val="22"/>
        </w:rPr>
        <w:t>пореск</w:t>
      </w:r>
      <w:r w:rsidR="00D14EC9">
        <w:rPr>
          <w:sz w:val="22"/>
          <w:szCs w:val="22"/>
        </w:rPr>
        <w:t>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подноси</w:t>
      </w:r>
      <w:r w:rsidRPr="00DC3897">
        <w:rPr>
          <w:sz w:val="22"/>
          <w:szCs w:val="22"/>
        </w:rPr>
        <w:t xml:space="preserve">.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који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уписује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</w:t>
      </w:r>
      <w:r w:rsidRPr="00DC3897">
        <w:rPr>
          <w:sz w:val="22"/>
          <w:szCs w:val="22"/>
        </w:rPr>
        <w:t xml:space="preserve">: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1.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сваки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производ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посебно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1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биогорива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биотечности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25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2.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деривате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сваки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производ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посебно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2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биогорива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биотечности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jc w:val="both"/>
        <w:rPr>
          <w:rFonts w:ascii="Times New Roman" w:hAnsi="Times New Roman" w:cs="Times New Roman"/>
        </w:rPr>
      </w:pPr>
      <w:r w:rsidRPr="00DC3897">
        <w:rPr>
          <w:rFonts w:ascii="Times New Roman" w:hAnsi="Times New Roman" w:cs="Times New Roman"/>
          <w:b/>
        </w:rPr>
        <w:t>3.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36252D">
        <w:rPr>
          <w:rFonts w:ascii="Times New Roman" w:hAnsi="Times New Roman" w:cs="Times New Roman"/>
        </w:rPr>
        <w:t>дув</w:t>
      </w:r>
      <w:r w:rsidR="00D14EC9">
        <w:rPr>
          <w:rFonts w:ascii="Times New Roman" w:hAnsi="Times New Roman" w:cs="Times New Roman"/>
        </w:rPr>
        <w:t>анске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прерађевине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обавеза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продате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односно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испоручене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количине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обрачунском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периоду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сваки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производ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посебно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Обрачунавање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цигарете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врши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начин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што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малопродајна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цијена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цигарета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укључен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ПДВ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множи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стопом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42% </w:t>
      </w:r>
      <w:r w:rsidR="00D14EC9">
        <w:rPr>
          <w:rFonts w:ascii="Times New Roman" w:hAnsi="Times New Roman" w:cs="Times New Roman"/>
        </w:rPr>
        <w:t>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3.1 </w:t>
      </w:r>
      <w:r w:rsidR="00D14EC9">
        <w:rPr>
          <w:rFonts w:ascii="Times New Roman" w:hAnsi="Times New Roman" w:cs="Times New Roman"/>
        </w:rPr>
        <w:t>пријаве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док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3.2 </w:t>
      </w:r>
      <w:r w:rsidR="00D14EC9">
        <w:rPr>
          <w:rFonts w:ascii="Times New Roman" w:hAnsi="Times New Roman" w:cs="Times New Roman"/>
        </w:rPr>
        <w:t>пријаве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посебне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обрачунава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начин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прописане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посебне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паклици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цигарета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множи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количином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паклица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цигарета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20 </w:t>
      </w:r>
      <w:r w:rsidR="00D14EC9">
        <w:rPr>
          <w:rFonts w:ascii="Times New Roman" w:hAnsi="Times New Roman" w:cs="Times New Roman"/>
        </w:rPr>
        <w:t>комада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док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bookmarkStart w:id="0" w:name="_GoBack"/>
      <w:r w:rsidR="0053290D">
        <w:rPr>
          <w:rFonts w:ascii="Times New Roman" w:hAnsi="Times New Roman" w:cs="Times New Roman"/>
        </w:rPr>
        <w:t>паковања</w:t>
      </w:r>
      <w:bookmarkEnd w:id="0"/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садрже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више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или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мање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20 </w:t>
      </w:r>
      <w:r w:rsidR="00D14EC9">
        <w:rPr>
          <w:rFonts w:ascii="Times New Roman" w:hAnsi="Times New Roman" w:cs="Times New Roman"/>
        </w:rPr>
        <w:t>комада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паклици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обрачунава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сразмјерно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броју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комада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пакирању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укупно</w:t>
      </w:r>
      <w:r w:rsidRPr="00DC3897">
        <w:rPr>
          <w:rFonts w:ascii="Times New Roman" w:hAnsi="Times New Roman" w:cs="Times New Roman"/>
        </w:rPr>
        <w:t xml:space="preserve"> 3.1 + 3.2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укупно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представља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збир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малопродајну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цијену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посебне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Ако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укупна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цигарете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начин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прописан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члану</w:t>
      </w:r>
      <w:r w:rsidRPr="00DC3897">
        <w:rPr>
          <w:rFonts w:ascii="Times New Roman" w:hAnsi="Times New Roman" w:cs="Times New Roman"/>
        </w:rPr>
        <w:t xml:space="preserve"> 21. </w:t>
      </w:r>
      <w:r w:rsidR="00D14EC9">
        <w:rPr>
          <w:rFonts w:ascii="Times New Roman" w:hAnsi="Times New Roman" w:cs="Times New Roman"/>
        </w:rPr>
        <w:t>став</w:t>
      </w:r>
      <w:r w:rsidRPr="00DC3897">
        <w:rPr>
          <w:rFonts w:ascii="Times New Roman" w:hAnsi="Times New Roman" w:cs="Times New Roman"/>
        </w:rPr>
        <w:t xml:space="preserve"> (1) </w:t>
      </w:r>
      <w:r w:rsidR="00D14EC9">
        <w:rPr>
          <w:rFonts w:ascii="Times New Roman" w:hAnsi="Times New Roman" w:cs="Times New Roman"/>
        </w:rPr>
        <w:t>тачке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</w:t>
      </w:r>
      <w:r w:rsidRPr="00DC3897">
        <w:rPr>
          <w:rFonts w:ascii="Times New Roman" w:hAnsi="Times New Roman" w:cs="Times New Roman"/>
        </w:rPr>
        <w:t xml:space="preserve">) </w:t>
      </w:r>
      <w:r w:rsidR="00D14EC9">
        <w:rPr>
          <w:rFonts w:ascii="Times New Roman" w:hAnsi="Times New Roman" w:cs="Times New Roman"/>
        </w:rPr>
        <w:t>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б</w:t>
      </w:r>
      <w:r w:rsidRPr="00DC3897">
        <w:rPr>
          <w:rFonts w:ascii="Times New Roman" w:hAnsi="Times New Roman" w:cs="Times New Roman"/>
        </w:rPr>
        <w:t xml:space="preserve">) </w:t>
      </w:r>
      <w:r w:rsidR="00D14EC9">
        <w:rPr>
          <w:rFonts w:ascii="Times New Roman" w:hAnsi="Times New Roman" w:cs="Times New Roman"/>
        </w:rPr>
        <w:t>Закона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акцизама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БиХ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мања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прописао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Управни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одбор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УИО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плаћа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уплату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тим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3.3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стопи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42%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малопродајну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цијену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укључен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ПДВ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3.4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посебне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па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случају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укупно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представља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збир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реда</w:t>
      </w:r>
      <w:r w:rsidRPr="00DC3897">
        <w:rPr>
          <w:rFonts w:ascii="Times New Roman" w:hAnsi="Times New Roman" w:cs="Times New Roman"/>
        </w:rPr>
        <w:t xml:space="preserve"> 3.3 </w:t>
      </w:r>
      <w:r w:rsidR="00D14EC9">
        <w:rPr>
          <w:rFonts w:ascii="Times New Roman" w:hAnsi="Times New Roman" w:cs="Times New Roman"/>
        </w:rPr>
        <w:t>и</w:t>
      </w:r>
      <w:r w:rsidRPr="00DC3897">
        <w:rPr>
          <w:rFonts w:ascii="Times New Roman" w:hAnsi="Times New Roman" w:cs="Times New Roman"/>
        </w:rPr>
        <w:t xml:space="preserve"> 3.4 </w:t>
      </w:r>
      <w:r w:rsidR="00D14EC9">
        <w:rPr>
          <w:rFonts w:ascii="Times New Roman" w:hAnsi="Times New Roman" w:cs="Times New Roman"/>
        </w:rPr>
        <w:t>мања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уплату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износ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минималне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утврдио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Управни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одбор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УИО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3.5 </w:t>
      </w:r>
      <w:r w:rsidR="00D14EC9">
        <w:rPr>
          <w:rFonts w:ascii="Times New Roman" w:hAnsi="Times New Roman" w:cs="Times New Roman"/>
        </w:rPr>
        <w:t>пријаве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остале</w:t>
      </w:r>
      <w:r w:rsidRPr="00DC3897">
        <w:rPr>
          <w:rFonts w:ascii="Times New Roman" w:hAnsi="Times New Roman" w:cs="Times New Roman"/>
        </w:rPr>
        <w:t xml:space="preserve"> </w:t>
      </w:r>
      <w:r w:rsidR="0036252D">
        <w:rPr>
          <w:rFonts w:ascii="Times New Roman" w:hAnsi="Times New Roman" w:cs="Times New Roman"/>
        </w:rPr>
        <w:t>дув</w:t>
      </w:r>
      <w:r w:rsidR="00D14EC9">
        <w:rPr>
          <w:rFonts w:ascii="Times New Roman" w:hAnsi="Times New Roman" w:cs="Times New Roman"/>
        </w:rPr>
        <w:t>анске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производе</w:t>
      </w:r>
      <w:r w:rsidRPr="00DC3897">
        <w:rPr>
          <w:rFonts w:ascii="Times New Roman" w:hAnsi="Times New Roman" w:cs="Times New Roman"/>
        </w:rPr>
        <w:t xml:space="preserve">, </w:t>
      </w:r>
      <w:r w:rsidR="00D14EC9">
        <w:rPr>
          <w:rFonts w:ascii="Times New Roman" w:hAnsi="Times New Roman" w:cs="Times New Roman"/>
        </w:rPr>
        <w:t>која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начин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малопродајна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цијена</w:t>
      </w:r>
      <w:r w:rsidRPr="00DC3897">
        <w:rPr>
          <w:rFonts w:ascii="Times New Roman" w:hAnsi="Times New Roman" w:cs="Times New Roman"/>
        </w:rPr>
        <w:t xml:space="preserve"> </w:t>
      </w:r>
      <w:r w:rsidR="0036252D">
        <w:rPr>
          <w:rFonts w:ascii="Times New Roman" w:hAnsi="Times New Roman" w:cs="Times New Roman"/>
        </w:rPr>
        <w:t>дув</w:t>
      </w:r>
      <w:r w:rsidR="00D14EC9">
        <w:rPr>
          <w:rFonts w:ascii="Times New Roman" w:hAnsi="Times New Roman" w:cs="Times New Roman"/>
        </w:rPr>
        <w:t>анских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производа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коју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укључен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ПДВ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множи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стопом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</w:t>
      </w:r>
      <w:r w:rsidRPr="00DC3897">
        <w:rPr>
          <w:rFonts w:ascii="Times New Roman" w:hAnsi="Times New Roman" w:cs="Times New Roman"/>
        </w:rPr>
        <w:t xml:space="preserve"> 42%.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3.6 </w:t>
      </w:r>
      <w:r w:rsidR="00D14EC9">
        <w:rPr>
          <w:rFonts w:ascii="Times New Roman" w:hAnsi="Times New Roman" w:cs="Times New Roman"/>
        </w:rPr>
        <w:t>пријаве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продате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односно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испоручене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количине</w:t>
      </w:r>
      <w:r w:rsidRPr="00DC3897">
        <w:rPr>
          <w:rFonts w:ascii="Times New Roman" w:hAnsi="Times New Roman" w:cs="Times New Roman"/>
        </w:rPr>
        <w:t xml:space="preserve"> </w:t>
      </w:r>
      <w:r w:rsidR="0036252D">
        <w:rPr>
          <w:rFonts w:ascii="Times New Roman" w:hAnsi="Times New Roman" w:cs="Times New Roman"/>
        </w:rPr>
        <w:t>дув</w:t>
      </w:r>
      <w:r w:rsidR="00D14EC9">
        <w:rPr>
          <w:rFonts w:ascii="Times New Roman" w:hAnsi="Times New Roman" w:cs="Times New Roman"/>
        </w:rPr>
        <w:t>ана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пушење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обрачунском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периоду</w:t>
      </w:r>
      <w:r w:rsidRPr="00DC3897">
        <w:rPr>
          <w:rFonts w:ascii="Times New Roman" w:hAnsi="Times New Roman" w:cs="Times New Roman"/>
        </w:rPr>
        <w:t xml:space="preserve">.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ред</w:t>
      </w:r>
      <w:r w:rsidRPr="00DC3897">
        <w:rPr>
          <w:rFonts w:ascii="Times New Roman" w:hAnsi="Times New Roman" w:cs="Times New Roman"/>
        </w:rPr>
        <w:t xml:space="preserve"> 3.7 </w:t>
      </w:r>
      <w:r w:rsidR="00D14EC9">
        <w:rPr>
          <w:rFonts w:ascii="Times New Roman" w:hAnsi="Times New Roman" w:cs="Times New Roman"/>
        </w:rPr>
        <w:t>пријаве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уписује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се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обрачуната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складу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са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lastRenderedPageBreak/>
        <w:t>одредбом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члана</w:t>
      </w:r>
      <w:r w:rsidRPr="00DC3897">
        <w:rPr>
          <w:rFonts w:ascii="Times New Roman" w:hAnsi="Times New Roman" w:cs="Times New Roman"/>
        </w:rPr>
        <w:t xml:space="preserve"> 23 </w:t>
      </w:r>
      <w:r w:rsidR="00D14EC9">
        <w:rPr>
          <w:rFonts w:ascii="Times New Roman" w:hAnsi="Times New Roman" w:cs="Times New Roman"/>
        </w:rPr>
        <w:t>став</w:t>
      </w:r>
      <w:r w:rsidRPr="00DC3897">
        <w:rPr>
          <w:rFonts w:ascii="Times New Roman" w:hAnsi="Times New Roman" w:cs="Times New Roman"/>
        </w:rPr>
        <w:t xml:space="preserve"> 6 </w:t>
      </w:r>
      <w:r w:rsidR="00D14EC9">
        <w:rPr>
          <w:rFonts w:ascii="Times New Roman" w:hAnsi="Times New Roman" w:cs="Times New Roman"/>
        </w:rPr>
        <w:t>Закона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акцизама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и</w:t>
      </w:r>
      <w:r w:rsidRPr="00DC3897">
        <w:rPr>
          <w:rFonts w:ascii="Times New Roman" w:hAnsi="Times New Roman" w:cs="Times New Roman"/>
        </w:rPr>
        <w:t xml:space="preserve"> 24 </w:t>
      </w:r>
      <w:r w:rsidR="00D14EC9">
        <w:rPr>
          <w:rFonts w:ascii="Times New Roman" w:hAnsi="Times New Roman" w:cs="Times New Roman"/>
        </w:rPr>
        <w:t>став</w:t>
      </w:r>
      <w:r w:rsidRPr="00DC3897">
        <w:rPr>
          <w:rFonts w:ascii="Times New Roman" w:hAnsi="Times New Roman" w:cs="Times New Roman"/>
        </w:rPr>
        <w:t xml:space="preserve"> 3 </w:t>
      </w:r>
      <w:r w:rsidR="00D14EC9">
        <w:rPr>
          <w:rFonts w:ascii="Times New Roman" w:hAnsi="Times New Roman" w:cs="Times New Roman"/>
        </w:rPr>
        <w:t>Правилника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примјени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Закона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о</w:t>
      </w:r>
      <w:r w:rsidRPr="00DC3897">
        <w:rPr>
          <w:rFonts w:ascii="Times New Roman" w:hAnsi="Times New Roman" w:cs="Times New Roman"/>
        </w:rPr>
        <w:t xml:space="preserve"> </w:t>
      </w:r>
      <w:r w:rsidR="00D14EC9">
        <w:rPr>
          <w:rFonts w:ascii="Times New Roman" w:hAnsi="Times New Roman" w:cs="Times New Roman"/>
        </w:rPr>
        <w:t>акцизама</w:t>
      </w:r>
      <w:r w:rsidRPr="00DC3897">
        <w:rPr>
          <w:rFonts w:ascii="Times New Roman" w:hAnsi="Times New Roman" w:cs="Times New Roman"/>
        </w:rPr>
        <w:t>.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4.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алкохол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алкохолна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пића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воћну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природну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ракију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уписује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сваки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производ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посебно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4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алкохол</w:t>
      </w:r>
      <w:r w:rsidRPr="00DC3897">
        <w:rPr>
          <w:b/>
          <w:bCs/>
          <w:sz w:val="22"/>
          <w:szCs w:val="22"/>
        </w:rPr>
        <w:t xml:space="preserve">, </w:t>
      </w:r>
      <w:r w:rsidR="00D14EC9">
        <w:rPr>
          <w:b/>
          <w:bCs/>
          <w:sz w:val="22"/>
          <w:szCs w:val="22"/>
        </w:rPr>
        <w:t>алкохолна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пића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воћну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природну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ракију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продате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односно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испоручене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количине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5.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безалкохолна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пића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5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безалкохолна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пића</w:t>
      </w:r>
      <w:r w:rsidRPr="00DC3897">
        <w:rPr>
          <w:b/>
          <w:bCs/>
          <w:sz w:val="22"/>
          <w:szCs w:val="22"/>
        </w:rPr>
        <w:t xml:space="preserve">,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6.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пиво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6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пиво</w:t>
      </w:r>
      <w:r w:rsidRPr="00DC3897">
        <w:rPr>
          <w:b/>
          <w:bCs/>
          <w:sz w:val="22"/>
          <w:szCs w:val="22"/>
        </w:rPr>
        <w:t xml:space="preserve">,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sz w:val="22"/>
          <w:szCs w:val="22"/>
        </w:rPr>
        <w:t xml:space="preserve">7.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вино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порезном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вина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подноси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акцизе</w:t>
      </w:r>
      <w:r w:rsidRPr="00DC3897">
        <w:rPr>
          <w:sz w:val="22"/>
          <w:szCs w:val="22"/>
        </w:rPr>
        <w:t xml:space="preserve">.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ред</w:t>
      </w:r>
      <w:r w:rsidRPr="00DC3897">
        <w:rPr>
          <w:b/>
          <w:bCs/>
          <w:sz w:val="22"/>
          <w:szCs w:val="22"/>
        </w:rPr>
        <w:t xml:space="preserve"> 7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на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домаће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вино</w:t>
      </w:r>
      <w:r w:rsidRPr="00DC3897">
        <w:rPr>
          <w:b/>
          <w:bCs/>
          <w:sz w:val="22"/>
          <w:szCs w:val="22"/>
        </w:rPr>
        <w:t xml:space="preserve">, </w:t>
      </w:r>
      <w:r w:rsidR="00D14EC9">
        <w:rPr>
          <w:b/>
          <w:bCs/>
          <w:sz w:val="22"/>
          <w:szCs w:val="22"/>
        </w:rPr>
        <w:t>уписује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укупно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обрачуната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обрачунском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периоду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за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који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се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подноси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пријава</w:t>
      </w:r>
      <w:r w:rsidRPr="00DC3897">
        <w:rPr>
          <w:b/>
          <w:bCs/>
          <w:sz w:val="22"/>
          <w:szCs w:val="22"/>
        </w:rPr>
        <w:t xml:space="preserve"> </w:t>
      </w:r>
      <w:r w:rsidR="00D14EC9">
        <w:rPr>
          <w:b/>
          <w:bCs/>
          <w:sz w:val="22"/>
          <w:szCs w:val="22"/>
        </w:rPr>
        <w:t>акцизе</w:t>
      </w:r>
      <w:r w:rsidRPr="00DC3897">
        <w:rPr>
          <w:b/>
          <w:bCs/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rPr>
          <w:sz w:val="22"/>
          <w:szCs w:val="22"/>
        </w:rPr>
      </w:pPr>
      <w:r w:rsidRPr="00DC3897">
        <w:rPr>
          <w:b/>
          <w:bCs/>
          <w:sz w:val="22"/>
          <w:szCs w:val="22"/>
        </w:rPr>
        <w:t xml:space="preserve">8. </w:t>
      </w:r>
      <w:r w:rsidR="001956E9">
        <w:rPr>
          <w:b/>
          <w:bCs/>
          <w:sz w:val="22"/>
          <w:szCs w:val="22"/>
          <w:lang w:val="sr-Cyrl-BA"/>
        </w:rPr>
        <w:t>ПУ</w:t>
      </w:r>
      <w:r w:rsidR="00D14EC9">
        <w:rPr>
          <w:b/>
          <w:bCs/>
          <w:sz w:val="22"/>
          <w:szCs w:val="22"/>
        </w:rPr>
        <w:t>ТАРИНА</w:t>
      </w:r>
      <w:r w:rsidRPr="00DC3897">
        <w:rPr>
          <w:b/>
          <w:bCs/>
          <w:sz w:val="22"/>
          <w:szCs w:val="22"/>
        </w:rPr>
        <w:t xml:space="preserve"> </w:t>
      </w:r>
    </w:p>
    <w:p w:rsidR="00DC3897" w:rsidRPr="00DC3897" w:rsidRDefault="00DC3897" w:rsidP="00DC3897">
      <w:pPr>
        <w:pStyle w:val="Default"/>
        <w:rPr>
          <w:sz w:val="22"/>
          <w:szCs w:val="22"/>
        </w:rPr>
      </w:pPr>
    </w:p>
    <w:p w:rsidR="00DC3897" w:rsidRPr="00DC3897" w:rsidRDefault="00DC3897" w:rsidP="00DC3897">
      <w:pPr>
        <w:pStyle w:val="Default"/>
        <w:spacing w:after="3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I</w:t>
      </w:r>
      <w:r w:rsidRPr="00DC3897">
        <w:rPr>
          <w:sz w:val="22"/>
          <w:szCs w:val="22"/>
        </w:rPr>
        <w:t xml:space="preserve"> (</w:t>
      </w:r>
      <w:r w:rsidR="001956E9">
        <w:rPr>
          <w:sz w:val="22"/>
          <w:szCs w:val="22"/>
        </w:rPr>
        <w:t>Поре</w:t>
      </w:r>
      <w:r w:rsidR="001956E9">
        <w:rPr>
          <w:sz w:val="22"/>
          <w:szCs w:val="22"/>
          <w:lang w:val="sr-Cyrl-BA"/>
        </w:rPr>
        <w:t>ск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основица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количина</w:t>
      </w:r>
      <w:r w:rsidRPr="00DC3897">
        <w:rPr>
          <w:sz w:val="22"/>
          <w:szCs w:val="22"/>
        </w:rPr>
        <w:t>/</w:t>
      </w:r>
      <w:r w:rsidR="00D14EC9">
        <w:rPr>
          <w:sz w:val="22"/>
          <w:szCs w:val="22"/>
        </w:rPr>
        <w:t>МПЦ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литрама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деривате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то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моторни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бензин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укључујући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безоловни</w:t>
      </w:r>
      <w:r w:rsidRPr="00DC3897">
        <w:rPr>
          <w:sz w:val="22"/>
          <w:szCs w:val="22"/>
        </w:rPr>
        <w:t xml:space="preserve">, </w:t>
      </w:r>
      <w:r w:rsidR="001956E9">
        <w:rPr>
          <w:sz w:val="22"/>
          <w:szCs w:val="22"/>
        </w:rPr>
        <w:t>не</w:t>
      </w:r>
      <w:r w:rsidR="001956E9">
        <w:rPr>
          <w:sz w:val="22"/>
          <w:szCs w:val="22"/>
          <w:lang w:val="sr-Cyrl-BA"/>
        </w:rPr>
        <w:t>за</w:t>
      </w:r>
      <w:r w:rsidR="00D14EC9">
        <w:rPr>
          <w:sz w:val="22"/>
          <w:szCs w:val="22"/>
        </w:rPr>
        <w:t>висно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октанске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вриједности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комерцијалног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назива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дизел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гориво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остала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плинска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уља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течни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нафтни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гас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погон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моторних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возила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члан</w:t>
      </w:r>
      <w:r w:rsidRPr="00DC3897">
        <w:rPr>
          <w:sz w:val="22"/>
          <w:szCs w:val="22"/>
        </w:rPr>
        <w:t xml:space="preserve"> 5. </w:t>
      </w:r>
      <w:r w:rsidR="00D14EC9">
        <w:rPr>
          <w:sz w:val="22"/>
          <w:szCs w:val="22"/>
        </w:rPr>
        <w:t>став</w:t>
      </w:r>
      <w:r w:rsidRPr="00DC3897">
        <w:rPr>
          <w:sz w:val="22"/>
          <w:szCs w:val="22"/>
        </w:rPr>
        <w:t xml:space="preserve"> (1) </w:t>
      </w:r>
      <w:r w:rsidR="00D14EC9">
        <w:rPr>
          <w:sz w:val="22"/>
          <w:szCs w:val="22"/>
        </w:rPr>
        <w:t>тачка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), </w:t>
      </w:r>
      <w:r w:rsidR="00D14EC9">
        <w:rPr>
          <w:sz w:val="22"/>
          <w:szCs w:val="22"/>
        </w:rPr>
        <w:t>б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е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Закона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БиХ</w:t>
      </w:r>
      <w:r w:rsidRPr="00DC3897">
        <w:rPr>
          <w:sz w:val="22"/>
          <w:szCs w:val="22"/>
        </w:rPr>
        <w:t xml:space="preserve">).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ову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уписују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чланом</w:t>
      </w:r>
      <w:r w:rsidRPr="00DC3897">
        <w:rPr>
          <w:sz w:val="22"/>
          <w:szCs w:val="22"/>
        </w:rPr>
        <w:t xml:space="preserve"> 36. </w:t>
      </w:r>
      <w:r w:rsidR="00D14EC9">
        <w:rPr>
          <w:sz w:val="22"/>
          <w:szCs w:val="22"/>
        </w:rPr>
        <w:t>Закона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акцизама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прописано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ослобађање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плаћања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пут</w:t>
      </w:r>
      <w:r w:rsidR="00D14EC9">
        <w:rPr>
          <w:sz w:val="22"/>
          <w:szCs w:val="22"/>
        </w:rPr>
        <w:t>арине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spacing w:after="3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II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Стопа</w:t>
      </w:r>
      <w:r w:rsidRPr="00DC3897">
        <w:rPr>
          <w:sz w:val="22"/>
          <w:szCs w:val="22"/>
        </w:rPr>
        <w:t>/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јединици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уписани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прописани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јединици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мјере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-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колони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III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Обрачуната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акциза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уписати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обавезе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настале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основу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  <w:lang w:val="sr-Cyrl-BA"/>
        </w:rPr>
        <w:t>пут</w:t>
      </w:r>
      <w:r w:rsidR="00D14EC9">
        <w:rPr>
          <w:sz w:val="22"/>
          <w:szCs w:val="22"/>
        </w:rPr>
        <w:t>арине</w:t>
      </w:r>
      <w:r w:rsidRPr="00DC3897">
        <w:rPr>
          <w:sz w:val="22"/>
          <w:szCs w:val="22"/>
        </w:rPr>
        <w:t xml:space="preserve">, </w:t>
      </w:r>
      <w:r w:rsidR="00D14EC9">
        <w:rPr>
          <w:sz w:val="22"/>
          <w:szCs w:val="22"/>
        </w:rPr>
        <w:t>тј</w:t>
      </w:r>
      <w:r w:rsidRPr="00DC3897">
        <w:rPr>
          <w:sz w:val="22"/>
          <w:szCs w:val="22"/>
        </w:rPr>
        <w:t xml:space="preserve">.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пут</w:t>
      </w:r>
      <w:r w:rsidR="00D14EC9">
        <w:rPr>
          <w:sz w:val="22"/>
          <w:szCs w:val="22"/>
        </w:rPr>
        <w:t>арине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поре</w:t>
      </w:r>
      <w:r w:rsidR="001956E9">
        <w:rPr>
          <w:sz w:val="22"/>
          <w:szCs w:val="22"/>
        </w:rPr>
        <w:t>ск</w:t>
      </w:r>
      <w:r w:rsidR="00D14EC9">
        <w:rPr>
          <w:sz w:val="22"/>
          <w:szCs w:val="22"/>
        </w:rPr>
        <w:t>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подноси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сваки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производ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посебно</w:t>
      </w:r>
      <w:r w:rsidRPr="00DC3897">
        <w:rPr>
          <w:sz w:val="22"/>
          <w:szCs w:val="22"/>
        </w:rPr>
        <w:t xml:space="preserve">.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пут</w:t>
      </w:r>
      <w:r w:rsidR="00D14EC9">
        <w:rPr>
          <w:sz w:val="22"/>
          <w:szCs w:val="22"/>
        </w:rPr>
        <w:t>арине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који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се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уписује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пријави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је</w:t>
      </w:r>
      <w:r w:rsidRPr="00DC3897">
        <w:rPr>
          <w:sz w:val="22"/>
          <w:szCs w:val="22"/>
        </w:rPr>
        <w:t xml:space="preserve">: </w:t>
      </w:r>
    </w:p>
    <w:p w:rsidR="00DC3897" w:rsidRPr="00DC3897" w:rsidRDefault="00DC3897" w:rsidP="00DC3897">
      <w:pPr>
        <w:pStyle w:val="Default"/>
        <w:spacing w:after="4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8.4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деривате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члана</w:t>
      </w:r>
      <w:r w:rsidRPr="00DC3897">
        <w:rPr>
          <w:sz w:val="22"/>
          <w:szCs w:val="22"/>
        </w:rPr>
        <w:t xml:space="preserve"> 5. </w:t>
      </w:r>
      <w:r w:rsidR="00D14EC9">
        <w:rPr>
          <w:sz w:val="22"/>
          <w:szCs w:val="22"/>
        </w:rPr>
        <w:t>став</w:t>
      </w:r>
      <w:r w:rsidRPr="00DC3897">
        <w:rPr>
          <w:sz w:val="22"/>
          <w:szCs w:val="22"/>
        </w:rPr>
        <w:t xml:space="preserve"> (1) </w:t>
      </w:r>
      <w:r w:rsidR="00D14EC9">
        <w:rPr>
          <w:sz w:val="22"/>
          <w:szCs w:val="22"/>
        </w:rPr>
        <w:t>тачке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), </w:t>
      </w:r>
      <w:r w:rsidR="00D14EC9">
        <w:rPr>
          <w:sz w:val="22"/>
          <w:szCs w:val="22"/>
        </w:rPr>
        <w:t>б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е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накнаде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</w:rPr>
        <w:t>путева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цијене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домаће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нафтних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деривата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spacing w:after="42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8.8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деривате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члана</w:t>
      </w:r>
      <w:r w:rsidRPr="00DC3897">
        <w:rPr>
          <w:sz w:val="22"/>
          <w:szCs w:val="22"/>
        </w:rPr>
        <w:t xml:space="preserve"> 5. </w:t>
      </w:r>
      <w:r w:rsidR="00D14EC9">
        <w:rPr>
          <w:sz w:val="22"/>
          <w:szCs w:val="22"/>
        </w:rPr>
        <w:t>став</w:t>
      </w:r>
      <w:r w:rsidRPr="00DC3897">
        <w:rPr>
          <w:sz w:val="22"/>
          <w:szCs w:val="22"/>
        </w:rPr>
        <w:t xml:space="preserve"> (1) </w:t>
      </w:r>
      <w:r w:rsidR="00D14EC9">
        <w:rPr>
          <w:sz w:val="22"/>
          <w:szCs w:val="22"/>
        </w:rPr>
        <w:t>тачке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), </w:t>
      </w:r>
      <w:r w:rsidR="00D14EC9">
        <w:rPr>
          <w:sz w:val="22"/>
          <w:szCs w:val="22"/>
        </w:rPr>
        <w:t>б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е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накнаде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ауто</w:t>
      </w:r>
      <w:r w:rsidR="001956E9">
        <w:rPr>
          <w:sz w:val="22"/>
          <w:szCs w:val="22"/>
          <w:lang w:val="sr-Cyrl-BA"/>
        </w:rPr>
        <w:t>путева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реконструкцију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других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путева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цијене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домаће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нафтних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деривата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8.17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члана</w:t>
      </w:r>
      <w:r w:rsidRPr="00DC3897">
        <w:rPr>
          <w:sz w:val="22"/>
          <w:szCs w:val="22"/>
        </w:rPr>
        <w:t xml:space="preserve"> 4. </w:t>
      </w:r>
      <w:r w:rsidR="00D14EC9">
        <w:rPr>
          <w:sz w:val="22"/>
          <w:szCs w:val="22"/>
        </w:rPr>
        <w:t>став</w:t>
      </w:r>
      <w:r w:rsidRPr="00DC3897">
        <w:rPr>
          <w:sz w:val="22"/>
          <w:szCs w:val="22"/>
        </w:rPr>
        <w:t xml:space="preserve"> (2) </w:t>
      </w:r>
      <w:r w:rsidR="00D14EC9">
        <w:rPr>
          <w:sz w:val="22"/>
          <w:szCs w:val="22"/>
        </w:rPr>
        <w:t>тачка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г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накнаде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  <w:lang w:val="sr-Cyrl-BA"/>
        </w:rPr>
        <w:t>путев</w:t>
      </w:r>
      <w:r w:rsidR="00D14EC9">
        <w:rPr>
          <w:sz w:val="22"/>
          <w:szCs w:val="22"/>
        </w:rPr>
        <w:t>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цијене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домаћих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; </w:t>
      </w:r>
    </w:p>
    <w:p w:rsidR="00DC3897" w:rsidRPr="00DC3897" w:rsidRDefault="00DC3897" w:rsidP="00DC3897">
      <w:pPr>
        <w:pStyle w:val="Default"/>
        <w:jc w:val="both"/>
        <w:rPr>
          <w:sz w:val="22"/>
          <w:szCs w:val="22"/>
        </w:rPr>
      </w:pPr>
      <w:r w:rsidRPr="00DC3897">
        <w:rPr>
          <w:sz w:val="22"/>
          <w:szCs w:val="22"/>
        </w:rPr>
        <w:t xml:space="preserve">8.26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члана</w:t>
      </w:r>
      <w:r w:rsidRPr="00DC3897">
        <w:rPr>
          <w:sz w:val="22"/>
          <w:szCs w:val="22"/>
        </w:rPr>
        <w:t xml:space="preserve"> 4. </w:t>
      </w:r>
      <w:r w:rsidR="00D14EC9">
        <w:rPr>
          <w:sz w:val="22"/>
          <w:szCs w:val="22"/>
        </w:rPr>
        <w:t>став</w:t>
      </w:r>
      <w:r w:rsidRPr="00DC3897">
        <w:rPr>
          <w:sz w:val="22"/>
          <w:szCs w:val="22"/>
        </w:rPr>
        <w:t xml:space="preserve"> (2) </w:t>
      </w:r>
      <w:r w:rsidR="00D14EC9">
        <w:rPr>
          <w:sz w:val="22"/>
          <w:szCs w:val="22"/>
        </w:rPr>
        <w:t>тачка</w:t>
      </w:r>
      <w:r w:rsidRPr="00DC3897">
        <w:rPr>
          <w:sz w:val="22"/>
          <w:szCs w:val="22"/>
        </w:rPr>
        <w:t xml:space="preserve"> (</w:t>
      </w:r>
      <w:r w:rsidR="00D14EC9">
        <w:rPr>
          <w:sz w:val="22"/>
          <w:szCs w:val="22"/>
        </w:rPr>
        <w:t>г</w:t>
      </w:r>
      <w:r w:rsidRPr="00DC3897">
        <w:rPr>
          <w:sz w:val="22"/>
          <w:szCs w:val="22"/>
        </w:rPr>
        <w:t xml:space="preserve">) </w:t>
      </w:r>
      <w:r w:rsidR="00D14EC9">
        <w:rPr>
          <w:sz w:val="22"/>
          <w:szCs w:val="22"/>
        </w:rPr>
        <w:t>износ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накнаде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за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ауто</w:t>
      </w:r>
      <w:r w:rsidR="001956E9">
        <w:rPr>
          <w:sz w:val="22"/>
          <w:szCs w:val="22"/>
          <w:lang w:val="sr-Cyrl-BA"/>
        </w:rPr>
        <w:t>путева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изградњу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реконструкцију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других</w:t>
      </w:r>
      <w:r w:rsidRPr="00DC3897">
        <w:rPr>
          <w:sz w:val="22"/>
          <w:szCs w:val="22"/>
        </w:rPr>
        <w:t xml:space="preserve"> </w:t>
      </w:r>
      <w:r w:rsidR="001956E9">
        <w:rPr>
          <w:sz w:val="22"/>
          <w:szCs w:val="22"/>
          <w:lang w:val="sr-Cyrl-BA"/>
        </w:rPr>
        <w:t>путева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из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цијене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домаћих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биогорива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биотечности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на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продате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односно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испоручене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количине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у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обрачунском</w:t>
      </w:r>
      <w:r w:rsidRPr="00DC3897">
        <w:rPr>
          <w:sz w:val="22"/>
          <w:szCs w:val="22"/>
        </w:rPr>
        <w:t xml:space="preserve"> </w:t>
      </w:r>
      <w:r w:rsidR="00D14EC9">
        <w:rPr>
          <w:sz w:val="22"/>
          <w:szCs w:val="22"/>
        </w:rPr>
        <w:t>периоду</w:t>
      </w:r>
      <w:r w:rsidRPr="00DC3897">
        <w:rPr>
          <w:sz w:val="22"/>
          <w:szCs w:val="22"/>
        </w:rPr>
        <w:t xml:space="preserve">. </w:t>
      </w:r>
    </w:p>
    <w:p w:rsidR="00DC3897" w:rsidRPr="00DC3897" w:rsidRDefault="00DC3897">
      <w:pPr>
        <w:pStyle w:val="Default"/>
        <w:jc w:val="both"/>
        <w:rPr>
          <w:sz w:val="22"/>
          <w:szCs w:val="22"/>
        </w:rPr>
      </w:pPr>
    </w:p>
    <w:sectPr w:rsidR="00DC3897" w:rsidRPr="00DC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8A" w:rsidRDefault="00CC638A" w:rsidP="000F2346">
      <w:pPr>
        <w:spacing w:after="0" w:line="240" w:lineRule="auto"/>
      </w:pPr>
      <w:r>
        <w:separator/>
      </w:r>
    </w:p>
  </w:endnote>
  <w:endnote w:type="continuationSeparator" w:id="0">
    <w:p w:rsidR="00CC638A" w:rsidRDefault="00CC638A" w:rsidP="000F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8A" w:rsidRDefault="00CC638A" w:rsidP="000F2346">
      <w:pPr>
        <w:spacing w:after="0" w:line="240" w:lineRule="auto"/>
      </w:pPr>
      <w:r>
        <w:separator/>
      </w:r>
    </w:p>
  </w:footnote>
  <w:footnote w:type="continuationSeparator" w:id="0">
    <w:p w:rsidR="00CC638A" w:rsidRDefault="00CC638A" w:rsidP="000F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5"/>
    <w:rsid w:val="000C182B"/>
    <w:rsid w:val="000F2346"/>
    <w:rsid w:val="001956E9"/>
    <w:rsid w:val="001D5A16"/>
    <w:rsid w:val="0036252D"/>
    <w:rsid w:val="005328E6"/>
    <w:rsid w:val="0053290D"/>
    <w:rsid w:val="00CC638A"/>
    <w:rsid w:val="00D14EC9"/>
    <w:rsid w:val="00DC3897"/>
    <w:rsid w:val="00F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CE6B-8B49-4AF8-8BD9-FA393CA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46"/>
  </w:style>
  <w:style w:type="paragraph" w:styleId="Footer">
    <w:name w:val="footer"/>
    <w:basedOn w:val="Normal"/>
    <w:link w:val="FooterChar"/>
    <w:uiPriority w:val="99"/>
    <w:unhideWhenUsed/>
    <w:rsid w:val="000F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Ohranović</dc:creator>
  <cp:keywords/>
  <dc:description/>
  <cp:lastModifiedBy>Jadranka Dekić</cp:lastModifiedBy>
  <cp:revision>8</cp:revision>
  <dcterms:created xsi:type="dcterms:W3CDTF">2022-08-24T07:52:00Z</dcterms:created>
  <dcterms:modified xsi:type="dcterms:W3CDTF">2023-01-18T07:38:00Z</dcterms:modified>
</cp:coreProperties>
</file>