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FC" w:rsidRPr="00B937EF" w:rsidRDefault="00AC13FC" w:rsidP="000326E3">
      <w:pPr>
        <w:pStyle w:val="Heading2"/>
        <w:jc w:val="right"/>
        <w:rPr>
          <w:lang w:val="sr-Cyrl-RS"/>
        </w:rPr>
      </w:pPr>
      <w:r>
        <w:rPr>
          <w:lang w:val="sr-Cyrl-RS"/>
        </w:rPr>
        <w:t>Прилог 1</w:t>
      </w:r>
    </w:p>
    <w:bookmarkStart w:id="0" w:name="_MON_1717577188"/>
    <w:bookmarkEnd w:id="0"/>
    <w:p w:rsidR="00AC13FC" w:rsidRDefault="00C32C99" w:rsidP="00AC13FC">
      <w:pPr>
        <w:rPr>
          <w:lang w:val="sr-Latn-RS"/>
        </w:rPr>
      </w:pPr>
      <w:r>
        <w:rPr>
          <w:lang w:val="sr-Latn-RS"/>
        </w:rPr>
        <w:object w:dxaOrig="9791" w:dyaOrig="12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45pt;height:603.05pt" o:ole="">
            <v:imagedata r:id="rId7" o:title=""/>
          </v:shape>
          <o:OLEObject Type="Embed" ProgID="Word.Document.8" ShapeID="_x0000_i1025" DrawAspect="Content" ObjectID="_1718616739" r:id="rId8">
            <o:FieldCodes>\s</o:FieldCodes>
          </o:OLEObject>
        </w:object>
      </w:r>
      <w:r w:rsidR="00AC13FC">
        <w:rPr>
          <w:lang w:val="sr-Latn-RS"/>
        </w:rPr>
        <w:br w:type="page"/>
      </w:r>
    </w:p>
    <w:p w:rsidR="00AC13FC" w:rsidRDefault="00AC13FC" w:rsidP="000326E3">
      <w:pPr>
        <w:pStyle w:val="Heading2"/>
        <w:jc w:val="right"/>
        <w:rPr>
          <w:lang w:val="sr-Cyrl-RS"/>
        </w:rPr>
      </w:pPr>
      <w:r>
        <w:rPr>
          <w:lang w:val="sr-Cyrl-RS"/>
        </w:rPr>
        <w:lastRenderedPageBreak/>
        <w:t>Прилог 2</w:t>
      </w:r>
    </w:p>
    <w:p w:rsidR="00574C5E" w:rsidRPr="00574C5E" w:rsidRDefault="00574C5E" w:rsidP="00574C5E">
      <w:pPr>
        <w:tabs>
          <w:tab w:val="left" w:pos="3823"/>
        </w:tabs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sr-Cyrl-CS"/>
        </w:rPr>
      </w:pPr>
      <w:r w:rsidRPr="00574C5E">
        <w:rPr>
          <w:rFonts w:ascii="Calibri" w:eastAsia="Times New Roman" w:hAnsi="Calibri" w:cs="Times New Roman"/>
          <w:b/>
          <w:sz w:val="24"/>
          <w:szCs w:val="24"/>
          <w:lang w:val="sr-Cyrl-CS"/>
        </w:rPr>
        <w:t>СЕКТОР ЗА ИНФОРМАЦИОНЕ ТЕХНОЛОГИЈЕ</w:t>
      </w:r>
    </w:p>
    <w:p w:rsidR="00574C5E" w:rsidRPr="00574C5E" w:rsidRDefault="00574C5E" w:rsidP="00574C5E">
      <w:pPr>
        <w:tabs>
          <w:tab w:val="left" w:pos="3823"/>
        </w:tabs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sr-Cyrl-BA"/>
        </w:rPr>
      </w:pPr>
      <w:r w:rsidRPr="00574C5E">
        <w:rPr>
          <w:rFonts w:ascii="Calibri" w:eastAsia="Times New Roman" w:hAnsi="Calibri" w:cs="Times New Roman"/>
          <w:b/>
          <w:sz w:val="24"/>
          <w:szCs w:val="24"/>
          <w:lang w:val="sr-Cyrl-BA"/>
        </w:rPr>
        <w:t>Одсјек за интерну подршку</w:t>
      </w:r>
    </w:p>
    <w:p w:rsidR="00574C5E" w:rsidRPr="00574C5E" w:rsidRDefault="00574C5E" w:rsidP="00574C5E">
      <w:pPr>
        <w:tabs>
          <w:tab w:val="left" w:pos="3823"/>
        </w:tabs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sr-Cyrl-BA"/>
        </w:rPr>
      </w:pPr>
      <w:r w:rsidRPr="00574C5E">
        <w:rPr>
          <w:rFonts w:ascii="Calibri" w:eastAsia="Times New Roman" w:hAnsi="Calibri" w:cs="Times New Roman"/>
          <w:b/>
          <w:sz w:val="24"/>
          <w:szCs w:val="24"/>
          <w:lang w:val="sr-Cyrl-BA"/>
        </w:rPr>
        <w:t>Група за национални хелп деск</w:t>
      </w:r>
    </w:p>
    <w:p w:rsidR="00574C5E" w:rsidRPr="00574C5E" w:rsidRDefault="00574C5E" w:rsidP="00574C5E">
      <w:pPr>
        <w:tabs>
          <w:tab w:val="left" w:pos="3823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bs-Latn-BA"/>
        </w:rPr>
      </w:pPr>
      <w:r w:rsidRPr="00574C5E">
        <w:rPr>
          <w:rFonts w:ascii="Calibri" w:eastAsia="Times New Roman" w:hAnsi="Calibri" w:cs="Times New Roman"/>
          <w:sz w:val="24"/>
          <w:szCs w:val="24"/>
          <w:lang w:val="bs-Latn-BA"/>
        </w:rPr>
        <w:t>Бања Лука, ____________ 20</w:t>
      </w:r>
      <w:r w:rsidRPr="00574C5E">
        <w:rPr>
          <w:rFonts w:ascii="Calibri" w:eastAsia="Times New Roman" w:hAnsi="Calibri" w:cs="Times New Roman"/>
          <w:sz w:val="24"/>
          <w:szCs w:val="24"/>
          <w:lang w:val="sr-Cyrl-BA"/>
        </w:rPr>
        <w:t>2</w:t>
      </w:r>
      <w:r w:rsidRPr="00574C5E">
        <w:rPr>
          <w:rFonts w:ascii="Calibri" w:eastAsia="Times New Roman" w:hAnsi="Calibri" w:cs="Times New Roman"/>
          <w:sz w:val="24"/>
          <w:szCs w:val="24"/>
          <w:lang w:val="bs-Latn-BA"/>
        </w:rPr>
        <w:t>2. године</w:t>
      </w:r>
    </w:p>
    <w:p w:rsidR="00574C5E" w:rsidRPr="00574C5E" w:rsidRDefault="00574C5E" w:rsidP="00574C5E">
      <w:pPr>
        <w:tabs>
          <w:tab w:val="left" w:pos="3823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bs-Latn-BA"/>
        </w:rPr>
      </w:pPr>
    </w:p>
    <w:p w:rsidR="00574C5E" w:rsidRPr="00574C5E" w:rsidRDefault="00574C5E" w:rsidP="00574C5E">
      <w:pPr>
        <w:tabs>
          <w:tab w:val="left" w:pos="3823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sr-Cyrl-BA"/>
        </w:rPr>
      </w:pPr>
      <w:r w:rsidRPr="00574C5E">
        <w:rPr>
          <w:rFonts w:ascii="Calibri" w:eastAsia="Times New Roman" w:hAnsi="Calibri" w:cs="Times New Roman"/>
          <w:b/>
          <w:sz w:val="24"/>
          <w:szCs w:val="24"/>
          <w:lang w:val="sr-Cyrl-BA"/>
        </w:rPr>
        <w:t>ОБАВЈЕШТЕЊЕ О ТЕРМИНУ И ПОДАЦИМА</w:t>
      </w:r>
    </w:p>
    <w:p w:rsidR="00574C5E" w:rsidRPr="00574C5E" w:rsidRDefault="00574C5E" w:rsidP="00574C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sr-Cyrl-BA"/>
        </w:rPr>
      </w:pPr>
      <w:r w:rsidRPr="00574C5E">
        <w:rPr>
          <w:rFonts w:ascii="Calibri" w:eastAsia="Times New Roman" w:hAnsi="Calibri" w:cs="Times New Roman"/>
          <w:b/>
          <w:sz w:val="24"/>
          <w:szCs w:val="24"/>
          <w:lang w:val="sr-Cyrl-BA"/>
        </w:rPr>
        <w:t>ЗА ТЕСТИРАЊЕ АПЛИКАЦИЈЕ ЗА НЦТС УИО</w:t>
      </w:r>
    </w:p>
    <w:p w:rsidR="00574C5E" w:rsidRPr="00574C5E" w:rsidRDefault="00574C5E" w:rsidP="00574C5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90"/>
        <w:gridCol w:w="5299"/>
      </w:tblGrid>
      <w:tr w:rsidR="00574C5E" w:rsidRPr="00574C5E" w:rsidTr="00291869">
        <w:trPr>
          <w:trHeight w:val="277"/>
        </w:trPr>
        <w:tc>
          <w:tcPr>
            <w:tcW w:w="9495" w:type="dxa"/>
            <w:gridSpan w:val="3"/>
            <w:shd w:val="clear" w:color="auto" w:fill="E6E6E6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ПОДАЦИ О ОБВЕЗНИКУ УИО</w:t>
            </w: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  <w:t>Назив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112"/>
        </w:trPr>
        <w:tc>
          <w:tcPr>
            <w:tcW w:w="4106" w:type="dxa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  <w:t>ПИБ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574C5E">
        <w:trPr>
          <w:trHeight w:val="70"/>
        </w:trPr>
        <w:tc>
          <w:tcPr>
            <w:tcW w:w="949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УНЕСЕНИ КОРИСНИЦИ ЗА ТЕСТИРАЊЕ</w:t>
            </w: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Корисничко име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Корисничко име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574C5E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ШИФРЕ ТЕСТНИХ ЦАРИНСКИХ ЛОКАЦИЈА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Шифра царинске локације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Шифра царинске локације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Шифра царинске локације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574C5E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ПОДАЦИ О ГАРАНЦИЈИ ЗА ТЕСТИРАЊЕ (ГРН)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ГРН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Приступни код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Референтни износ додијељен за тестирање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574C5E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ПОДАЦИ О ОДОБРЕЊИМА ЗА ПОЈЕДНОСТАВЉЕНЕ ПОСТУПКЕ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Број одобрења</w:t>
            </w: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</w:rPr>
              <w:t xml:space="preserve"> – </w:t>
            </w: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овлаштени пошиљалац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 xml:space="preserve">Број одобрења </w:t>
            </w: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</w:rPr>
              <w:t xml:space="preserve">– </w:t>
            </w: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  <w:t>овлаштени прималац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277"/>
        </w:trPr>
        <w:tc>
          <w:tcPr>
            <w:tcW w:w="9495" w:type="dxa"/>
            <w:gridSpan w:val="3"/>
            <w:shd w:val="clear" w:color="auto" w:fill="E6E6E6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sr-Cyrl-BA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lang w:val="ru-RU"/>
              </w:rPr>
              <w:t>СПИСАК ТЕСТНИХ СЦЕНАРИЈА</w:t>
            </w: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291869">
        <w:trPr>
          <w:trHeight w:val="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val="ru-RU"/>
              </w:rPr>
            </w:pPr>
          </w:p>
        </w:tc>
      </w:tr>
      <w:tr w:rsidR="00574C5E" w:rsidRPr="00574C5E" w:rsidTr="00574C5E">
        <w:trPr>
          <w:trHeight w:val="70"/>
        </w:trPr>
        <w:tc>
          <w:tcPr>
            <w:tcW w:w="9495" w:type="dxa"/>
            <w:gridSpan w:val="3"/>
            <w:shd w:val="clear" w:color="auto" w:fill="D9D9D9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lang w:val="sr-Cyrl-BA"/>
              </w:rPr>
              <w:t>ДАТУМ И ВРИЈЕМЕ ТЕСТИРАЊА</w:t>
            </w: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  <w:t>Датум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70"/>
        </w:trPr>
        <w:tc>
          <w:tcPr>
            <w:tcW w:w="4106" w:type="dxa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4"/>
                <w:lang w:val="mk-MK"/>
              </w:rPr>
              <w:t>Вријеме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574C5E" w:rsidRPr="00574C5E" w:rsidRDefault="00574C5E" w:rsidP="00574C5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u w:val="single"/>
                <w:lang w:val="mk-MK"/>
              </w:rPr>
            </w:pPr>
          </w:p>
        </w:tc>
      </w:tr>
      <w:tr w:rsidR="00574C5E" w:rsidRPr="00574C5E" w:rsidTr="00291869">
        <w:trPr>
          <w:trHeight w:val="420"/>
        </w:trPr>
        <w:tc>
          <w:tcPr>
            <w:tcW w:w="94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74C5E" w:rsidRPr="00574C5E" w:rsidRDefault="00574C5E" w:rsidP="00574C5E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0"/>
                <w:szCs w:val="20"/>
                <w:u w:val="single"/>
                <w:lang w:val="sr-Cyrl-BA"/>
              </w:rPr>
            </w:pPr>
            <w:r w:rsidRPr="00574C5E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sr-Cyrl-BA"/>
              </w:rPr>
              <w:t xml:space="preserve">Ова потврда се издаје за потребе тестирања компатибилности апликације са НЦТС УИО системом и у друге сврхе се не може користити. </w:t>
            </w:r>
          </w:p>
        </w:tc>
      </w:tr>
      <w:tr w:rsidR="00574C5E" w:rsidRPr="00574C5E" w:rsidTr="00291869">
        <w:trPr>
          <w:trHeight w:val="420"/>
        </w:trPr>
        <w:tc>
          <w:tcPr>
            <w:tcW w:w="4196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574C5E" w:rsidRPr="00574C5E" w:rsidRDefault="00574C5E" w:rsidP="00574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mk-MK" w:eastAsia="mk-MK"/>
              </w:rPr>
            </w:pPr>
            <w:r w:rsidRPr="00574C5E">
              <w:rPr>
                <w:rFonts w:ascii="Calibri" w:eastAsia="Times New Roman" w:hAnsi="Calibri" w:cs="Times New Roman"/>
                <w:b/>
                <w:sz w:val="20"/>
                <w:szCs w:val="20"/>
                <w:lang w:val="mk-MK"/>
              </w:rPr>
              <w:t>Бања Лука,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  <w:lang w:val="mk-MK"/>
              </w:rPr>
              <w:t xml:space="preserve"> 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/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DATE  \@ "d.M.yyyy"  \* MERGEFORMAT </w:instrTex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="000326E3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6.7.2022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  <w:lang w:val="sr-Cyrl-BA"/>
              </w:rPr>
              <w:t xml:space="preserve">   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574C5E">
              <w:rPr>
                <w:rFonts w:ascii="Calibri" w:eastAsia="Times New Roman" w:hAnsi="Calibri" w:cs="Times New Roman"/>
                <w:sz w:val="20"/>
                <w:szCs w:val="20"/>
                <w:lang w:val="mk-MK"/>
              </w:rPr>
              <w:t>год.</w:t>
            </w:r>
          </w:p>
        </w:tc>
        <w:tc>
          <w:tcPr>
            <w:tcW w:w="5299" w:type="dxa"/>
            <w:tcBorders>
              <w:bottom w:val="double" w:sz="4" w:space="0" w:color="auto"/>
            </w:tcBorders>
            <w:shd w:val="clear" w:color="auto" w:fill="FFFFFF"/>
          </w:tcPr>
          <w:p w:rsidR="00574C5E" w:rsidRPr="00574C5E" w:rsidRDefault="00574C5E" w:rsidP="0057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mk-MK"/>
              </w:rPr>
            </w:pPr>
            <w:r w:rsidRPr="00574C5E">
              <w:rPr>
                <w:rFonts w:ascii="Calibri" w:eastAsia="Times New Roman" w:hAnsi="Calibri" w:cs="Times New Roman"/>
                <w:b/>
                <w:iCs/>
                <w:sz w:val="20"/>
                <w:szCs w:val="20"/>
                <w:lang w:val="mk-MK"/>
              </w:rPr>
              <w:t>П</w:t>
            </w:r>
            <w:r w:rsidRPr="00574C5E">
              <w:rPr>
                <w:rFonts w:ascii="Calibri" w:eastAsia="Times New Roman" w:hAnsi="Calibri" w:cs="Times New Roman"/>
                <w:b/>
                <w:sz w:val="20"/>
                <w:szCs w:val="20"/>
                <w:lang w:val="mk-MK"/>
              </w:rPr>
              <w:t>отпис одговорног лица</w:t>
            </w:r>
          </w:p>
          <w:p w:rsidR="00574C5E" w:rsidRPr="00574C5E" w:rsidRDefault="00574C5E" w:rsidP="0057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mk-MK"/>
              </w:rPr>
            </w:pPr>
          </w:p>
          <w:p w:rsidR="00574C5E" w:rsidRPr="00574C5E" w:rsidRDefault="00574C5E" w:rsidP="0057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mk-MK"/>
              </w:rPr>
            </w:pPr>
          </w:p>
          <w:p w:rsidR="00574C5E" w:rsidRPr="00574C5E" w:rsidRDefault="00574C5E" w:rsidP="0057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mk-MK"/>
              </w:rPr>
            </w:pPr>
          </w:p>
        </w:tc>
      </w:tr>
    </w:tbl>
    <w:p w:rsidR="00574C5E" w:rsidRPr="00574C5E" w:rsidRDefault="00574C5E" w:rsidP="00574C5E">
      <w:pPr>
        <w:autoSpaceDE w:val="0"/>
        <w:autoSpaceDN w:val="0"/>
        <w:adjustRightInd w:val="0"/>
        <w:spacing w:after="0" w:line="240" w:lineRule="exact"/>
        <w:jc w:val="center"/>
        <w:rPr>
          <w:rFonts w:ascii="Calibri" w:eastAsia="Times New Roman" w:hAnsi="Calibri" w:cs="Times New Roman"/>
          <w:b/>
          <w:strike/>
          <w:lang w:val="mk-MK" w:eastAsia="hr-HR"/>
        </w:rPr>
      </w:pPr>
    </w:p>
    <w:p w:rsidR="00AC13FC" w:rsidRDefault="00AC13FC" w:rsidP="00AC13FC">
      <w:pPr>
        <w:jc w:val="right"/>
        <w:rPr>
          <w:lang w:val="sr-Cyrl-RS"/>
        </w:rPr>
      </w:pPr>
    </w:p>
    <w:p w:rsidR="00AC13FC" w:rsidRDefault="00AC13FC" w:rsidP="000326E3">
      <w:pPr>
        <w:pStyle w:val="Heading2"/>
        <w:jc w:val="right"/>
        <w:rPr>
          <w:lang w:val="sr-Cyrl-RS"/>
        </w:rPr>
      </w:pPr>
      <w:r>
        <w:rPr>
          <w:lang w:val="sr-Cyrl-RS"/>
        </w:rPr>
        <w:t>Прилог 3</w:t>
      </w:r>
    </w:p>
    <w:p w:rsidR="00AC13FC" w:rsidRPr="000326E3" w:rsidRDefault="00AC13FC" w:rsidP="00AC13FC">
      <w:pPr>
        <w:jc w:val="center"/>
        <w:rPr>
          <w:sz w:val="24"/>
          <w:szCs w:val="24"/>
          <w:lang w:val="sr-Cyrl-RS"/>
        </w:rPr>
      </w:pPr>
      <w:r w:rsidRPr="000326E3">
        <w:rPr>
          <w:sz w:val="24"/>
          <w:szCs w:val="24"/>
          <w:lang w:val="sr-Cyrl-RS"/>
        </w:rPr>
        <w:t>Списак тестних сценарија</w:t>
      </w:r>
    </w:p>
    <w:bookmarkStart w:id="1" w:name="_Toc70061723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nl-NL"/>
        </w:rPr>
        <w:id w:val="141975455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val="en-US" w:eastAsia="en-US"/>
        </w:rPr>
      </w:sdtEndPr>
      <w:sdtContent>
        <w:p w:rsidR="00AC13FC" w:rsidRDefault="00AC13FC" w:rsidP="00AC13FC">
          <w:pPr>
            <w:pStyle w:val="TOCHeading"/>
          </w:pPr>
          <w:r>
            <w:rPr>
              <w:lang w:val="sr-Cyrl-BA"/>
            </w:rPr>
            <w:t>Садржај</w:t>
          </w:r>
        </w:p>
        <w:p w:rsidR="00AC13FC" w:rsidRDefault="00AC13FC" w:rsidP="00AC13FC">
          <w:pPr>
            <w:pStyle w:val="TOC1"/>
            <w:tabs>
              <w:tab w:val="right" w:leader="dot" w:pos="9017"/>
            </w:tabs>
            <w:rPr>
              <w:rFonts w:cstheme="minorBidi"/>
              <w:noProof/>
              <w:lang w:val="sr-Latn-RS" w:eastAsia="sr-Latn-RS"/>
            </w:rPr>
          </w:pPr>
          <w:r w:rsidRPr="002C2BF3">
            <w:rPr>
              <w:rFonts w:cstheme="minorHAnsi"/>
            </w:rPr>
            <w:fldChar w:fldCharType="begin"/>
          </w:r>
          <w:r w:rsidRPr="002C2BF3">
            <w:rPr>
              <w:rFonts w:cstheme="minorHAnsi"/>
            </w:rPr>
            <w:instrText xml:space="preserve"> TOC \o "1-3" \h \z \u </w:instrText>
          </w:r>
          <w:r w:rsidRPr="002C2BF3">
            <w:rPr>
              <w:rFonts w:cstheme="minorHAnsi"/>
            </w:rPr>
            <w:fldChar w:fldCharType="separate"/>
          </w:r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07" w:history="1">
            <w:r w:rsidR="00AC13FC" w:rsidRPr="00AE1C31">
              <w:rPr>
                <w:rStyle w:val="Hyperlink"/>
                <w:noProof/>
                <w:lang w:val="sr-Cyrl-BA"/>
              </w:rPr>
              <w:t>1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  <w:lang w:val="sr-Cyrl-BA"/>
              </w:rPr>
              <w:t>TA-NCTS-001 Подношење транзитне декларације у редовној процедури на полазној царинској канцеларији (задовољавајући резултати контроле) и поједностављеном процедуром на одредишту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_Toc107998207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7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08" w:history="1">
            <w:r w:rsidR="00AC13FC" w:rsidRPr="00AE1C31">
              <w:rPr>
                <w:rStyle w:val="Hyperlink"/>
                <w:noProof/>
                <w:lang w:val="sr-Cyrl-BA"/>
              </w:rPr>
              <w:t>2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  <w:lang w:val="sr-Cyrl-BA"/>
              </w:rPr>
              <w:t>TA-NCTS-002 Исправка унапријед поднесене декларације прије предочења робе - пошиљка пуштена у транзит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_Toc107998208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9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09" w:history="1">
            <w:r w:rsidR="00AC13FC" w:rsidRPr="00AE1C31">
              <w:rPr>
                <w:rStyle w:val="Hyperlink"/>
                <w:noProof/>
              </w:rPr>
              <w:t>3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TA-NCTS-003 </w:t>
            </w:r>
            <w:r w:rsidR="00AC13FC" w:rsidRPr="00AE1C31">
              <w:rPr>
                <w:rStyle w:val="Hyperlink"/>
                <w:noProof/>
                <w:lang w:val="sr-Cyrl-BA"/>
              </w:rPr>
              <w:t>Отказивање унапријед поднесене декларације прије предочења робе, покренуто од стране корисника поступка транзита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_Toc107998209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10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0" w:history="1">
            <w:r w:rsidR="00AC13FC" w:rsidRPr="00AE1C31">
              <w:rPr>
                <w:rStyle w:val="Hyperlink"/>
                <w:noProof/>
              </w:rPr>
              <w:t>4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TA-NCTS-004 </w:t>
            </w:r>
            <w:r w:rsidR="00AC13FC" w:rsidRPr="00AE1C31">
              <w:rPr>
                <w:rStyle w:val="Hyperlink"/>
                <w:noProof/>
                <w:lang w:val="sr-Cyrl-BA"/>
              </w:rPr>
              <w:t>Поништавање декларације покренуто од стране корисника поступка транзита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_Toc107998210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10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1" w:history="1">
            <w:r w:rsidR="00AC13FC" w:rsidRPr="00AE1C31">
              <w:rPr>
                <w:rStyle w:val="Hyperlink"/>
                <w:noProof/>
              </w:rPr>
              <w:t>5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TA-NCTS-005 </w:t>
            </w:r>
            <w:r w:rsidR="00AC13FC" w:rsidRPr="00AE1C31">
              <w:rPr>
                <w:rStyle w:val="Hyperlink"/>
                <w:noProof/>
                <w:lang w:val="sr-Cyrl-BA"/>
              </w:rPr>
              <w:t>Подношење транзитне декларације за поједностављени поступак на полазној царинској канцеларији и редован поступак на одредишној царинској канцеларији (задовољавајући резултати контроле)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_Toc107998211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11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2" w:history="1">
            <w:r w:rsidR="00AC13FC" w:rsidRPr="00AE1C31">
              <w:rPr>
                <w:rStyle w:val="Hyperlink"/>
                <w:noProof/>
              </w:rPr>
              <w:t>6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TA-NCTS-006 </w:t>
            </w:r>
            <w:r w:rsidR="00AC13FC" w:rsidRPr="00AE1C31">
              <w:rPr>
                <w:rStyle w:val="Hyperlink"/>
                <w:noProof/>
                <w:lang w:val="sr-Cyrl-BA"/>
              </w:rPr>
              <w:t xml:space="preserve">Транзитна декларација одбијена због коришћења нејединственог </w:t>
            </w:r>
            <w:r w:rsidR="00AC13FC" w:rsidRPr="00AE1C31">
              <w:rPr>
                <w:rStyle w:val="Hyperlink"/>
                <w:noProof/>
              </w:rPr>
              <w:t>LRN</w:t>
            </w:r>
            <w:r w:rsidR="00AC13FC" w:rsidRPr="00AE1C31">
              <w:rPr>
                <w:rStyle w:val="Hyperlink"/>
                <w:noProof/>
                <w:lang w:val="sr-Cyrl-BA"/>
              </w:rPr>
              <w:t xml:space="preserve"> (</w:t>
            </w:r>
            <w:r w:rsidR="00AC13FC" w:rsidRPr="00AE1C31">
              <w:rPr>
                <w:rStyle w:val="Hyperlink"/>
                <w:noProof/>
              </w:rPr>
              <w:t>LRN</w:t>
            </w:r>
            <w:r w:rsidR="00AC13FC" w:rsidRPr="00AE1C31">
              <w:rPr>
                <w:rStyle w:val="Hyperlink"/>
                <w:noProof/>
                <w:lang w:val="sr-Cyrl-BA"/>
              </w:rPr>
              <w:t xml:space="preserve"> коришћен за претходну транзитну декларацију)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_Toc107998212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12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3" w:history="1">
            <w:r w:rsidR="00AC13FC" w:rsidRPr="00AE1C31">
              <w:rPr>
                <w:rStyle w:val="Hyperlink"/>
                <w:noProof/>
              </w:rPr>
              <w:t>7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TA-NCTS-007 </w:t>
            </w:r>
            <w:r w:rsidR="00AC13FC" w:rsidRPr="00AE1C31">
              <w:rPr>
                <w:rStyle w:val="Hyperlink"/>
                <w:noProof/>
                <w:lang w:val="sr-Cyrl-BA"/>
              </w:rPr>
              <w:t>Измјена прихваћене транзитне декларације – пошиљка пуштена у транзит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_Toc107998213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13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4" w:history="1">
            <w:r w:rsidR="00AC13FC" w:rsidRPr="00AE1C31">
              <w:rPr>
                <w:rStyle w:val="Hyperlink"/>
                <w:noProof/>
              </w:rPr>
              <w:t>8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TA-NCTS-008 </w:t>
            </w:r>
            <w:r w:rsidR="00AC13FC" w:rsidRPr="00AE1C31">
              <w:rPr>
                <w:rStyle w:val="Hyperlink"/>
                <w:noProof/>
                <w:lang w:val="sr-Cyrl-BA"/>
              </w:rPr>
              <w:t>Измјена одбијене транзитне декларације – пошиљка пуштена у транзит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_Toc107998214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14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5" w:history="1">
            <w:r w:rsidR="00AC13FC" w:rsidRPr="00AE1C31">
              <w:rPr>
                <w:rStyle w:val="Hyperlink"/>
                <w:noProof/>
              </w:rPr>
              <w:t>9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TA-NCTS-009 </w:t>
            </w:r>
            <w:r w:rsidR="00AC13FC" w:rsidRPr="00AE1C31">
              <w:rPr>
                <w:rStyle w:val="Hyperlink"/>
                <w:noProof/>
                <w:lang w:val="sr-Cyrl-BA"/>
              </w:rPr>
              <w:t>Мања неслагања утврђена у контроли – позитиван захтјев за пуштање те пуштање у транзит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_Toc107998215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15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6" w:history="1">
            <w:r w:rsidR="00AC13FC" w:rsidRPr="00AE1C31">
              <w:rPr>
                <w:rStyle w:val="Hyperlink"/>
                <w:noProof/>
              </w:rPr>
              <w:t>10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TA-NCTS-010 </w:t>
            </w:r>
            <w:r w:rsidR="00AC13FC" w:rsidRPr="00AE1C31">
              <w:rPr>
                <w:rStyle w:val="Hyperlink"/>
                <w:noProof/>
                <w:lang w:val="sr-Cyrl-BA"/>
              </w:rPr>
              <w:t>Мања неслагања утврђена у контроли – негативан захтјев за пуштање те пуштање у транзит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_Toc107998216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16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7" w:history="1">
            <w:r w:rsidR="00AC13FC" w:rsidRPr="00AE1C31">
              <w:rPr>
                <w:rStyle w:val="Hyperlink"/>
                <w:noProof/>
              </w:rPr>
              <w:t>11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TA-NCTS-011 </w:t>
            </w:r>
            <w:r w:rsidR="00AC13FC" w:rsidRPr="00AE1C31">
              <w:rPr>
                <w:rStyle w:val="Hyperlink"/>
                <w:noProof/>
                <w:lang w:val="sr-Cyrl-BA"/>
              </w:rPr>
              <w:t>Веће неправилности утврђене у контроли на полазној царинској канцеларији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_Toc107998217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17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8" w:history="1">
            <w:r w:rsidR="00AC13FC" w:rsidRPr="00AE1C31">
              <w:rPr>
                <w:rStyle w:val="Hyperlink"/>
                <w:noProof/>
              </w:rPr>
              <w:t>12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>TA-NCTS-012</w:t>
            </w:r>
            <w:r w:rsidR="00AC13FC" w:rsidRPr="00AE1C31">
              <w:rPr>
                <w:rStyle w:val="Hyperlink"/>
                <w:noProof/>
                <w:lang w:val="sr-Cyrl-BA"/>
              </w:rPr>
              <w:t xml:space="preserve"> Измјена затражена од корисника поступка транзита због грешке при регистрацији гаранције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_Toc107998218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17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19" w:history="1">
            <w:r w:rsidR="00AC13FC" w:rsidRPr="00AE1C31">
              <w:rPr>
                <w:rStyle w:val="Hyperlink"/>
                <w:noProof/>
              </w:rPr>
              <w:t>13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TA-NCTS-013 </w:t>
            </w:r>
            <w:r w:rsidR="00AC13FC" w:rsidRPr="00AE1C31">
              <w:rPr>
                <w:rStyle w:val="Hyperlink"/>
                <w:noProof/>
                <w:lang w:val="sr-Cyrl-BA"/>
              </w:rPr>
              <w:t>Одбачено поништавање затражено од корисника поступка транзита након пуштања у транзит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_Toc107998219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19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20" w:history="1">
            <w:r w:rsidR="00AC13FC" w:rsidRPr="00AE1C31">
              <w:rPr>
                <w:rStyle w:val="Hyperlink"/>
                <w:noProof/>
              </w:rPr>
              <w:t>14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TA-NCTS-014 </w:t>
            </w:r>
            <w:r w:rsidR="00AC13FC" w:rsidRPr="00AE1C31">
              <w:rPr>
                <w:rStyle w:val="Hyperlink"/>
                <w:noProof/>
                <w:lang w:val="sr-Cyrl-BA"/>
              </w:rPr>
              <w:t>Запримљена дозвола за истовар – биљешке о истовару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_Toc107998220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19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21" w:history="1">
            <w:r w:rsidR="00AC13FC" w:rsidRPr="00AE1C31">
              <w:rPr>
                <w:rStyle w:val="Hyperlink"/>
                <w:noProof/>
              </w:rPr>
              <w:t>15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TA-NCTS-015 </w:t>
            </w:r>
            <w:r w:rsidR="00AC13FC" w:rsidRPr="00AE1C31">
              <w:rPr>
                <w:rStyle w:val="Hyperlink"/>
                <w:noProof/>
                <w:lang w:val="sr-Cyrl-BA"/>
              </w:rPr>
              <w:t>Одбијене биљешке о истовару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_Toc107998221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20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22" w:history="1">
            <w:r w:rsidR="00AC13FC" w:rsidRPr="00AE1C31">
              <w:rPr>
                <w:rStyle w:val="Hyperlink"/>
                <w:noProof/>
              </w:rPr>
              <w:t>16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TA-NCTS-016 </w:t>
            </w:r>
            <w:r w:rsidR="00AC13FC" w:rsidRPr="00AE1C31">
              <w:rPr>
                <w:rStyle w:val="Hyperlink"/>
                <w:noProof/>
                <w:lang w:val="sr-Cyrl-BA"/>
              </w:rPr>
              <w:t>Одбијена најава доласка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_Toc107998222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21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23" w:history="1">
            <w:r w:rsidR="00AC13FC" w:rsidRPr="00AE1C31">
              <w:rPr>
                <w:rStyle w:val="Hyperlink"/>
                <w:noProof/>
              </w:rPr>
              <w:t>17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TA-NCTS-017 </w:t>
            </w:r>
            <w:r w:rsidR="00AC13FC" w:rsidRPr="00AE1C31">
              <w:rPr>
                <w:rStyle w:val="Hyperlink"/>
                <w:noProof/>
                <w:lang w:val="sr-Cyrl-BA"/>
              </w:rPr>
              <w:t>Утврђене веће неправилности на одредишној царинској канцеларији – разријешене прије истека тајмера за усклађивање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_Toc107998223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22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24" w:history="1">
            <w:r w:rsidR="00AC13FC" w:rsidRPr="00AE1C31">
              <w:rPr>
                <w:rStyle w:val="Hyperlink"/>
                <w:noProof/>
              </w:rPr>
              <w:t>18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TA-NCTS-018 </w:t>
            </w:r>
            <w:r w:rsidR="00AC13FC" w:rsidRPr="00AE1C31">
              <w:rPr>
                <w:rStyle w:val="Hyperlink"/>
                <w:noProof/>
                <w:lang w:val="sr-Cyrl-BA"/>
              </w:rPr>
              <w:t>Инцидент на путу – евидентиран на полазној царинској канцеларији у функцији канцеларије за регистрацију инцидената (пошиљци дозвољено да настави путовање)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_Toc107998224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23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10752A" w:rsidP="00AC13FC">
          <w:pPr>
            <w:pStyle w:val="TOC3"/>
            <w:tabs>
              <w:tab w:val="left" w:pos="1100"/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07998225" w:history="1">
            <w:r w:rsidR="00AC13FC" w:rsidRPr="00AE1C31">
              <w:rPr>
                <w:rStyle w:val="Hyperlink"/>
                <w:noProof/>
              </w:rPr>
              <w:t>19</w:t>
            </w:r>
            <w:r w:rsidR="00AC13F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AC13FC" w:rsidRPr="00AE1C31">
              <w:rPr>
                <w:rStyle w:val="Hyperlink"/>
                <w:noProof/>
              </w:rPr>
              <w:t xml:space="preserve">TA-NCTS-019 </w:t>
            </w:r>
            <w:r w:rsidR="00AC13FC" w:rsidRPr="00AE1C31">
              <w:rPr>
                <w:rStyle w:val="Hyperlink"/>
                <w:noProof/>
                <w:lang w:val="sr-Cyrl-BA"/>
              </w:rPr>
              <w:t>Неважећи подаци у декларацији (нису испуњена техничка правила и услови)</w:t>
            </w:r>
            <w:r w:rsidR="00AC13FC">
              <w:rPr>
                <w:noProof/>
                <w:webHidden/>
              </w:rPr>
              <w:tab/>
            </w:r>
            <w:r w:rsidR="00AC13FC">
              <w:rPr>
                <w:noProof/>
                <w:webHidden/>
              </w:rPr>
              <w:fldChar w:fldCharType="begin"/>
            </w:r>
            <w:r w:rsidR="00AC13FC">
              <w:rPr>
                <w:noProof/>
                <w:webHidden/>
              </w:rPr>
              <w:instrText xml:space="preserve"> PAGEREF _Toc107998225 \h </w:instrText>
            </w:r>
            <w:r w:rsidR="00AC13FC">
              <w:rPr>
                <w:noProof/>
                <w:webHidden/>
              </w:rPr>
            </w:r>
            <w:r w:rsidR="00AC13FC">
              <w:rPr>
                <w:noProof/>
                <w:webHidden/>
              </w:rPr>
              <w:fldChar w:fldCharType="separate"/>
            </w:r>
            <w:r w:rsidR="00AC13FC">
              <w:rPr>
                <w:noProof/>
                <w:webHidden/>
              </w:rPr>
              <w:t>23</w:t>
            </w:r>
            <w:r w:rsidR="00AC13FC">
              <w:rPr>
                <w:noProof/>
                <w:webHidden/>
              </w:rPr>
              <w:fldChar w:fldCharType="end"/>
            </w:r>
          </w:hyperlink>
        </w:p>
        <w:p w:rsidR="00AC13FC" w:rsidRDefault="00AC13FC" w:rsidP="00AC13FC">
          <w:r w:rsidRPr="002C2BF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AC13FC" w:rsidRDefault="00AC13FC" w:rsidP="00AC13F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C13FC" w:rsidRPr="00A72264" w:rsidRDefault="00AC13FC" w:rsidP="000A23EE">
      <w:pPr>
        <w:pStyle w:val="Heading3"/>
        <w:keepLines w:val="0"/>
        <w:numPr>
          <w:ilvl w:val="0"/>
          <w:numId w:val="89"/>
        </w:numPr>
        <w:suppressAutoHyphens/>
        <w:spacing w:before="360" w:after="240" w:line="240" w:lineRule="auto"/>
        <w:rPr>
          <w:lang w:val="sr-Cyrl-BA"/>
        </w:rPr>
      </w:pPr>
      <w:bookmarkStart w:id="2" w:name="_Toc97620229"/>
      <w:bookmarkStart w:id="3" w:name="_Toc107998207"/>
      <w:r w:rsidRPr="00A72264">
        <w:rPr>
          <w:lang w:val="sr-Cyrl-BA"/>
        </w:rPr>
        <w:lastRenderedPageBreak/>
        <w:t xml:space="preserve">TA-NCTS-001 </w:t>
      </w:r>
      <w:bookmarkEnd w:id="2"/>
      <w:r w:rsidRPr="00A72264">
        <w:rPr>
          <w:lang w:val="sr-Cyrl-BA"/>
        </w:rPr>
        <w:t>Подношење транзитне декларације у редовној процедури на пола</w:t>
      </w:r>
      <w:r>
        <w:rPr>
          <w:lang w:val="sr-Cyrl-BA"/>
        </w:rPr>
        <w:t>зној царинској канцеларији</w:t>
      </w:r>
      <w:r w:rsidRPr="00A72264">
        <w:rPr>
          <w:lang w:val="sr-Cyrl-BA"/>
        </w:rPr>
        <w:t xml:space="preserve"> (задовољавајући резултати контроле) и поједностављеном процедуром на одредишту</w:t>
      </w:r>
      <w:bookmarkEnd w:id="3"/>
      <w:r w:rsidRPr="00A72264"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</w:pPr>
      <w:r>
        <w:t xml:space="preserve">TA-NCTS-001 </w:t>
      </w:r>
      <w:r w:rsidRPr="00003D38">
        <w:t>Submission of transit declaration with normal procedure at departure (satisfactory control) and simplified procedure at destination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7234"/>
      </w:tblGrid>
      <w:tr w:rsidR="00AC13FC" w:rsidTr="00FF50F9">
        <w:trPr>
          <w:cantSplit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13FC" w:rsidRDefault="00AC13FC" w:rsidP="00FF50F9">
            <w:pPr>
              <w:spacing w:line="256" w:lineRule="auto"/>
            </w:pPr>
            <w:r>
              <w:t>Description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13FC" w:rsidRDefault="00AC13FC" w:rsidP="00FF50F9">
            <w:pPr>
              <w:spacing w:line="256" w:lineRule="auto"/>
            </w:pPr>
            <w:r>
              <w:t>This scenario should describe the process of s</w:t>
            </w:r>
            <w:r w:rsidRPr="00003D38">
              <w:t>ubmission of transit declaration with normal procedure at departure (satisfactory control) and simplified procedure at destination</w:t>
            </w:r>
          </w:p>
        </w:tc>
      </w:tr>
      <w:tr w:rsidR="00AC13FC" w:rsidTr="00FF50F9">
        <w:trPr>
          <w:cantSplit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Default="00AC13FC" w:rsidP="00FF50F9">
            <w:pPr>
              <w:spacing w:line="256" w:lineRule="auto"/>
            </w:pPr>
            <w:r>
              <w:t>Pre-conditions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Default="00AC13FC" w:rsidP="00FF50F9">
            <w:pPr>
              <w:spacing w:line="256" w:lineRule="auto"/>
            </w:pPr>
            <w:r w:rsidRPr="000A378D">
              <w:t>Trader must be registered for usage of simplified procedure</w:t>
            </w:r>
            <w:r>
              <w:t xml:space="preserve"> at destination. </w:t>
            </w:r>
            <w:r w:rsidRPr="000A378D">
              <w:t xml:space="preserve"> IE0</w:t>
            </w:r>
            <w:r>
              <w:t>07</w:t>
            </w:r>
            <w:r w:rsidRPr="000A378D">
              <w:t xml:space="preserve"> must be for simplified procedure and should include the </w:t>
            </w:r>
            <w:r>
              <w:t>d</w:t>
            </w:r>
            <w:r w:rsidRPr="000A378D">
              <w:t xml:space="preserve">ata </w:t>
            </w:r>
            <w:r>
              <w:t>i</w:t>
            </w:r>
            <w:r w:rsidRPr="000A378D">
              <w:t>tem &lt;</w:t>
            </w:r>
            <w:proofErr w:type="spellStart"/>
            <w:r w:rsidRPr="000A378D">
              <w:t>A</w:t>
            </w:r>
            <w:r>
              <w:t>uthorisation</w:t>
            </w:r>
            <w:r w:rsidRPr="000A378D">
              <w:t>.Type</w:t>
            </w:r>
            <w:proofErr w:type="spellEnd"/>
            <w:r w:rsidRPr="000A378D">
              <w:t>&gt; with the value ‘C52</w:t>
            </w:r>
            <w:r>
              <w:t>2</w:t>
            </w:r>
            <w:r w:rsidRPr="000A378D">
              <w:t xml:space="preserve">’ and the valid </w:t>
            </w:r>
            <w:proofErr w:type="spellStart"/>
            <w:r w:rsidRPr="000A378D">
              <w:t>authorisation</w:t>
            </w:r>
            <w:proofErr w:type="spellEnd"/>
            <w:r>
              <w:t>.</w:t>
            </w:r>
          </w:p>
        </w:tc>
      </w:tr>
      <w:tr w:rsidR="00AC13FC" w:rsidTr="00FF50F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13FC" w:rsidRDefault="00AC13FC" w:rsidP="00FF50F9">
            <w:pPr>
              <w:spacing w:line="256" w:lineRule="auto"/>
            </w:pPr>
            <w:r>
              <w:t>Test design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13FC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56" w:lineRule="auto"/>
              <w:jc w:val="both"/>
            </w:pPr>
            <w:r>
              <w:t xml:space="preserve">Trader sends a Declaration Data to the Customs Office of Departure 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56" w:lineRule="auto"/>
              <w:jc w:val="both"/>
            </w:pPr>
            <w:r>
              <w:t xml:space="preserve">NCTS system sends Positive Acknowledge to Trader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56" w:lineRule="auto"/>
              <w:jc w:val="both"/>
            </w:pPr>
            <w:r>
              <w:t xml:space="preserve">Customs Officer at the Office of Departure decides to accept declaration 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56" w:lineRule="auto"/>
              <w:jc w:val="both"/>
            </w:pPr>
            <w:r>
              <w:t xml:space="preserve">NCTS system sends allocated MRN to Trader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56" w:lineRule="auto"/>
              <w:jc w:val="both"/>
            </w:pPr>
            <w:r>
              <w:t xml:space="preserve">Customs Officer at the Office of Departure decides to control  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56" w:lineRule="auto"/>
              <w:jc w:val="both"/>
            </w:pPr>
            <w:r>
              <w:t xml:space="preserve">NCTS system sends Control Decision Notification to Trader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56" w:lineRule="auto"/>
              <w:jc w:val="both"/>
            </w:pPr>
            <w:r>
              <w:t xml:space="preserve">Customs Officer at the Office of Departure registers satisfactory control results 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56" w:lineRule="auto"/>
              <w:jc w:val="both"/>
            </w:pPr>
            <w:r>
              <w:t xml:space="preserve">NCTS system sends Departure Control Results with satisfactory results “A1” to Trader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56" w:lineRule="auto"/>
              <w:jc w:val="both"/>
            </w:pPr>
            <w:r>
              <w:t xml:space="preserve">Customs Officer at the Office of Departure decides to release goods for transit 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56" w:lineRule="auto"/>
              <w:jc w:val="both"/>
            </w:pPr>
            <w:r>
              <w:t xml:space="preserve">NCTS system sends Release For Transit to Trader 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56" w:lineRule="auto"/>
              <w:jc w:val="both"/>
            </w:pPr>
            <w:r>
              <w:t>Take a role of Office of Destination</w:t>
            </w:r>
          </w:p>
          <w:p w:rsidR="00AC13FC" w:rsidRPr="004320AF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40" w:lineRule="auto"/>
              <w:jc w:val="both"/>
            </w:pPr>
            <w:r w:rsidRPr="000A378D">
              <w:t xml:space="preserve">Trader sends Arrival Notification with simplified procedure to </w:t>
            </w:r>
            <w:r>
              <w:t>the Customs Office of Destination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40" w:lineRule="auto"/>
              <w:jc w:val="both"/>
            </w:pPr>
            <w:r w:rsidRPr="000A378D">
              <w:t>Wait for expiration of Unloading Permis</w:t>
            </w:r>
            <w:r>
              <w:t>s</w:t>
            </w:r>
            <w:r w:rsidRPr="000A378D">
              <w:t>ion timer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40" w:lineRule="auto"/>
              <w:jc w:val="both"/>
            </w:pPr>
            <w:r w:rsidRPr="000A378D">
              <w:t>NCTS system sends Unloading Permission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0"/>
              </w:numPr>
              <w:spacing w:after="120" w:line="240" w:lineRule="auto"/>
              <w:jc w:val="both"/>
            </w:pPr>
            <w:r w:rsidRPr="000A378D">
              <w:t xml:space="preserve">Trader sends Unloading Remarks with Conform flag </w:t>
            </w:r>
            <w:r>
              <w:t>“</w:t>
            </w:r>
            <w:r w:rsidRPr="000A378D">
              <w:t>1</w:t>
            </w:r>
            <w:r>
              <w:t>”,</w:t>
            </w:r>
            <w:r w:rsidRPr="000A378D">
              <w:t xml:space="preserve"> Unloading remarks “1”</w:t>
            </w:r>
            <w:r>
              <w:t>,</w:t>
            </w:r>
            <w:r w:rsidRPr="000A378D">
              <w:t xml:space="preserve"> State of seals “1”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40" w:lineRule="auto"/>
              <w:jc w:val="both"/>
            </w:pPr>
            <w:r w:rsidRPr="000A378D">
              <w:t xml:space="preserve">NCTS system sends Goods Release Notification to Trader at Destination 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90"/>
              </w:numPr>
              <w:spacing w:after="120" w:line="256" w:lineRule="auto"/>
              <w:jc w:val="both"/>
            </w:pPr>
            <w:r w:rsidRPr="000A378D">
              <w:t>NCTS system sends Write-Off Notification to Trader at Departure</w:t>
            </w:r>
          </w:p>
        </w:tc>
      </w:tr>
      <w:tr w:rsidR="00AC13FC" w:rsidTr="00FF50F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13FC" w:rsidRDefault="00AC13FC" w:rsidP="00FF50F9">
            <w:pPr>
              <w:spacing w:line="256" w:lineRule="auto"/>
            </w:pPr>
            <w:r>
              <w:t>Expected results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13FC" w:rsidRDefault="00AC13FC" w:rsidP="00FF50F9">
            <w:pPr>
              <w:spacing w:line="256" w:lineRule="auto"/>
            </w:pPr>
            <w:r>
              <w:t>After sending the message “IE015” at the Office of Departure the following actions are expected: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1"/>
              </w:numPr>
              <w:spacing w:after="120" w:line="256" w:lineRule="auto"/>
              <w:jc w:val="both"/>
            </w:pPr>
            <w:r>
              <w:t>The message "IE928" should be sent from "NTA.BA" to "Trader" successfully</w:t>
            </w:r>
          </w:p>
          <w:p w:rsidR="00AC13FC" w:rsidRDefault="00AC13FC" w:rsidP="00FF50F9">
            <w:pPr>
              <w:pStyle w:val="ListParagraph"/>
              <w:spacing w:line="256" w:lineRule="auto"/>
            </w:pPr>
          </w:p>
          <w:p w:rsidR="00AC13FC" w:rsidRDefault="00AC13FC" w:rsidP="00FF50F9">
            <w:pPr>
              <w:pStyle w:val="ListParagraph"/>
              <w:spacing w:line="256" w:lineRule="auto"/>
            </w:pPr>
          </w:p>
          <w:p w:rsidR="00AC13FC" w:rsidRDefault="00AC13FC" w:rsidP="00FF50F9">
            <w:pPr>
              <w:spacing w:line="256" w:lineRule="auto"/>
            </w:pPr>
            <w:r>
              <w:lastRenderedPageBreak/>
              <w:t>Customs Officer at the Office at Departure decides to accept declaration and allocated MRN: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2"/>
              </w:numPr>
              <w:spacing w:after="120" w:line="256" w:lineRule="auto"/>
              <w:jc w:val="both"/>
            </w:pPr>
            <w:r>
              <w:t>The message “IE028” should be sent from “NTA.BA” to the “Trader” with allocated MRN</w:t>
            </w:r>
          </w:p>
          <w:p w:rsidR="00AC13FC" w:rsidRDefault="00AC13FC" w:rsidP="00FF50F9">
            <w:pPr>
              <w:spacing w:line="256" w:lineRule="auto"/>
            </w:pPr>
            <w:r>
              <w:t>Customs Officer at the Office at Departure decides to control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3"/>
              </w:numPr>
              <w:spacing w:after="120" w:line="256" w:lineRule="auto"/>
              <w:jc w:val="both"/>
            </w:pPr>
            <w:r>
              <w:t>The message "IE060" should be sent from "NTA.BA" to "Trader" successfully</w:t>
            </w:r>
          </w:p>
          <w:p w:rsidR="00AC13FC" w:rsidRDefault="00AC13FC" w:rsidP="00FF50F9">
            <w:pPr>
              <w:spacing w:line="256" w:lineRule="auto"/>
            </w:pPr>
            <w:r>
              <w:t>Customs Officer at the Office at Departure decides to register satisfactory control results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4"/>
              </w:numPr>
              <w:spacing w:after="120" w:line="256" w:lineRule="auto"/>
              <w:jc w:val="both"/>
            </w:pPr>
            <w:r>
              <w:t>The message “IE017” should be sent from “NTA.BA” to “Trader” successfully with control results “A1”</w:t>
            </w:r>
          </w:p>
          <w:p w:rsidR="00AC13FC" w:rsidRDefault="00AC13FC" w:rsidP="00FF50F9">
            <w:pPr>
              <w:spacing w:line="256" w:lineRule="auto"/>
            </w:pPr>
            <w:r>
              <w:t>Customs Officer at the Office at Departure decides to release goods for transit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5"/>
              </w:numPr>
              <w:spacing w:after="120" w:line="256" w:lineRule="auto"/>
              <w:jc w:val="both"/>
            </w:pPr>
            <w:r>
              <w:t>The message “IE029” should be sent from “NTA.BA” to “Trader” successfully for releasing goods to transit</w:t>
            </w:r>
          </w:p>
          <w:p w:rsidR="00AC13FC" w:rsidRDefault="00AC13FC" w:rsidP="00FF50F9">
            <w:pPr>
              <w:spacing w:line="256" w:lineRule="auto"/>
            </w:pPr>
            <w:r>
              <w:t>Take a role of Office of Destination</w:t>
            </w:r>
          </w:p>
          <w:p w:rsidR="00AC13FC" w:rsidRPr="000A378D" w:rsidRDefault="00AC13FC" w:rsidP="00FF50F9">
            <w:r w:rsidRPr="000A378D">
              <w:t xml:space="preserve">After sending </w:t>
            </w:r>
            <w:r>
              <w:t xml:space="preserve">the </w:t>
            </w:r>
            <w:r w:rsidRPr="000A378D">
              <w:t xml:space="preserve">message "IE007"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6"/>
              </w:numPr>
              <w:spacing w:after="120" w:line="240" w:lineRule="auto"/>
              <w:jc w:val="both"/>
            </w:pPr>
            <w:r w:rsidRPr="000A378D">
              <w:t>The message "IE007" should be sent from "Trader" to "NTA.BA" successfully</w:t>
            </w:r>
          </w:p>
          <w:p w:rsidR="00AC13FC" w:rsidRPr="000A378D" w:rsidRDefault="00AC13FC" w:rsidP="00FF50F9">
            <w:r w:rsidRPr="000A378D">
              <w:t xml:space="preserve">After expiration of </w:t>
            </w:r>
            <w:r>
              <w:t>t</w:t>
            </w:r>
            <w:r w:rsidRPr="000A378D">
              <w:t xml:space="preserve">imer the following actions should be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7"/>
              </w:numPr>
              <w:spacing w:after="120" w:line="240" w:lineRule="auto"/>
              <w:jc w:val="both"/>
            </w:pPr>
            <w:r w:rsidRPr="000A378D">
              <w:t>The message "IE043" should be sent from "NTA.BA" to "Trader" successfully</w:t>
            </w:r>
          </w:p>
          <w:p w:rsidR="00AC13FC" w:rsidRPr="000A378D" w:rsidRDefault="00AC13FC" w:rsidP="00FF50F9">
            <w:r w:rsidRPr="000A378D">
              <w:t xml:space="preserve">After sending </w:t>
            </w:r>
            <w:r>
              <w:t xml:space="preserve">the message </w:t>
            </w:r>
            <w:r w:rsidRPr="000A378D">
              <w:t>“IE044” with Conform flag “1”</w:t>
            </w:r>
            <w:r>
              <w:t xml:space="preserve">, </w:t>
            </w:r>
            <w:r w:rsidRPr="000A378D">
              <w:t xml:space="preserve">Unloading remarks “1” and State of seals “1”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jc w:val="both"/>
            </w:pPr>
            <w:r w:rsidRPr="000A378D">
              <w:t>The message "IE044" should be sent from "Trader" to "NTA.BA" successfully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jc w:val="both"/>
            </w:pPr>
            <w:r w:rsidRPr="000A378D">
              <w:t>The message "IE025" should be sent from “NTA.BA” to “Trader” successfully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jc w:val="both"/>
            </w:pPr>
            <w:r w:rsidRPr="000A378D">
              <w:t>The message "IE045" should be sent from “NTA.BA” to “Trader” successfully</w:t>
            </w:r>
          </w:p>
        </w:tc>
      </w:tr>
    </w:tbl>
    <w:p w:rsidR="00AC13FC" w:rsidRDefault="00AC13FC" w:rsidP="00AC13FC"/>
    <w:p w:rsidR="00AC13FC" w:rsidRDefault="00AC13FC" w:rsidP="00AC13FC"/>
    <w:p w:rsidR="00AC13FC" w:rsidRDefault="00AC13FC" w:rsidP="00AC13FC"/>
    <w:p w:rsidR="00AC13FC" w:rsidRDefault="00AC13FC" w:rsidP="00AC13FC"/>
    <w:p w:rsidR="00AC13FC" w:rsidRPr="00A72264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  <w:rPr>
          <w:lang w:val="sr-Cyrl-BA"/>
        </w:rPr>
      </w:pPr>
      <w:bookmarkStart w:id="4" w:name="_Toc107998208"/>
      <w:r w:rsidRPr="00A72264">
        <w:rPr>
          <w:lang w:val="sr-Cyrl-BA"/>
        </w:rPr>
        <w:lastRenderedPageBreak/>
        <w:t>TA-NCTS-002 Исправка унапријед поднесене декларације прије предочења робе - пошиљка пуштена у транзит</w:t>
      </w:r>
      <w:bookmarkEnd w:id="4"/>
      <w:r w:rsidRPr="00A72264"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</w:pPr>
      <w:r w:rsidRPr="00BC48AE">
        <w:t>TA-NCTS-002</w:t>
      </w:r>
      <w:r>
        <w:t xml:space="preserve"> </w:t>
      </w:r>
      <w:r w:rsidRPr="00BC48AE">
        <w:t>Correction of the pre-lodged declaration prior to presentation of goods - movement released for transit</w:t>
      </w:r>
      <w:bookmarkEnd w:id="1"/>
      <w:r>
        <w:rPr>
          <w:lang w:val="sr-Cyrl-BA"/>
        </w:rPr>
        <w:t>)</w:t>
      </w:r>
    </w:p>
    <w:p w:rsidR="00AC13FC" w:rsidRPr="00193361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c</w:t>
            </w:r>
            <w:r w:rsidRPr="000A378D">
              <w:t xml:space="preserve">orrection of the pre-lodged </w:t>
            </w:r>
            <w:r>
              <w:t>declaratio</w:t>
            </w:r>
            <w:r w:rsidRPr="000A378D">
              <w:t>n prior to presentation of goods - movement released for transit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0A378D">
              <w:t xml:space="preserve">Trader sends Declaration Data </w:t>
            </w:r>
            <w:r>
              <w:t>with Additional declaration type</w:t>
            </w:r>
            <w:r w:rsidRPr="000A378D">
              <w:t xml:space="preserve"> “D”</w:t>
            </w:r>
            <w:r>
              <w:t xml:space="preserve"> to the Customs Office of Departure</w:t>
            </w:r>
            <w:r w:rsidRPr="000A378D">
              <w:t xml:space="preserve"> </w:t>
            </w:r>
          </w:p>
          <w:p w:rsidR="00AC13FC" w:rsidRPr="00C044C8" w:rsidRDefault="00AC13FC" w:rsidP="000A23EE">
            <w:pPr>
              <w:pStyle w:val="ListParagraph"/>
              <w:numPr>
                <w:ilvl w:val="1"/>
                <w:numId w:val="2"/>
              </w:numPr>
              <w:spacing w:after="120" w:line="240" w:lineRule="auto"/>
              <w:jc w:val="both"/>
            </w:pPr>
            <w:r w:rsidRPr="000A378D">
              <w:t>NCTS system sends Positive Acknowledge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0A378D">
              <w:t>Trader sends Declaration Amendment with new Departure transport means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"/>
              </w:numPr>
              <w:spacing w:after="120" w:line="240" w:lineRule="auto"/>
              <w:jc w:val="both"/>
            </w:pPr>
            <w:r w:rsidRPr="000A378D">
              <w:t>NCTS system sends Amendment Acceptance to Trader</w:t>
            </w:r>
          </w:p>
          <w:p w:rsidR="00AC13FC" w:rsidRPr="00C044C8" w:rsidRDefault="00AC13FC" w:rsidP="000A23E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0A378D">
              <w:t xml:space="preserve">Trader sends Presentation Notification </w:t>
            </w:r>
            <w:r>
              <w:t>f</w:t>
            </w:r>
            <w:r w:rsidRPr="000A378D">
              <w:t xml:space="preserve">or </w:t>
            </w:r>
            <w:r>
              <w:t>t</w:t>
            </w:r>
            <w:r w:rsidRPr="000A378D">
              <w:t>he Pre-Lodged Declaration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0A378D">
              <w:t>Customs Officer decides to accept declaration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jc w:val="both"/>
            </w:pPr>
            <w:r w:rsidRPr="000A378D">
              <w:t>NCTS system sends MRN Allocated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0A378D">
              <w:t xml:space="preserve">Customs Officer decides not to control the movement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</w:pPr>
            <w:r w:rsidRPr="000A378D">
              <w:t>NCTS system sends Departure Control Results to Trader with "A2" control results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0A378D">
              <w:t>Customs Officer decides to release go</w:t>
            </w:r>
            <w:r>
              <w:t>o</w:t>
            </w:r>
            <w:r w:rsidRPr="000A378D">
              <w:t>ds for transit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</w:pPr>
            <w:r w:rsidRPr="000A378D">
              <w:t xml:space="preserve">NCTS system sends Release </w:t>
            </w:r>
            <w:r>
              <w:t>F</w:t>
            </w:r>
            <w:r w:rsidRPr="000A378D">
              <w:t>or Transit to Trader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after="0"/>
            </w:pPr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Default="00AC13FC" w:rsidP="00FF50F9">
            <w:pPr>
              <w:spacing w:line="256" w:lineRule="auto"/>
            </w:pPr>
            <w:r>
              <w:t>After sending the message “IE015” at the Office of Departure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0A378D">
              <w:t>The message "IE928" should be sent from "NTA.BA" to "Trader"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 xml:space="preserve">After sending the message “IE013” at </w:t>
            </w:r>
            <w:r>
              <w:t xml:space="preserve">the </w:t>
            </w:r>
            <w:r w:rsidRPr="000A378D">
              <w:t>Office of Departure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0A378D">
              <w:t>The message “IE004” should be sent from “NTA.BA” to “Trader” successfully with acceptance of amendment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 xml:space="preserve">After sending </w:t>
            </w:r>
            <w:r>
              <w:t>the message “IE170” at the Office of Departure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0A378D">
              <w:t>The message “IE170” should be sent from “Trader” to “NTA.BA”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0A378D">
              <w:t xml:space="preserve">The message “IE028” should be sent from “NTA.BA” to “Trader” </w:t>
            </w:r>
            <w:r>
              <w:t>with allocated MRN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After</w:t>
            </w:r>
            <w:r>
              <w:t xml:space="preserve"> Customs Officer </w:t>
            </w:r>
            <w:r w:rsidRPr="000A378D">
              <w:t>deci</w:t>
            </w:r>
            <w:r>
              <w:t xml:space="preserve">des </w:t>
            </w:r>
            <w:r w:rsidRPr="000A378D">
              <w:t>not to control the movement,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0A378D">
              <w:t>The message “IE017” should be sent from “NTA.BA” to “Trader”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 xml:space="preserve">After </w:t>
            </w:r>
            <w:r>
              <w:t xml:space="preserve">Customs Officer </w:t>
            </w:r>
            <w:r w:rsidRPr="000A378D">
              <w:t>decides to release go</w:t>
            </w:r>
            <w:r>
              <w:t>o</w:t>
            </w:r>
            <w:r w:rsidRPr="000A378D">
              <w:t xml:space="preserve">ds for transit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A378D">
              <w:t>The message “IE029” should be sent from “NTA.BA” to “Trader” successfully for releasing goods to transit</w:t>
            </w:r>
          </w:p>
        </w:tc>
      </w:tr>
    </w:tbl>
    <w:p w:rsidR="00AC13FC" w:rsidRDefault="00AC13FC" w:rsidP="00AC13FC"/>
    <w:p w:rsidR="00AC13FC" w:rsidRPr="008C4C86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5" w:name="_Toc107998209"/>
      <w:bookmarkStart w:id="6" w:name="_Toc70061724"/>
      <w:r w:rsidRPr="00BC48AE">
        <w:lastRenderedPageBreak/>
        <w:t>TA-NCTS-003</w:t>
      </w:r>
      <w:r>
        <w:t xml:space="preserve"> </w:t>
      </w:r>
      <w:r>
        <w:rPr>
          <w:lang w:val="sr-Cyrl-BA"/>
        </w:rPr>
        <w:t>Отказивање унапријед поднесене декларације прије предочења робе, покренуто од стране корисника поступка транзита</w:t>
      </w:r>
      <w:bookmarkEnd w:id="5"/>
      <w:r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</w:pPr>
      <w:r w:rsidRPr="00BC48AE">
        <w:t>TA-NCTS-003</w:t>
      </w:r>
      <w:r>
        <w:t xml:space="preserve"> </w:t>
      </w:r>
      <w:r w:rsidRPr="00BC48AE">
        <w:t>Cancellation of the pre-lodged declaration prior to presentation of goods</w:t>
      </w:r>
      <w:bookmarkEnd w:id="6"/>
      <w:r>
        <w:t xml:space="preserve"> initiated by the holder of the transit procedure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15"/>
      </w:tblGrid>
      <w:tr w:rsidR="00AC13FC" w:rsidRPr="000A378D" w:rsidTr="00FF50F9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pl-PL" w:eastAsia="pl-PL"/>
              </w:rPr>
            </w:pPr>
            <w:r w:rsidRPr="000A378D">
              <w:rPr>
                <w:lang w:eastAsia="pl-PL"/>
              </w:rPr>
              <w:t>Description</w:t>
            </w:r>
            <w:r w:rsidRPr="000A378D">
              <w:rPr>
                <w:lang w:val="pl-PL" w:eastAsia="pl-PL"/>
              </w:rPr>
              <w:t> </w:t>
            </w:r>
          </w:p>
        </w:tc>
        <w:tc>
          <w:tcPr>
            <w:tcW w:w="7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0A378D">
              <w:rPr>
                <w:lang w:eastAsia="pl-PL"/>
              </w:rPr>
              <w:t xml:space="preserve">This scenario should describe the process of </w:t>
            </w:r>
            <w:r>
              <w:rPr>
                <w:lang w:eastAsia="pl-PL"/>
              </w:rPr>
              <w:t>c</w:t>
            </w:r>
            <w:r w:rsidRPr="000A378D">
              <w:rPr>
                <w:lang w:eastAsia="pl-PL"/>
              </w:rPr>
              <w:t xml:space="preserve">ancellation of the pre-lodged declaration prior to presentation of goods, </w:t>
            </w:r>
            <w:r>
              <w:rPr>
                <w:lang w:eastAsia="pl-PL"/>
              </w:rPr>
              <w:t xml:space="preserve">additional </w:t>
            </w:r>
            <w:r w:rsidRPr="000A378D">
              <w:rPr>
                <w:lang w:eastAsia="pl-PL"/>
              </w:rPr>
              <w:t>declaration type D </w:t>
            </w:r>
          </w:p>
        </w:tc>
      </w:tr>
      <w:tr w:rsidR="00AC13FC" w:rsidRPr="000A378D" w:rsidTr="00FF50F9"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pl-PL" w:eastAsia="pl-PL"/>
              </w:rPr>
            </w:pPr>
            <w:r w:rsidRPr="000A378D">
              <w:rPr>
                <w:lang w:eastAsia="pl-PL"/>
              </w:rPr>
              <w:t>Test design</w:t>
            </w:r>
            <w:r w:rsidRPr="000A378D">
              <w:rPr>
                <w:lang w:val="pl-PL" w:eastAsia="pl-PL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jc w:val="both"/>
            </w:pPr>
            <w:r w:rsidRPr="000A378D">
              <w:t>Trader sends a Declaration Data</w:t>
            </w:r>
            <w:r>
              <w:t xml:space="preserve"> with Additional declaration type</w:t>
            </w:r>
            <w:r w:rsidRPr="000A378D">
              <w:t xml:space="preserve"> D to </w:t>
            </w:r>
            <w:r>
              <w:t xml:space="preserve">the </w:t>
            </w:r>
            <w:r w:rsidRPr="000A378D">
              <w:t>Customs Office of Departure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10"/>
              </w:numPr>
              <w:spacing w:after="120" w:line="240" w:lineRule="auto"/>
              <w:jc w:val="both"/>
            </w:pPr>
            <w:r w:rsidRPr="000A378D">
              <w:t>NCTS system sends Positive Acknowledge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jc w:val="both"/>
            </w:pPr>
            <w:r w:rsidRPr="000A378D">
              <w:t xml:space="preserve">Trader sends a Declaration </w:t>
            </w:r>
            <w:r>
              <w:t>Invalidation Request</w:t>
            </w:r>
          </w:p>
          <w:p w:rsidR="00AC13FC" w:rsidRPr="00FB79DD" w:rsidRDefault="00AC13FC" w:rsidP="000A23EE">
            <w:pPr>
              <w:pStyle w:val="ListParagraph"/>
              <w:numPr>
                <w:ilvl w:val="1"/>
                <w:numId w:val="10"/>
              </w:numPr>
              <w:spacing w:after="120" w:line="240" w:lineRule="auto"/>
              <w:jc w:val="both"/>
            </w:pPr>
            <w:r w:rsidRPr="000A378D">
              <w:t xml:space="preserve">NCTS system sends </w:t>
            </w:r>
            <w:r>
              <w:t>p</w:t>
            </w:r>
            <w:r w:rsidRPr="000A378D">
              <w:t xml:space="preserve">ositive </w:t>
            </w:r>
            <w:r>
              <w:t>Invalidation Decision message</w:t>
            </w:r>
            <w:r w:rsidRPr="000A378D">
              <w:t xml:space="preserve"> to Trader</w:t>
            </w:r>
          </w:p>
        </w:tc>
      </w:tr>
      <w:tr w:rsidR="00AC13FC" w:rsidRPr="000A378D" w:rsidTr="00FF50F9"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pl-PL" w:eastAsia="pl-PL"/>
              </w:rPr>
            </w:pPr>
            <w:r w:rsidRPr="000A378D">
              <w:rPr>
                <w:lang w:eastAsia="pl-PL"/>
              </w:rPr>
              <w:t>Expected results</w:t>
            </w:r>
            <w:r w:rsidRPr="000A378D">
              <w:rPr>
                <w:lang w:val="pl-PL" w:eastAsia="pl-PL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EE5FBF" w:rsidRDefault="00AC13FC" w:rsidP="00FF50F9">
            <w:pPr>
              <w:spacing w:line="256" w:lineRule="auto"/>
              <w:rPr>
                <w:lang w:val="sr-Cyrl-RS"/>
              </w:rPr>
            </w:pPr>
            <w:r>
              <w:t>After sending the message “IE015” at the Office of Departure the following actions are expected:</w:t>
            </w:r>
            <w:r>
              <w:rPr>
                <w:lang w:val="sr-Cyrl-RS"/>
              </w:rPr>
              <w:t xml:space="preserve">  </w:t>
            </w:r>
          </w:p>
          <w:p w:rsidR="00AC13FC" w:rsidRPr="00F77171" w:rsidRDefault="00AC13FC" w:rsidP="000A23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0A378D">
              <w:t>The message "IE928" should be sent from "NTA.BA" to "Trader" successfully</w:t>
            </w:r>
          </w:p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>
              <w:rPr>
                <w:lang w:eastAsia="pl-PL"/>
              </w:rPr>
              <w:t>After</w:t>
            </w:r>
            <w:r w:rsidRPr="000A378D">
              <w:rPr>
                <w:lang w:eastAsia="pl-PL"/>
              </w:rPr>
              <w:t xml:space="preserve"> sending the message "IE014"</w:t>
            </w:r>
            <w:r>
              <w:rPr>
                <w:lang w:eastAsia="pl-PL"/>
              </w:rPr>
              <w:t xml:space="preserve"> </w:t>
            </w:r>
            <w:r w:rsidRPr="000A378D">
              <w:t xml:space="preserve">at </w:t>
            </w:r>
            <w:r>
              <w:t xml:space="preserve">the </w:t>
            </w:r>
            <w:r w:rsidRPr="000A378D">
              <w:t>Office of Departure the following actions are expected</w:t>
            </w:r>
            <w:r w:rsidRPr="000A378D">
              <w:rPr>
                <w:lang w:eastAsia="pl-PL"/>
              </w:rPr>
              <w:t>:  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0A378D">
              <w:rPr>
                <w:lang w:eastAsia="pl-PL"/>
              </w:rPr>
              <w:t>The message "IE014" should be sent from "Trader" to "NTA.BA" </w:t>
            </w:r>
          </w:p>
          <w:p w:rsidR="00AC13FC" w:rsidRPr="00F77171" w:rsidRDefault="00AC13FC" w:rsidP="000A23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0A378D">
              <w:rPr>
                <w:lang w:eastAsia="pl-PL"/>
              </w:rPr>
              <w:t>The positive message "IE009" should be sent from "NTA.BA" to "Trader" </w:t>
            </w:r>
          </w:p>
        </w:tc>
      </w:tr>
    </w:tbl>
    <w:p w:rsidR="00AC13FC" w:rsidRPr="008C4C86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7" w:name="_Toc107998210"/>
      <w:bookmarkStart w:id="8" w:name="_Hlk96609831"/>
      <w:r w:rsidRPr="00BC48AE">
        <w:t>TA-NCTS-004</w:t>
      </w:r>
      <w:r>
        <w:t xml:space="preserve"> </w:t>
      </w:r>
      <w:r>
        <w:rPr>
          <w:lang w:val="sr-Cyrl-BA"/>
        </w:rPr>
        <w:t>Поништавање декларације покренуто од стране корисника поступка транзита</w:t>
      </w:r>
      <w:bookmarkEnd w:id="7"/>
      <w:r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</w:pPr>
      <w:r w:rsidRPr="00BC48AE">
        <w:t>TA-NCTS-004</w:t>
      </w:r>
      <w:r>
        <w:t xml:space="preserve"> </w:t>
      </w:r>
      <w:r w:rsidRPr="00BC48AE">
        <w:t xml:space="preserve">Invalidation of declaration </w:t>
      </w:r>
      <w:r>
        <w:t xml:space="preserve">initiated </w:t>
      </w:r>
      <w:r w:rsidRPr="00162DEF">
        <w:t>by</w:t>
      </w:r>
      <w:r>
        <w:t xml:space="preserve"> the</w:t>
      </w:r>
      <w:r w:rsidRPr="00162DEF">
        <w:t xml:space="preserve"> </w:t>
      </w:r>
      <w:r>
        <w:t>h</w:t>
      </w:r>
      <w:r w:rsidRPr="00162DEF">
        <w:t xml:space="preserve">older of the </w:t>
      </w:r>
      <w:r>
        <w:t>t</w:t>
      </w:r>
      <w:r w:rsidRPr="00162DEF">
        <w:t xml:space="preserve">ransit </w:t>
      </w:r>
      <w:r>
        <w:t>p</w:t>
      </w:r>
      <w:r w:rsidRPr="00162DEF">
        <w:t>rocedure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15"/>
      </w:tblGrid>
      <w:tr w:rsidR="00AC13FC" w:rsidRPr="000A378D" w:rsidTr="00FF50F9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pl-PL" w:eastAsia="pl-PL"/>
              </w:rPr>
            </w:pPr>
            <w:r w:rsidRPr="000A378D">
              <w:rPr>
                <w:lang w:eastAsia="pl-PL"/>
              </w:rPr>
              <w:t>Description</w:t>
            </w:r>
            <w:r w:rsidRPr="000A378D">
              <w:rPr>
                <w:lang w:val="pl-PL" w:eastAsia="pl-PL"/>
              </w:rPr>
              <w:t> </w:t>
            </w:r>
          </w:p>
        </w:tc>
        <w:tc>
          <w:tcPr>
            <w:tcW w:w="7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0A378D">
              <w:rPr>
                <w:lang w:eastAsia="pl-PL"/>
              </w:rPr>
              <w:t xml:space="preserve">This scenario should describe the process of </w:t>
            </w:r>
            <w:r>
              <w:rPr>
                <w:lang w:eastAsia="pl-PL"/>
              </w:rPr>
              <w:t>invalidation</w:t>
            </w:r>
            <w:r w:rsidRPr="000A378D">
              <w:rPr>
                <w:lang w:eastAsia="pl-PL"/>
              </w:rPr>
              <w:t xml:space="preserve"> of the declaration</w:t>
            </w:r>
            <w:r>
              <w:rPr>
                <w:lang w:eastAsia="pl-PL"/>
              </w:rPr>
              <w:t xml:space="preserve"> initiated by the holder of the transit procedure</w:t>
            </w:r>
          </w:p>
        </w:tc>
      </w:tr>
      <w:tr w:rsidR="00AC13FC" w:rsidRPr="000A378D" w:rsidTr="00FF50F9"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pl-PL" w:eastAsia="pl-PL"/>
              </w:rPr>
            </w:pPr>
            <w:r w:rsidRPr="000A378D">
              <w:rPr>
                <w:lang w:eastAsia="pl-PL"/>
              </w:rPr>
              <w:t>Test design</w:t>
            </w:r>
            <w:r w:rsidRPr="000A378D">
              <w:rPr>
                <w:lang w:val="pl-PL" w:eastAsia="pl-PL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64"/>
              </w:numPr>
              <w:spacing w:after="120" w:line="240" w:lineRule="auto"/>
              <w:jc w:val="both"/>
            </w:pPr>
            <w:r w:rsidRPr="000A378D">
              <w:t>Trader sends a Declaration Data to</w:t>
            </w:r>
            <w:r>
              <w:t xml:space="preserve"> the</w:t>
            </w:r>
            <w:r w:rsidRPr="000A378D">
              <w:t xml:space="preserve"> Customs Office of Departure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64"/>
              </w:numPr>
              <w:spacing w:after="120" w:line="240" w:lineRule="auto"/>
              <w:jc w:val="both"/>
            </w:pPr>
            <w:r w:rsidRPr="000A378D">
              <w:t>NCTS system sends Positive Acknowledge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4"/>
              </w:numPr>
              <w:spacing w:after="120" w:line="240" w:lineRule="auto"/>
              <w:jc w:val="both"/>
            </w:pPr>
            <w:r w:rsidRPr="000A378D">
              <w:t>Customs Officer decides to accept declaration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64"/>
              </w:numPr>
              <w:spacing w:after="120" w:line="240" w:lineRule="auto"/>
              <w:jc w:val="both"/>
            </w:pPr>
            <w:r w:rsidRPr="000A378D">
              <w:t>NCTS system sends allocated MRN to Trader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textAlignment w:val="baseline"/>
              <w:rPr>
                <w:lang w:eastAsia="pl-PL"/>
              </w:rPr>
            </w:pPr>
            <w:r w:rsidRPr="000A378D">
              <w:t xml:space="preserve">Trader sends a Declaration </w:t>
            </w:r>
            <w:r w:rsidRPr="000A378D">
              <w:rPr>
                <w:lang w:eastAsia="pl-PL"/>
              </w:rPr>
              <w:t>Invalidation Request </w:t>
            </w:r>
          </w:p>
          <w:p w:rsidR="00AC13FC" w:rsidRPr="00B27E70" w:rsidRDefault="00AC13FC" w:rsidP="000A23EE">
            <w:pPr>
              <w:pStyle w:val="ListParagraph"/>
              <w:numPr>
                <w:ilvl w:val="1"/>
                <w:numId w:val="64"/>
              </w:numPr>
              <w:spacing w:after="120" w:line="240" w:lineRule="auto"/>
              <w:jc w:val="both"/>
            </w:pPr>
            <w:r w:rsidRPr="000A378D">
              <w:t xml:space="preserve">NCTS system sends </w:t>
            </w:r>
            <w:r w:rsidRPr="000A378D">
              <w:rPr>
                <w:lang w:eastAsia="pl-PL"/>
              </w:rPr>
              <w:t xml:space="preserve">positive Invalidation </w:t>
            </w:r>
            <w:r>
              <w:rPr>
                <w:lang w:eastAsia="pl-PL"/>
              </w:rPr>
              <w:t>D</w:t>
            </w:r>
            <w:r w:rsidRPr="000A378D">
              <w:rPr>
                <w:lang w:eastAsia="pl-PL"/>
              </w:rPr>
              <w:t>ecision message</w:t>
            </w:r>
          </w:p>
        </w:tc>
      </w:tr>
      <w:tr w:rsidR="00AC13FC" w:rsidRPr="000A378D" w:rsidTr="00FF50F9"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pl-PL" w:eastAsia="pl-PL"/>
              </w:rPr>
            </w:pPr>
            <w:r w:rsidRPr="000A378D">
              <w:rPr>
                <w:lang w:eastAsia="pl-PL"/>
              </w:rPr>
              <w:t>Expected results</w:t>
            </w:r>
            <w:r w:rsidRPr="000A378D">
              <w:rPr>
                <w:lang w:val="pl-PL" w:eastAsia="pl-PL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13FC" w:rsidRPr="000A378D" w:rsidRDefault="00AC13FC" w:rsidP="00FF50F9">
            <w:pPr>
              <w:spacing w:after="0"/>
            </w:pPr>
            <w:r w:rsidRPr="000A378D">
              <w:t xml:space="preserve">After sending the message “IE015” at the </w:t>
            </w:r>
            <w:r>
              <w:t>O</w:t>
            </w:r>
            <w:r w:rsidRPr="000A378D">
              <w:t>ffice of Departure the following actions are expected: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B11501">
              <w:t>The message "IE928" should be sent from "NTA.BA" to "Trader"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 xml:space="preserve">Customs Officer decides to accept declaration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</w:pPr>
            <w:r w:rsidRPr="000A378D">
              <w:t>The message ‘IE028” should be sent from “NTA.BA” to Trader successfull</w:t>
            </w:r>
            <w:r>
              <w:t>y</w:t>
            </w:r>
          </w:p>
          <w:p w:rsidR="00AC13FC" w:rsidRPr="00EE5FBF" w:rsidRDefault="00AC13FC" w:rsidP="00FF50F9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eastAsia="pl-PL"/>
              </w:rPr>
            </w:pPr>
            <w:r w:rsidRPr="00EE5FBF">
              <w:rPr>
                <w:sz w:val="20"/>
                <w:szCs w:val="20"/>
                <w:lang w:eastAsia="pl-PL"/>
              </w:rPr>
              <w:t>After sending the message "IE014" at the Office of Departure the following actions are expected:  </w:t>
            </w:r>
          </w:p>
          <w:p w:rsidR="00AC13FC" w:rsidRPr="00EE5FBF" w:rsidRDefault="00AC13FC" w:rsidP="000A23EE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eastAsia="pl-PL"/>
              </w:rPr>
            </w:pPr>
            <w:r w:rsidRPr="00EE5FBF">
              <w:rPr>
                <w:sz w:val="20"/>
                <w:szCs w:val="20"/>
                <w:lang w:eastAsia="pl-PL"/>
              </w:rPr>
              <w:t>The message "IE014" should be sent from "Trader" to "NTA.BA" </w:t>
            </w:r>
          </w:p>
          <w:p w:rsidR="00AC13FC" w:rsidRPr="00D530FE" w:rsidRDefault="00AC13FC" w:rsidP="000A23EE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EE5FBF">
              <w:rPr>
                <w:sz w:val="20"/>
                <w:szCs w:val="20"/>
                <w:lang w:eastAsia="pl-PL"/>
              </w:rPr>
              <w:t>The positive message "IE009" should be sent from "NTA.BA" to</w:t>
            </w:r>
            <w:r w:rsidRPr="000A378D">
              <w:rPr>
                <w:lang w:eastAsia="pl-PL"/>
              </w:rPr>
              <w:t xml:space="preserve"> "Trader"</w:t>
            </w:r>
            <w:r w:rsidRPr="00B11501">
              <w:rPr>
                <w:lang w:eastAsia="pl-PL"/>
              </w:rPr>
              <w:t> </w:t>
            </w:r>
          </w:p>
        </w:tc>
      </w:tr>
      <w:bookmarkEnd w:id="8"/>
    </w:tbl>
    <w:p w:rsidR="00AC13FC" w:rsidRDefault="00AC13FC" w:rsidP="00AC13FC"/>
    <w:p w:rsidR="00AC13FC" w:rsidRPr="00C31DC3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9" w:name="_Toc70061725"/>
      <w:bookmarkStart w:id="10" w:name="_Toc107998211"/>
      <w:r>
        <w:lastRenderedPageBreak/>
        <w:t>TA-NCTS-</w:t>
      </w:r>
      <w:r w:rsidRPr="000A378D">
        <w:t>00</w:t>
      </w:r>
      <w:r>
        <w:t xml:space="preserve">5 </w:t>
      </w:r>
      <w:bookmarkEnd w:id="9"/>
      <w:r>
        <w:rPr>
          <w:lang w:val="sr-Cyrl-BA"/>
        </w:rPr>
        <w:t>Подношење транзитне декларације за поједностављени поступак на полазној царинској канцеларији и редован поступак на одредишној царинској канцеларији (задовољавајући резултати контроле)</w:t>
      </w:r>
      <w:bookmarkEnd w:id="10"/>
      <w:r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  <w:rPr>
          <w:lang w:val="sr-Cyrl-RS"/>
        </w:rPr>
      </w:pPr>
      <w:r>
        <w:t>TA-NCTS-</w:t>
      </w:r>
      <w:r w:rsidRPr="000A378D">
        <w:t>00</w:t>
      </w:r>
      <w:r>
        <w:t xml:space="preserve">5 </w:t>
      </w:r>
      <w:r w:rsidRPr="00003D38">
        <w:t>Submission of transit declaration with simplified procedure at departure and normal procedure at destination (satisfactory control)</w:t>
      </w:r>
    </w:p>
    <w:p w:rsidR="00AC13FC" w:rsidRPr="00EE5FBF" w:rsidRDefault="00AC13FC" w:rsidP="00AC13FC">
      <w:pPr>
        <w:rPr>
          <w:lang w:val="sr-Cyrl-R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s</w:t>
            </w:r>
            <w:r w:rsidRPr="00003D38">
              <w:t>ubmission of transit declaration with simplified procedure at departure and normal procedure at destination (satisfactory control)</w:t>
            </w:r>
          </w:p>
        </w:tc>
      </w:tr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Trader must be registered for usage of simplified procedure</w:t>
            </w:r>
            <w:r>
              <w:t xml:space="preserve">. </w:t>
            </w:r>
            <w:r w:rsidRPr="000A378D">
              <w:t xml:space="preserve">IE015 must be for simplified procedure and should include the </w:t>
            </w:r>
            <w:r>
              <w:t>d</w:t>
            </w:r>
            <w:r w:rsidRPr="000A378D">
              <w:t xml:space="preserve">ata </w:t>
            </w:r>
            <w:r>
              <w:t>i</w:t>
            </w:r>
            <w:r w:rsidRPr="000A378D">
              <w:t>tem &lt;</w:t>
            </w:r>
            <w:proofErr w:type="spellStart"/>
            <w:r w:rsidRPr="000A378D">
              <w:t>A</w:t>
            </w:r>
            <w:r>
              <w:t>uthorisation</w:t>
            </w:r>
            <w:r w:rsidRPr="000A378D">
              <w:t>.Type</w:t>
            </w:r>
            <w:proofErr w:type="spellEnd"/>
            <w:r w:rsidRPr="000A378D">
              <w:t xml:space="preserve">&gt; with the value ‘C521’ and the valid </w:t>
            </w:r>
            <w:proofErr w:type="spellStart"/>
            <w:r w:rsidRPr="000A378D">
              <w:t>authorisation</w:t>
            </w:r>
            <w:proofErr w:type="spellEnd"/>
            <w:r>
              <w:t xml:space="preserve">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</w:pPr>
            <w:r w:rsidRPr="000A378D">
              <w:t xml:space="preserve">Trader sends Declaration Data </w:t>
            </w:r>
            <w:r>
              <w:t>with</w:t>
            </w:r>
            <w:r w:rsidRPr="000A378D">
              <w:t xml:space="preserve"> simplified procedure to</w:t>
            </w:r>
            <w:r>
              <w:t xml:space="preserve"> the</w:t>
            </w:r>
            <w:r w:rsidRPr="000A378D">
              <w:t xml:space="preserve"> Customs Office of Departure  </w:t>
            </w:r>
          </w:p>
          <w:p w:rsidR="00AC13FC" w:rsidRPr="004320AF" w:rsidRDefault="00AC13FC" w:rsidP="000A23EE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jc w:val="both"/>
            </w:pPr>
            <w:r w:rsidRPr="000A378D">
              <w:t>NCTS system sends allocated MRN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</w:pPr>
            <w:r w:rsidRPr="000A378D">
              <w:t>Wait until timer for automatic release expires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jc w:val="both"/>
            </w:pPr>
            <w:r w:rsidRPr="000A378D">
              <w:t xml:space="preserve">NCTS system sends Departure Control Results to Trader with control results “A2”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jc w:val="both"/>
            </w:pPr>
            <w:r w:rsidRPr="000A378D">
              <w:t>NCTS system sends Release Fo</w:t>
            </w:r>
            <w:r>
              <w:t>r</w:t>
            </w:r>
            <w:r w:rsidRPr="000A378D">
              <w:t xml:space="preserve"> Transit to Trader 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</w:pPr>
            <w:r>
              <w:t>Take a role of Office of Destination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</w:pPr>
            <w:r w:rsidRPr="000A378D">
              <w:t xml:space="preserve">Trader sends Arrival Notification </w:t>
            </w:r>
          </w:p>
          <w:p w:rsidR="00AC13FC" w:rsidRPr="004320AF" w:rsidRDefault="00AC13FC" w:rsidP="000A23E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</w:pPr>
            <w:r>
              <w:t>Customs Officer at the Office of Destination decides to control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</w:pPr>
            <w:r>
              <w:t>Customs Officer at the Office of Destination decides to register satisfactory control results</w:t>
            </w:r>
          </w:p>
          <w:p w:rsidR="00AC13FC" w:rsidRDefault="00AC13FC" w:rsidP="000A23EE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jc w:val="both"/>
            </w:pPr>
            <w:r w:rsidRPr="000A378D">
              <w:t xml:space="preserve">NCTS system sends Goods Release Notification to Trader at Destination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jc w:val="both"/>
            </w:pPr>
            <w:r w:rsidRPr="000A378D">
              <w:t>NCTS system sends Write-Off Notification to Trader at Departure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After sending the message “IE015” </w:t>
            </w:r>
            <w:r>
              <w:t xml:space="preserve">at the Office of Departure </w:t>
            </w:r>
            <w:r w:rsidRPr="000A378D">
              <w:t>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8"/>
              </w:numPr>
              <w:spacing w:after="120" w:line="240" w:lineRule="auto"/>
              <w:jc w:val="both"/>
            </w:pPr>
            <w:r w:rsidRPr="000A378D">
              <w:t>The message “IE015” should be sent from “Trader” to “NTA.BA”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8"/>
              </w:numPr>
              <w:spacing w:after="120" w:line="240" w:lineRule="auto"/>
              <w:jc w:val="both"/>
            </w:pPr>
            <w:r w:rsidRPr="000A378D">
              <w:t xml:space="preserve">The message “IE028” should be sent from “NTA.BA” to “Trader” </w:t>
            </w:r>
            <w:r>
              <w:t>with allocated</w:t>
            </w:r>
            <w:r w:rsidRPr="000A378D">
              <w:t xml:space="preserve"> MRN</w:t>
            </w:r>
          </w:p>
          <w:p w:rsidR="00AC13FC" w:rsidRPr="000A378D" w:rsidRDefault="00AC13FC" w:rsidP="00FF50F9">
            <w:r w:rsidRPr="000A378D">
              <w:t>After timer expiration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9"/>
              </w:numPr>
              <w:spacing w:after="120" w:line="240" w:lineRule="auto"/>
              <w:jc w:val="both"/>
            </w:pPr>
            <w:r w:rsidRPr="000A378D">
              <w:t>The message “IE017” should be sent from “NTA.BA” to “Trader” successfully with control results “A2”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9"/>
              </w:numPr>
              <w:spacing w:after="120" w:line="240" w:lineRule="auto"/>
              <w:jc w:val="both"/>
            </w:pPr>
            <w:r w:rsidRPr="000A378D">
              <w:t>The message “IE029” should be sent from “NTA.BA” to “Trader” successfully for releasing goods to transit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99"/>
              </w:numPr>
              <w:spacing w:after="120" w:line="240" w:lineRule="auto"/>
              <w:jc w:val="both"/>
            </w:pPr>
            <w:r>
              <w:t>Trader generates TAD document</w:t>
            </w:r>
          </w:p>
          <w:p w:rsidR="00AC13FC" w:rsidRDefault="00AC13FC" w:rsidP="00FF50F9">
            <w:r>
              <w:t>Take a role of Office of Destination</w:t>
            </w:r>
          </w:p>
          <w:p w:rsidR="00AC13FC" w:rsidRPr="000A378D" w:rsidRDefault="00AC13FC" w:rsidP="00FF50F9">
            <w:r w:rsidRPr="000A378D">
              <w:lastRenderedPageBreak/>
              <w:t xml:space="preserve">After sending </w:t>
            </w:r>
            <w:r>
              <w:t>the message “IE007”</w:t>
            </w:r>
            <w:r w:rsidRPr="000A378D">
              <w:t xml:space="preserve">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9"/>
              </w:numPr>
              <w:spacing w:after="120" w:line="240" w:lineRule="auto"/>
              <w:jc w:val="both"/>
            </w:pPr>
            <w:r w:rsidRPr="000A378D">
              <w:t>The message "IE007" should be sent from "Trader" to "NTA.BA" successfully</w:t>
            </w:r>
          </w:p>
          <w:p w:rsidR="00AC13FC" w:rsidRPr="000A378D" w:rsidRDefault="00AC13FC" w:rsidP="00FF50F9">
            <w:r>
              <w:t>Customs Officer at the Office of Destination decides to control the movement and to register satisfactory control results. T</w:t>
            </w:r>
            <w:r w:rsidRPr="000A378D">
              <w:t xml:space="preserve">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9"/>
              </w:numPr>
              <w:spacing w:after="120" w:line="240" w:lineRule="auto"/>
              <w:jc w:val="both"/>
            </w:pPr>
            <w:r w:rsidRPr="000A378D">
              <w:t>The message "IE025" should be sent from “NTA.BA” to “Trader”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99"/>
              </w:numPr>
              <w:spacing w:after="120" w:line="240" w:lineRule="auto"/>
              <w:jc w:val="both"/>
            </w:pPr>
            <w:r w:rsidRPr="000A378D">
              <w:t>The message "IE045" should be sent from “NTA.BA” to “Trader” successfully</w:t>
            </w:r>
          </w:p>
        </w:tc>
      </w:tr>
    </w:tbl>
    <w:p w:rsidR="00AC13FC" w:rsidRPr="000A378D" w:rsidRDefault="00AC13FC" w:rsidP="00AC13FC"/>
    <w:p w:rsidR="00AC13FC" w:rsidRPr="008C4C86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  <w:jc w:val="both"/>
      </w:pPr>
      <w:bookmarkStart w:id="11" w:name="_Toc107998212"/>
      <w:bookmarkStart w:id="12" w:name="_Toc70061726"/>
      <w:bookmarkStart w:id="13" w:name="_Hlk96609987"/>
      <w:r w:rsidRPr="00273D08">
        <w:t>TA-NCTS-006</w:t>
      </w:r>
      <w:r>
        <w:t xml:space="preserve"> </w:t>
      </w:r>
      <w:r>
        <w:rPr>
          <w:lang w:val="sr-Cyrl-BA"/>
        </w:rPr>
        <w:t xml:space="preserve">Транзитна декларација одбијена због коришћења нејединственог </w:t>
      </w:r>
      <w:r>
        <w:t>LRN</w:t>
      </w:r>
      <w:r>
        <w:rPr>
          <w:lang w:val="sr-Cyrl-BA"/>
        </w:rPr>
        <w:t xml:space="preserve"> (</w:t>
      </w:r>
      <w:r>
        <w:t>LRN</w:t>
      </w:r>
      <w:r>
        <w:rPr>
          <w:lang w:val="sr-Cyrl-BA"/>
        </w:rPr>
        <w:t xml:space="preserve"> коришћен за претходну транзитну декларацију)</w:t>
      </w:r>
      <w:bookmarkEnd w:id="11"/>
    </w:p>
    <w:p w:rsidR="00AC13FC" w:rsidRDefault="00AC13FC" w:rsidP="00AC13FC">
      <w:pPr>
        <w:pStyle w:val="Heading4"/>
        <w:ind w:left="360"/>
      </w:pPr>
      <w:r w:rsidRPr="00273D08">
        <w:t>TA-NCTS-006</w:t>
      </w:r>
      <w:r>
        <w:t xml:space="preserve"> </w:t>
      </w:r>
      <w:r w:rsidRPr="00273D08">
        <w:t xml:space="preserve">Transit </w:t>
      </w:r>
      <w:r>
        <w:t>d</w:t>
      </w:r>
      <w:r w:rsidRPr="00273D08">
        <w:t>eclaration rejected due to the use of non-unique LRN (LRN used for previous transit declaration)</w:t>
      </w:r>
      <w:bookmarkEnd w:id="12"/>
    </w:p>
    <w:p w:rsidR="00AC13FC" w:rsidRPr="000A7FE1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t</w:t>
            </w:r>
            <w:r w:rsidRPr="000A378D">
              <w:t xml:space="preserve">ransit </w:t>
            </w:r>
            <w:r>
              <w:t>d</w:t>
            </w:r>
            <w:r w:rsidRPr="000A378D">
              <w:t>eclaration rejected due to the usage of non-unique LRN (LRN used for previous transit declaration)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jc w:val="both"/>
            </w:pPr>
            <w:r w:rsidRPr="000A378D">
              <w:t xml:space="preserve">Trader sends a Declaration Data with LRN previously used to </w:t>
            </w:r>
            <w:r>
              <w:t xml:space="preserve">the </w:t>
            </w:r>
            <w:r w:rsidRPr="000A378D">
              <w:t xml:space="preserve">Customs Office of Departure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5"/>
              </w:numPr>
              <w:spacing w:after="120" w:line="240" w:lineRule="auto"/>
            </w:pPr>
            <w:r w:rsidRPr="000A378D">
              <w:t>NCTS sends Rejection from Office of Departure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</w:pPr>
            <w:r w:rsidRPr="000A378D">
              <w:t>NCTS sends Rejection from Office of Departure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sending</w:t>
            </w:r>
            <w:r>
              <w:t xml:space="preserve"> the message</w:t>
            </w:r>
            <w:r w:rsidRPr="000A378D">
              <w:t xml:space="preserve"> "IE015" </w:t>
            </w:r>
            <w:r>
              <w:t xml:space="preserve">at the Office of Departure </w:t>
            </w:r>
            <w:r w:rsidRPr="000A378D">
              <w:t xml:space="preserve">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jc w:val="both"/>
            </w:pPr>
            <w:r w:rsidRPr="000A378D">
              <w:t>The message "IE015" should be sent from "Trader" to "NTA.BA" successfully with LRN previously used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jc w:val="both"/>
            </w:pPr>
            <w:r w:rsidRPr="000A378D">
              <w:t>The Message "IE056" should be sent from "NTA.BA" to "Trader" successfully</w:t>
            </w:r>
          </w:p>
        </w:tc>
      </w:tr>
    </w:tbl>
    <w:p w:rsidR="00AC13FC" w:rsidRPr="000A378D" w:rsidRDefault="00AC13FC" w:rsidP="00AC13FC"/>
    <w:p w:rsidR="00AC13FC" w:rsidRDefault="00AC13FC" w:rsidP="00AC13FC">
      <w:bookmarkStart w:id="14" w:name="_Hlk96335714"/>
      <w:bookmarkEnd w:id="13"/>
      <w:r>
        <w:br w:type="page"/>
      </w:r>
    </w:p>
    <w:p w:rsidR="00AC13FC" w:rsidRPr="008C4C86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15" w:name="_Toc107998213"/>
      <w:bookmarkStart w:id="16" w:name="_Toc70061727"/>
      <w:bookmarkStart w:id="17" w:name="_Hlk96610031"/>
      <w:r w:rsidRPr="000A378D">
        <w:lastRenderedPageBreak/>
        <w:t>T</w:t>
      </w:r>
      <w:r>
        <w:t>A</w:t>
      </w:r>
      <w:r w:rsidRPr="000A378D">
        <w:t>-</w:t>
      </w:r>
      <w:r>
        <w:t>NCTS</w:t>
      </w:r>
      <w:r w:rsidRPr="000A378D">
        <w:t>-00</w:t>
      </w:r>
      <w:r>
        <w:t xml:space="preserve">7 </w:t>
      </w:r>
      <w:r>
        <w:rPr>
          <w:lang w:val="sr-Cyrl-BA"/>
        </w:rPr>
        <w:t>Измјена прихваћене транзитне декларације – пошиљка пуштена у транзит</w:t>
      </w:r>
      <w:bookmarkEnd w:id="15"/>
    </w:p>
    <w:p w:rsidR="00AC13FC" w:rsidRDefault="00AC13FC" w:rsidP="00AC13FC">
      <w:pPr>
        <w:pStyle w:val="Heading4"/>
        <w:ind w:left="360"/>
      </w:pPr>
      <w:r w:rsidRPr="000A378D">
        <w:t>T</w:t>
      </w:r>
      <w:r>
        <w:t>A</w:t>
      </w:r>
      <w:r w:rsidRPr="000A378D">
        <w:t>-</w:t>
      </w:r>
      <w:r>
        <w:t>NCTS</w:t>
      </w:r>
      <w:r w:rsidRPr="000A378D">
        <w:t>-00</w:t>
      </w:r>
      <w:r>
        <w:t xml:space="preserve">7 </w:t>
      </w:r>
      <w:r w:rsidRPr="000A378D">
        <w:t>Amendment of transit declaration accepted - Movement released for transit</w:t>
      </w:r>
      <w:bookmarkEnd w:id="16"/>
    </w:p>
    <w:p w:rsidR="00AC13FC" w:rsidRPr="00B03519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a</w:t>
            </w:r>
            <w:r w:rsidRPr="000A378D">
              <w:t>mendment of transit declaration accepted - Movement released for transit</w:t>
            </w:r>
          </w:p>
        </w:tc>
      </w:tr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>
              <w:t>T</w:t>
            </w:r>
            <w:r w:rsidRPr="000A378D">
              <w:t>rader must be registered for use of simplified procedure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both"/>
            </w:pPr>
            <w:r w:rsidRPr="000A378D">
              <w:t>Trader sends Declaration Data</w:t>
            </w:r>
            <w:r>
              <w:t xml:space="preserve"> with </w:t>
            </w:r>
            <w:r w:rsidRPr="000A378D">
              <w:t xml:space="preserve">simplified procedure to </w:t>
            </w:r>
            <w:r>
              <w:t xml:space="preserve">the </w:t>
            </w:r>
            <w:r w:rsidRPr="000A378D">
              <w:t xml:space="preserve">Customs Office of Departure  </w:t>
            </w:r>
          </w:p>
          <w:p w:rsidR="00AC13FC" w:rsidRPr="00B03519" w:rsidRDefault="00AC13FC" w:rsidP="000A23EE">
            <w:pPr>
              <w:pStyle w:val="ListParagraph"/>
              <w:numPr>
                <w:ilvl w:val="1"/>
                <w:numId w:val="18"/>
              </w:numPr>
              <w:spacing w:after="120" w:line="240" w:lineRule="auto"/>
              <w:jc w:val="both"/>
            </w:pPr>
            <w:r w:rsidRPr="000A378D">
              <w:t>NCTS system sends allocated MRN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both"/>
            </w:pPr>
            <w:r w:rsidRPr="000A378D">
              <w:t xml:space="preserve">Trader sends Declaration Amendment with new Departure Transport Means data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18"/>
              </w:numPr>
              <w:spacing w:after="120" w:line="240" w:lineRule="auto"/>
              <w:jc w:val="both"/>
            </w:pPr>
            <w:r w:rsidRPr="000A378D">
              <w:t>NCTS system sends Amendment Acceptance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both"/>
            </w:pPr>
            <w:r w:rsidRPr="000A378D">
              <w:t>Wait until timer for automatic release expires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18"/>
              </w:numPr>
              <w:spacing w:after="120" w:line="240" w:lineRule="auto"/>
              <w:jc w:val="both"/>
            </w:pPr>
            <w:r w:rsidRPr="000A378D">
              <w:t xml:space="preserve">NCTS system sends Departure Control Results to Trader with control results “A2”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18"/>
              </w:numPr>
              <w:spacing w:after="120" w:line="240" w:lineRule="auto"/>
              <w:jc w:val="both"/>
            </w:pPr>
            <w:r w:rsidRPr="000A378D">
              <w:t>NCTS system sends Release For</w:t>
            </w:r>
            <w:r>
              <w:t xml:space="preserve"> </w:t>
            </w:r>
            <w:r w:rsidRPr="000A378D">
              <w:t xml:space="preserve">Transit to Trader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sending the message “IE015”</w:t>
            </w:r>
            <w:r>
              <w:t xml:space="preserve"> at the Office of Departure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</w:pPr>
            <w:r w:rsidRPr="000A378D">
              <w:t>The message “IE015” should be sent from “Trader” to “NTA.BA”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</w:pPr>
            <w:r w:rsidRPr="000A378D">
              <w:t xml:space="preserve">The message “IE028” should be sent from “NTA.BA” to the “Trader” </w:t>
            </w:r>
            <w:r>
              <w:t>with allocated</w:t>
            </w:r>
            <w:r w:rsidRPr="000A378D">
              <w:t xml:space="preserve"> MRN</w:t>
            </w:r>
          </w:p>
          <w:p w:rsidR="00AC13FC" w:rsidRPr="000A378D" w:rsidRDefault="00AC13FC" w:rsidP="00FF50F9">
            <w:r w:rsidRPr="000A378D">
              <w:t xml:space="preserve">After sending the message „IE013” </w:t>
            </w:r>
            <w:r>
              <w:t>at the Office of Departure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8"/>
              </w:numPr>
              <w:spacing w:after="120" w:line="240" w:lineRule="auto"/>
              <w:jc w:val="both"/>
            </w:pPr>
            <w:r w:rsidRPr="000A378D">
              <w:t xml:space="preserve">The message “IE013” should be sent from “Trader” to “NTA.BA” successfully with new Departure transport means data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8"/>
              </w:numPr>
              <w:spacing w:after="120" w:line="240" w:lineRule="auto"/>
              <w:jc w:val="both"/>
            </w:pPr>
            <w:r w:rsidRPr="000A378D">
              <w:t>The message “IE004” should be sent from “NTA.BA” to “Trader” successfully</w:t>
            </w:r>
          </w:p>
          <w:p w:rsidR="00AC13FC" w:rsidRPr="000A378D" w:rsidRDefault="00AC13FC" w:rsidP="00FF50F9">
            <w:r w:rsidRPr="000A378D">
              <w:t>After timer expiration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7"/>
              </w:numPr>
              <w:spacing w:after="120" w:line="240" w:lineRule="auto"/>
              <w:jc w:val="both"/>
            </w:pPr>
            <w:r w:rsidRPr="000A378D">
              <w:t>The message “IE017” should be sent from “NTA.BA” to “Trader” successfully with control results “A2”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77"/>
              </w:numPr>
              <w:spacing w:after="120" w:line="240" w:lineRule="auto"/>
              <w:jc w:val="both"/>
            </w:pPr>
            <w:r w:rsidRPr="000A378D">
              <w:t>The message “IE029” should be sent from “NTA.BA” to “Trader” successfully for releasing goods to transit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7"/>
              </w:numPr>
              <w:spacing w:after="120" w:line="240" w:lineRule="auto"/>
              <w:jc w:val="both"/>
            </w:pPr>
            <w:r>
              <w:t>Trader generates TAD document</w:t>
            </w:r>
          </w:p>
        </w:tc>
      </w:tr>
    </w:tbl>
    <w:p w:rsidR="00AC13FC" w:rsidRDefault="00AC13FC" w:rsidP="00AC13FC">
      <w:bookmarkStart w:id="18" w:name="_Toc70061728"/>
      <w:bookmarkStart w:id="19" w:name="_Hlk96610051"/>
      <w:bookmarkEnd w:id="14"/>
      <w:bookmarkEnd w:id="17"/>
    </w:p>
    <w:p w:rsidR="00AC13FC" w:rsidRPr="002C2BF3" w:rsidRDefault="00AC13FC" w:rsidP="00AC13FC"/>
    <w:p w:rsidR="00AC13FC" w:rsidRPr="007535F0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20" w:name="_Toc107998214"/>
      <w:r w:rsidRPr="000A378D">
        <w:lastRenderedPageBreak/>
        <w:t>T</w:t>
      </w:r>
      <w:r>
        <w:t>A</w:t>
      </w:r>
      <w:r w:rsidRPr="000A378D">
        <w:t>-</w:t>
      </w:r>
      <w:r>
        <w:t>NCTS</w:t>
      </w:r>
      <w:r w:rsidRPr="000A378D">
        <w:t>-00</w:t>
      </w:r>
      <w:r>
        <w:t xml:space="preserve">8 </w:t>
      </w:r>
      <w:r>
        <w:rPr>
          <w:lang w:val="sr-Cyrl-BA"/>
        </w:rPr>
        <w:t>Измјена одбијене транзитне декларације – пошиљка пуштена у транзит</w:t>
      </w:r>
      <w:bookmarkEnd w:id="20"/>
    </w:p>
    <w:p w:rsidR="00AC13FC" w:rsidRDefault="00AC13FC" w:rsidP="00AC13FC">
      <w:pPr>
        <w:pStyle w:val="Heading4"/>
        <w:ind w:left="360"/>
      </w:pPr>
      <w:r w:rsidRPr="000A378D">
        <w:t>T</w:t>
      </w:r>
      <w:r>
        <w:t>A</w:t>
      </w:r>
      <w:r w:rsidRPr="000A378D">
        <w:t>-</w:t>
      </w:r>
      <w:r>
        <w:t>NCTS</w:t>
      </w:r>
      <w:r w:rsidRPr="000A378D">
        <w:t>-00</w:t>
      </w:r>
      <w:r>
        <w:t xml:space="preserve">8 </w:t>
      </w:r>
      <w:r w:rsidRPr="000A378D">
        <w:t>Amendment of transit declaration rejected - Movement released for transit</w:t>
      </w:r>
      <w:bookmarkEnd w:id="18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a</w:t>
            </w:r>
            <w:r w:rsidRPr="000A378D">
              <w:t>mendment of transit declaration rejected - Movement released for transit</w:t>
            </w:r>
          </w:p>
        </w:tc>
      </w:tr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>
              <w:t>T</w:t>
            </w:r>
            <w:r w:rsidRPr="000A378D">
              <w:t xml:space="preserve">rader must be registered for use of simplified procedure, </w:t>
            </w:r>
            <w:r>
              <w:t>m</w:t>
            </w:r>
            <w:r w:rsidRPr="000A378D">
              <w:t>essage "IE013" should be rejected for trying to modify consignee data.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jc w:val="both"/>
            </w:pPr>
            <w:r w:rsidRPr="000A378D">
              <w:t>Trader sends Declaration Data</w:t>
            </w:r>
            <w:r>
              <w:t xml:space="preserve"> with </w:t>
            </w:r>
            <w:r w:rsidRPr="000A378D">
              <w:t xml:space="preserve">simplified procedure to </w:t>
            </w:r>
            <w:r>
              <w:t xml:space="preserve">the </w:t>
            </w:r>
            <w:r w:rsidRPr="000A378D">
              <w:t xml:space="preserve">Customs Office of Departure  </w:t>
            </w:r>
          </w:p>
          <w:p w:rsidR="00AC13FC" w:rsidRPr="00882E60" w:rsidRDefault="00AC13FC" w:rsidP="000A23EE">
            <w:pPr>
              <w:pStyle w:val="ListParagraph"/>
              <w:numPr>
                <w:ilvl w:val="1"/>
                <w:numId w:val="20"/>
              </w:numPr>
              <w:spacing w:after="120" w:line="240" w:lineRule="auto"/>
              <w:jc w:val="both"/>
            </w:pPr>
            <w:r w:rsidRPr="000A378D">
              <w:t>NCTS system sends allocated MRN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jc w:val="both"/>
            </w:pPr>
            <w:r w:rsidRPr="000A378D">
              <w:t>Trader sends Declaration Amendment with Consignee data to be amended</w:t>
            </w:r>
          </w:p>
          <w:p w:rsidR="00AC13FC" w:rsidRPr="00882E60" w:rsidRDefault="00AC13FC" w:rsidP="000A23EE">
            <w:pPr>
              <w:pStyle w:val="ListParagraph"/>
              <w:numPr>
                <w:ilvl w:val="1"/>
                <w:numId w:val="20"/>
              </w:numPr>
              <w:spacing w:after="120" w:line="240" w:lineRule="auto"/>
              <w:jc w:val="both"/>
            </w:pPr>
            <w:r w:rsidRPr="000A378D">
              <w:t>NCTS system sends Rejection from Office of Departure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jc w:val="both"/>
            </w:pPr>
            <w:r w:rsidRPr="000A378D">
              <w:t>Wait until timer for automatic release expires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0"/>
              </w:numPr>
              <w:spacing w:after="120" w:line="240" w:lineRule="auto"/>
              <w:jc w:val="both"/>
            </w:pPr>
            <w:r w:rsidRPr="000A378D">
              <w:t xml:space="preserve">NCTS system sends Departure Control Results to Trader with control results “A2”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0"/>
              </w:numPr>
              <w:spacing w:after="120" w:line="240" w:lineRule="auto"/>
              <w:jc w:val="both"/>
            </w:pPr>
            <w:r w:rsidRPr="000A378D">
              <w:t>NCTS system sends Release For</w:t>
            </w:r>
            <w:r>
              <w:t xml:space="preserve"> </w:t>
            </w:r>
            <w:r w:rsidRPr="000A378D">
              <w:t xml:space="preserve">Transit to Trader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sending the message “IE015”</w:t>
            </w:r>
            <w:r>
              <w:t xml:space="preserve"> at the Office of Departure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</w:pPr>
            <w:r w:rsidRPr="000A378D">
              <w:t xml:space="preserve">The message “IE028” should be sent from “NTA.BA” to “Trader” successfully </w:t>
            </w:r>
            <w:r>
              <w:t>with allocated</w:t>
            </w:r>
            <w:r w:rsidRPr="000A378D">
              <w:t xml:space="preserve"> MRN</w:t>
            </w:r>
          </w:p>
          <w:p w:rsidR="00AC13FC" w:rsidRPr="000A378D" w:rsidRDefault="00AC13FC" w:rsidP="00FF50F9">
            <w:r w:rsidRPr="000A378D">
              <w:t xml:space="preserve">After sending the message „IE013” </w:t>
            </w:r>
            <w:r>
              <w:t>at the Office of Departure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0"/>
              </w:numPr>
              <w:spacing w:after="120" w:line="240" w:lineRule="auto"/>
              <w:jc w:val="both"/>
            </w:pPr>
            <w:r w:rsidRPr="000A378D">
              <w:t>The message “IE013” should be sent from “Trader” to “NTA.BA”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0"/>
              </w:numPr>
              <w:spacing w:after="120" w:line="240" w:lineRule="auto"/>
              <w:jc w:val="both"/>
            </w:pPr>
            <w:r w:rsidRPr="000A378D">
              <w:t>The message “IE056” should be sent from “NTA.BA” to “Trader” successfully</w:t>
            </w:r>
          </w:p>
          <w:p w:rsidR="00AC13FC" w:rsidRPr="000A378D" w:rsidRDefault="00AC13FC" w:rsidP="00FF50F9">
            <w:r w:rsidRPr="000A378D">
              <w:t>After timer expiration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9"/>
              </w:numPr>
              <w:spacing w:after="120" w:line="240" w:lineRule="auto"/>
              <w:jc w:val="both"/>
            </w:pPr>
            <w:r w:rsidRPr="000A378D">
              <w:t>The message “IE017” should be sent from “NTA.BA” to “Trader” successfully with control results “A2”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79"/>
              </w:numPr>
              <w:spacing w:after="120" w:line="240" w:lineRule="auto"/>
              <w:jc w:val="both"/>
            </w:pPr>
            <w:r w:rsidRPr="000A378D">
              <w:t>The message “IE029” should be sent from “NTA.BA” to “Trader” successfully for releasing goods to transit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9"/>
              </w:numPr>
              <w:spacing w:after="120" w:line="240" w:lineRule="auto"/>
              <w:jc w:val="both"/>
            </w:pPr>
            <w:r>
              <w:t>Trader generates TAD document</w:t>
            </w:r>
          </w:p>
        </w:tc>
      </w:tr>
      <w:bookmarkEnd w:id="19"/>
    </w:tbl>
    <w:p w:rsidR="00AC13FC" w:rsidRDefault="00AC13FC" w:rsidP="00AC13FC"/>
    <w:p w:rsidR="00AC13FC" w:rsidRPr="000A378D" w:rsidRDefault="00AC13FC" w:rsidP="00AC13FC"/>
    <w:p w:rsidR="00AC13FC" w:rsidRPr="0059767F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21" w:name="_Toc107998215"/>
      <w:bookmarkStart w:id="22" w:name="_Toc70061729"/>
      <w:bookmarkStart w:id="23" w:name="_Hlk96610085"/>
      <w:r w:rsidRPr="000A378D">
        <w:lastRenderedPageBreak/>
        <w:t>T</w:t>
      </w:r>
      <w:r>
        <w:t>A</w:t>
      </w:r>
      <w:r w:rsidRPr="000A378D">
        <w:t>-</w:t>
      </w:r>
      <w:r>
        <w:t>NCTS</w:t>
      </w:r>
      <w:r w:rsidRPr="000A378D">
        <w:t>-00</w:t>
      </w:r>
      <w:r>
        <w:t xml:space="preserve">9 </w:t>
      </w:r>
      <w:r>
        <w:rPr>
          <w:lang w:val="sr-Cyrl-BA"/>
        </w:rPr>
        <w:t>Мања неслагања утврђена у контроли – позитиван захтјев за пуштање те пуштање у транзит</w:t>
      </w:r>
      <w:bookmarkEnd w:id="21"/>
    </w:p>
    <w:p w:rsidR="00AC13FC" w:rsidRDefault="00AC13FC" w:rsidP="00AC13FC">
      <w:pPr>
        <w:pStyle w:val="Heading4"/>
        <w:ind w:left="360"/>
      </w:pPr>
      <w:r w:rsidRPr="000A378D">
        <w:t>T</w:t>
      </w:r>
      <w:r>
        <w:t>A</w:t>
      </w:r>
      <w:r w:rsidRPr="000A378D">
        <w:t>-</w:t>
      </w:r>
      <w:r>
        <w:t>NCTS</w:t>
      </w:r>
      <w:r w:rsidRPr="000A378D">
        <w:t>-00</w:t>
      </w:r>
      <w:r>
        <w:t xml:space="preserve">9 </w:t>
      </w:r>
      <w:r w:rsidRPr="000A378D">
        <w:t xml:space="preserve">Minor </w:t>
      </w:r>
      <w:r>
        <w:t>d</w:t>
      </w:r>
      <w:r w:rsidRPr="000A378D">
        <w:t xml:space="preserve">iscrepancies </w:t>
      </w:r>
      <w:r>
        <w:t>f</w:t>
      </w:r>
      <w:r w:rsidRPr="000A378D">
        <w:t xml:space="preserve">ound </w:t>
      </w:r>
      <w:r>
        <w:t>d</w:t>
      </w:r>
      <w:r w:rsidRPr="000A378D">
        <w:t xml:space="preserve">uring </w:t>
      </w:r>
      <w:r>
        <w:t>c</w:t>
      </w:r>
      <w:r w:rsidRPr="000A378D">
        <w:t>ontrol - Positive release request with release for transit</w:t>
      </w:r>
      <w:bookmarkEnd w:id="22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m</w:t>
            </w:r>
            <w:r w:rsidRPr="000A378D">
              <w:t xml:space="preserve">inor </w:t>
            </w:r>
            <w:r>
              <w:t>d</w:t>
            </w:r>
            <w:r w:rsidRPr="000A378D">
              <w:t xml:space="preserve">iscrepancies </w:t>
            </w:r>
            <w:r>
              <w:t>f</w:t>
            </w:r>
            <w:r w:rsidRPr="000A378D">
              <w:t xml:space="preserve">ound </w:t>
            </w:r>
            <w:r>
              <w:t>d</w:t>
            </w:r>
            <w:r w:rsidRPr="000A378D">
              <w:t xml:space="preserve">uring </w:t>
            </w:r>
            <w:r>
              <w:t>c</w:t>
            </w:r>
            <w:r w:rsidRPr="000A378D">
              <w:t>ontrol - Positive release request with release for transit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0A378D">
              <w:t xml:space="preserve">Trader sends Declaration Data to Customs Office of Departure     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3"/>
              </w:numPr>
              <w:spacing w:after="120" w:line="240" w:lineRule="auto"/>
              <w:jc w:val="both"/>
            </w:pPr>
            <w:r w:rsidRPr="000A378D">
              <w:t xml:space="preserve">NCTS system sends Positive Acknowledge to Trader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0A378D">
              <w:t xml:space="preserve">Customs Officer decides to accept declaration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3"/>
              </w:numPr>
              <w:spacing w:after="120" w:line="240" w:lineRule="auto"/>
              <w:jc w:val="both"/>
            </w:pPr>
            <w:r w:rsidRPr="000A378D">
              <w:t xml:space="preserve">NCTS system sends allocated MRN to Trader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0A378D">
              <w:t xml:space="preserve">Customs Officer decides to control 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3"/>
              </w:numPr>
              <w:spacing w:after="120" w:line="240" w:lineRule="auto"/>
              <w:jc w:val="both"/>
            </w:pPr>
            <w:r w:rsidRPr="000A378D">
              <w:t xml:space="preserve">NCTS system sends Control Decision Notification to Trader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0A378D">
              <w:t>Customs Officer registers control results with Holder of the Transit Procedure having no advice on discrepancies right away</w:t>
            </w:r>
          </w:p>
          <w:p w:rsidR="00AC13FC" w:rsidRPr="00CA46A1" w:rsidRDefault="00AC13FC" w:rsidP="000A23EE">
            <w:pPr>
              <w:pStyle w:val="ListParagraph"/>
              <w:numPr>
                <w:ilvl w:val="1"/>
                <w:numId w:val="23"/>
              </w:numPr>
              <w:spacing w:after="120" w:line="240" w:lineRule="auto"/>
              <w:jc w:val="both"/>
            </w:pPr>
            <w:r w:rsidRPr="000A378D">
              <w:t xml:space="preserve">NCTS system sends Departure Control Results to Trader with control results “A5” </w:t>
            </w:r>
          </w:p>
          <w:p w:rsidR="00AC13FC" w:rsidRPr="00CA46A1" w:rsidRDefault="00AC13FC" w:rsidP="000A23EE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0A378D">
              <w:t>Trader sends Request of Release message with “Release requested” value “1”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0A378D">
              <w:t xml:space="preserve">Customs Officer decides to release goods for transit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3"/>
              </w:numPr>
              <w:spacing w:after="120" w:line="240" w:lineRule="auto"/>
              <w:jc w:val="both"/>
            </w:pPr>
            <w:r w:rsidRPr="000A378D">
              <w:t xml:space="preserve">NCTS system sends Release For Transit to Trader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after="0"/>
            </w:pPr>
            <w:r>
              <w:t>After sending the message “IE015” at the Office of Departure the following actions are expected</w:t>
            </w:r>
            <w:r w:rsidRPr="000A378D">
              <w:t>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</w:pPr>
            <w:r w:rsidRPr="000A378D">
              <w:t>The message "IE928" should be sent from "NTA.BA" to "Trader"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After Customs Officer decides to accept Declaration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</w:pPr>
            <w:r w:rsidRPr="000A378D">
              <w:t xml:space="preserve">The message “IE028” should be sent from “NTA.BA” to “Trader” successfully </w:t>
            </w:r>
            <w:r>
              <w:t>with allocated</w:t>
            </w:r>
            <w:r w:rsidRPr="000A378D">
              <w:t xml:space="preserve"> MRN.</w:t>
            </w:r>
          </w:p>
          <w:p w:rsidR="00AC13FC" w:rsidRDefault="00AC13FC" w:rsidP="00FF50F9">
            <w:pPr>
              <w:spacing w:after="0"/>
            </w:pPr>
            <w:r w:rsidRPr="000A378D">
              <w:t xml:space="preserve">After Customs Officer decides to control the movement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</w:pPr>
            <w:r w:rsidRPr="000A378D">
              <w:t>The message "IE060" should be sent from "NTA.BA" to "Trader"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After Customs Officer register control results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0A378D">
              <w:t>The message “IE017” should be sent from “NTA.BA” to “Trader” successfully with control results “A5”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 xml:space="preserve">After Trader sends Request of Release with “Release requested” value “1”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0A378D">
              <w:t>The message "IE054" should be sent from "Trader" to "NTA.BA" successfully with "Release Request" set to "1-Yes"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After Customs Officer decides to release goods for transit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0A378D">
              <w:t>The message “IE029” should be sent from “NTA.BA” to “Trader” successfully for releasing goods to transit</w:t>
            </w:r>
          </w:p>
        </w:tc>
      </w:tr>
      <w:bookmarkEnd w:id="23"/>
    </w:tbl>
    <w:p w:rsidR="00AC13FC" w:rsidRPr="000A378D" w:rsidRDefault="00AC13FC" w:rsidP="00AC13FC"/>
    <w:p w:rsidR="00AC13FC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24" w:name="_Toc107998216"/>
      <w:bookmarkStart w:id="25" w:name="_Toc70061730"/>
      <w:r w:rsidRPr="000A378D">
        <w:lastRenderedPageBreak/>
        <w:t>T</w:t>
      </w:r>
      <w:r>
        <w:t>A</w:t>
      </w:r>
      <w:r w:rsidRPr="000A378D">
        <w:t>-</w:t>
      </w:r>
      <w:r>
        <w:t>NCTS</w:t>
      </w:r>
      <w:r w:rsidRPr="000A378D">
        <w:t>-0</w:t>
      </w:r>
      <w:r>
        <w:t xml:space="preserve">10 </w:t>
      </w:r>
      <w:r>
        <w:rPr>
          <w:lang w:val="sr-Cyrl-BA"/>
        </w:rPr>
        <w:t>Мања неслагања утврђена у контроли – негативан захтјев за пуштање те пуштање у транзит</w:t>
      </w:r>
      <w:bookmarkEnd w:id="24"/>
      <w:r w:rsidRPr="000A378D">
        <w:t xml:space="preserve"> </w:t>
      </w:r>
    </w:p>
    <w:p w:rsidR="00AC13FC" w:rsidRDefault="00AC13FC" w:rsidP="00AC13FC">
      <w:pPr>
        <w:pStyle w:val="Heading4"/>
        <w:ind w:left="360"/>
      </w:pPr>
      <w:r w:rsidRPr="000A378D">
        <w:t>T</w:t>
      </w:r>
      <w:r>
        <w:t>A</w:t>
      </w:r>
      <w:r w:rsidRPr="000A378D">
        <w:t>-</w:t>
      </w:r>
      <w:r>
        <w:t>NCTS</w:t>
      </w:r>
      <w:r w:rsidRPr="000A378D">
        <w:t>-0</w:t>
      </w:r>
      <w:r>
        <w:t xml:space="preserve">10 </w:t>
      </w:r>
      <w:r w:rsidRPr="000A378D">
        <w:t xml:space="preserve">Minor </w:t>
      </w:r>
      <w:r>
        <w:t>d</w:t>
      </w:r>
      <w:r w:rsidRPr="000A378D">
        <w:t xml:space="preserve">iscrepancies </w:t>
      </w:r>
      <w:r>
        <w:t>f</w:t>
      </w:r>
      <w:r w:rsidRPr="000A378D">
        <w:t xml:space="preserve">ound </w:t>
      </w:r>
      <w:r>
        <w:t>d</w:t>
      </w:r>
      <w:r w:rsidRPr="000A378D">
        <w:t xml:space="preserve">uring </w:t>
      </w:r>
      <w:r>
        <w:t>c</w:t>
      </w:r>
      <w:r w:rsidRPr="000A378D">
        <w:t>ontrol - Negative release request with release for transit</w:t>
      </w:r>
      <w:bookmarkEnd w:id="25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  <w:trHeight w:val="566"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651D87" w:rsidRDefault="00AC13FC" w:rsidP="00FF50F9">
            <w:pPr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This scenario should describe the process of minor discrepancies found during control - Negative release request with release for transit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Trader sends Declaration Data to Customs Office of Departure      </w:t>
            </w:r>
          </w:p>
          <w:p w:rsidR="00AC13FC" w:rsidRPr="00651D87" w:rsidRDefault="00AC13FC" w:rsidP="000A23EE">
            <w:pPr>
              <w:pStyle w:val="ListParagraph"/>
              <w:numPr>
                <w:ilvl w:val="1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NCTS system sends Positive Acknowledge to Trader 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Customs Officer decides to accept declaration </w:t>
            </w:r>
          </w:p>
          <w:p w:rsidR="00AC13FC" w:rsidRPr="00651D87" w:rsidRDefault="00AC13FC" w:rsidP="000A23EE">
            <w:pPr>
              <w:pStyle w:val="ListParagraph"/>
              <w:numPr>
                <w:ilvl w:val="1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NCTS system sends allocated MRN to Trader 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Customs Officer decides to control  </w:t>
            </w:r>
          </w:p>
          <w:p w:rsidR="00AC13FC" w:rsidRPr="00651D87" w:rsidRDefault="00AC13FC" w:rsidP="000A23EE">
            <w:pPr>
              <w:pStyle w:val="ListParagraph"/>
              <w:numPr>
                <w:ilvl w:val="1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NCTS system sends Control Decision Notification to Trader 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Customs Officer registers control results with Holder of the Transit Procedure having no advice on discrepancies right away</w:t>
            </w:r>
          </w:p>
          <w:p w:rsidR="00AC13FC" w:rsidRPr="00651D87" w:rsidRDefault="00AC13FC" w:rsidP="000A23EE">
            <w:pPr>
              <w:pStyle w:val="ListParagraph"/>
              <w:numPr>
                <w:ilvl w:val="1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NCTS system sends Departure Control Results to Trader with control results “A5” 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Trader sends Request of Release message with “Release requested” value “0”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Customs Officer decided to allow movement to proceed towards release for transit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Customs Officer decides to release goods for transit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29"/>
              </w:numPr>
              <w:spacing w:after="120" w:line="240" w:lineRule="auto"/>
              <w:jc w:val="both"/>
            </w:pPr>
            <w:r w:rsidRPr="00651D87">
              <w:rPr>
                <w:sz w:val="20"/>
                <w:szCs w:val="20"/>
              </w:rPr>
              <w:t>NCTS system sends Release For Transit to Trader</w:t>
            </w:r>
            <w:r w:rsidRPr="000A378D">
              <w:t xml:space="preserve"> </w:t>
            </w:r>
          </w:p>
        </w:tc>
      </w:tr>
      <w:tr w:rsidR="00AC13FC" w:rsidRPr="002C2BF3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2C2BF3" w:rsidRDefault="00AC13FC" w:rsidP="00FF50F9">
            <w:r w:rsidRPr="002C2BF3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651D87" w:rsidRDefault="00AC13FC" w:rsidP="00FF50F9">
            <w:pPr>
              <w:spacing w:after="0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After sending the message “IE015” at the Office of Departure the following actions are expected: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The message "IE928" should be sent from "NTA.BA" to "Trader" successfully</w:t>
            </w:r>
          </w:p>
          <w:p w:rsidR="00AC13FC" w:rsidRPr="00651D87" w:rsidRDefault="00AC13FC" w:rsidP="00FF50F9">
            <w:pPr>
              <w:spacing w:after="0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After Customs Officer decides to accept declaration the following actions are expected: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The message “IE028” should be sent from “NTA.BA” to the “Trader” successfully with allocated MRN</w:t>
            </w:r>
          </w:p>
          <w:p w:rsidR="00AC13FC" w:rsidRPr="00651D87" w:rsidRDefault="00AC13FC" w:rsidP="00FF50F9">
            <w:pPr>
              <w:spacing w:after="0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After Customs Officer decides to control the goods the following actions are expected: 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The message “IE060” should be sent from “NTA.BA” to the “Trader” successfully</w:t>
            </w:r>
          </w:p>
          <w:p w:rsidR="00AC13FC" w:rsidRPr="00651D87" w:rsidRDefault="00AC13FC" w:rsidP="00FF50F9">
            <w:pPr>
              <w:spacing w:after="0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After Customs Officer registers control results the following actions are expected: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The message “IE017” should be sent from “NTA.BA” to “Trader” successfully with “A5” control results</w:t>
            </w:r>
          </w:p>
          <w:p w:rsidR="00AC13FC" w:rsidRPr="00651D87" w:rsidRDefault="00AC13FC" w:rsidP="00FF50F9">
            <w:pPr>
              <w:spacing w:after="0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 xml:space="preserve">After Trader sends Request of Release with “Release requested” value “0” the following actions are expected: 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The message "IE054" should be sent from "Trader" to "NTA.BA" successfully with release requested set to "0-No"</w:t>
            </w:r>
          </w:p>
          <w:p w:rsidR="00AC13FC" w:rsidRPr="00651D87" w:rsidRDefault="00AC13FC" w:rsidP="00FF50F9">
            <w:pPr>
              <w:spacing w:after="0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After Customs Officer decides to allow movement to proceed towards release for transit the following actions are expected:</w:t>
            </w:r>
          </w:p>
          <w:p w:rsidR="00AC13FC" w:rsidRPr="00651D87" w:rsidRDefault="00AC13FC" w:rsidP="000A23E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51D87">
              <w:rPr>
                <w:sz w:val="20"/>
                <w:szCs w:val="20"/>
              </w:rPr>
              <w:t>The message “IE029” should be sent from “NTA.BA” to “Trader” successfully for releasing goods to transit</w:t>
            </w:r>
          </w:p>
        </w:tc>
      </w:tr>
    </w:tbl>
    <w:p w:rsidR="00AC13FC" w:rsidRDefault="00AC13FC" w:rsidP="00AC13FC"/>
    <w:p w:rsidR="00AC13FC" w:rsidRDefault="00AC13FC" w:rsidP="00AC13FC">
      <w:r>
        <w:br w:type="page"/>
      </w:r>
    </w:p>
    <w:p w:rsidR="00AC13FC" w:rsidRPr="0059767F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26" w:name="_Toc107998217"/>
      <w:bookmarkStart w:id="27" w:name="_Toc70061732"/>
      <w:bookmarkStart w:id="28" w:name="_Hlk96610216"/>
      <w:r w:rsidRPr="000A378D">
        <w:lastRenderedPageBreak/>
        <w:t>T</w:t>
      </w:r>
      <w:r>
        <w:t>A</w:t>
      </w:r>
      <w:r w:rsidRPr="000A378D">
        <w:t>-</w:t>
      </w:r>
      <w:r>
        <w:t>N</w:t>
      </w:r>
      <w:r w:rsidRPr="000A378D">
        <w:t>C</w:t>
      </w:r>
      <w:r>
        <w:t>TS</w:t>
      </w:r>
      <w:r w:rsidRPr="000A378D">
        <w:t>-0</w:t>
      </w:r>
      <w:r>
        <w:t xml:space="preserve">11 </w:t>
      </w:r>
      <w:r>
        <w:rPr>
          <w:lang w:val="sr-Cyrl-BA"/>
        </w:rPr>
        <w:t>Веће неправилности утврђене у контроли на полазној царинској канцеларији</w:t>
      </w:r>
      <w:bookmarkEnd w:id="26"/>
    </w:p>
    <w:p w:rsidR="00AC13FC" w:rsidRDefault="00AC13FC" w:rsidP="00AC13FC">
      <w:pPr>
        <w:pStyle w:val="Heading4"/>
        <w:ind w:left="360"/>
      </w:pPr>
      <w:r w:rsidRPr="000A378D">
        <w:t>T</w:t>
      </w:r>
      <w:r>
        <w:t>A</w:t>
      </w:r>
      <w:r w:rsidRPr="000A378D">
        <w:t>-</w:t>
      </w:r>
      <w:r>
        <w:t>N</w:t>
      </w:r>
      <w:r w:rsidRPr="000A378D">
        <w:t>C</w:t>
      </w:r>
      <w:r>
        <w:t>TS</w:t>
      </w:r>
      <w:r w:rsidRPr="000A378D">
        <w:t>-0</w:t>
      </w:r>
      <w:r>
        <w:t xml:space="preserve">11 </w:t>
      </w:r>
      <w:r w:rsidRPr="000A378D">
        <w:t>Major discrepancies discovered during control at</w:t>
      </w:r>
      <w:r>
        <w:t xml:space="preserve"> d</w:t>
      </w:r>
      <w:r w:rsidRPr="000A378D">
        <w:t>eparture</w:t>
      </w:r>
      <w:bookmarkEnd w:id="27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m</w:t>
            </w:r>
            <w:r w:rsidRPr="000A378D">
              <w:t>ajor discrepancies discovered during control at the Office of Departure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jc w:val="both"/>
            </w:pPr>
            <w:r w:rsidRPr="000A378D">
              <w:t>Trader sends a Declaration Data to Customs Office of Departure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jc w:val="both"/>
            </w:pPr>
            <w:r w:rsidRPr="000A378D">
              <w:t>NCTS system sends Positive Acknowledge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jc w:val="both"/>
            </w:pPr>
            <w:r w:rsidRPr="000A378D">
              <w:t>Customs Officer decides to accept declaration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jc w:val="both"/>
            </w:pPr>
            <w:r w:rsidRPr="000A378D">
              <w:t>NCTS system sends allocated MRN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jc w:val="both"/>
            </w:pPr>
            <w:r w:rsidRPr="000A378D">
              <w:t xml:space="preserve">Customs Officer decides to control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jc w:val="both"/>
            </w:pPr>
            <w:r w:rsidRPr="000A378D">
              <w:t>NCTS system sends Control Decision Notification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jc w:val="both"/>
            </w:pPr>
            <w:r w:rsidRPr="000A378D">
              <w:t>Customs Officer registers control results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jc w:val="both"/>
            </w:pPr>
            <w:r w:rsidRPr="000A378D">
              <w:t xml:space="preserve">NCTS system sends Departure Control Results with </w:t>
            </w:r>
            <w:r>
              <w:t xml:space="preserve">control </w:t>
            </w:r>
            <w:r w:rsidRPr="000A378D">
              <w:t>results “B1” to Trader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39"/>
              </w:numPr>
              <w:spacing w:after="120" w:line="240" w:lineRule="auto"/>
              <w:jc w:val="both"/>
            </w:pPr>
            <w:r w:rsidRPr="000A378D">
              <w:t>NCTS system sends N</w:t>
            </w:r>
            <w:r>
              <w:t xml:space="preserve">o Release For Transit </w:t>
            </w:r>
            <w:r w:rsidRPr="000A378D">
              <w:t>to trader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after="0"/>
            </w:pPr>
            <w:r w:rsidRPr="000A378D">
              <w:t xml:space="preserve">After sending the message “IE015” at the </w:t>
            </w:r>
            <w:r>
              <w:t>O</w:t>
            </w:r>
            <w:r w:rsidRPr="000A378D">
              <w:t>ffice of Departure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</w:pPr>
            <w:r w:rsidRPr="000A378D">
              <w:t>The message "IE928" should be sent from "NTA.BA" to "Trader"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After Customs Officer decides to accept declaration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0A378D">
              <w:t>The message “IE028” should be sent from “NTA.BA” to the “Trader”</w:t>
            </w:r>
            <w:r>
              <w:t xml:space="preserve"> </w:t>
            </w:r>
            <w:r w:rsidRPr="000A378D">
              <w:t>successfully</w:t>
            </w:r>
            <w:r>
              <w:t xml:space="preserve"> with allocated</w:t>
            </w:r>
            <w:r w:rsidRPr="000A378D">
              <w:t xml:space="preserve"> MRN.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Customs Officer decides to control.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0A378D">
              <w:t>The message "IE060" should be sent from "NTA.BA" to "Trader" successfully</w:t>
            </w:r>
          </w:p>
          <w:p w:rsidR="00AC13FC" w:rsidRPr="000A378D" w:rsidRDefault="00AC13FC" w:rsidP="00FF50F9">
            <w:pPr>
              <w:spacing w:after="0"/>
            </w:pPr>
            <w:r w:rsidRPr="000A378D">
              <w:t>Customs Officer decides to register control results.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0A378D">
              <w:t>The message “IE017” should be sent from “NTA.BA” to “Trader” successfully with control results “B1”.</w:t>
            </w:r>
          </w:p>
          <w:p w:rsidR="00AC13FC" w:rsidRPr="00C11D6D" w:rsidRDefault="00AC13FC" w:rsidP="000A23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0A378D">
              <w:t>The message "IE051" should be sent from "NTA.BA" to "Trader" successfully</w:t>
            </w:r>
          </w:p>
        </w:tc>
      </w:tr>
    </w:tbl>
    <w:p w:rsidR="00AC13FC" w:rsidRDefault="00AC13FC" w:rsidP="00AC13FC">
      <w:bookmarkStart w:id="29" w:name="_Toc70061733"/>
      <w:bookmarkStart w:id="30" w:name="_Hlk96610878"/>
      <w:bookmarkEnd w:id="28"/>
    </w:p>
    <w:p w:rsidR="00AC13FC" w:rsidRPr="0059767F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31" w:name="_Toc107998218"/>
      <w:r w:rsidRPr="00162DEF">
        <w:t>TA-NCTS-012</w:t>
      </w:r>
      <w:r>
        <w:rPr>
          <w:lang w:val="sr-Cyrl-BA"/>
        </w:rPr>
        <w:t xml:space="preserve"> Измјена затражена од корисника поступка транзита због грешке при регистрацији гаранције</w:t>
      </w:r>
      <w:bookmarkEnd w:id="31"/>
      <w:r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</w:pPr>
      <w:r w:rsidRPr="00162DEF">
        <w:t>TA-NCTS-012</w:t>
      </w:r>
      <w:r>
        <w:t xml:space="preserve"> </w:t>
      </w:r>
      <w:r w:rsidRPr="00162DEF">
        <w:t xml:space="preserve">Amendment request by the </w:t>
      </w:r>
      <w:r>
        <w:t>h</w:t>
      </w:r>
      <w:r w:rsidRPr="00162DEF">
        <w:t xml:space="preserve">older of the </w:t>
      </w:r>
      <w:r>
        <w:t>t</w:t>
      </w:r>
      <w:r w:rsidRPr="00162DEF">
        <w:t xml:space="preserve">ransit </w:t>
      </w:r>
      <w:r>
        <w:t>p</w:t>
      </w:r>
      <w:r w:rsidRPr="00162DEF">
        <w:t xml:space="preserve">rocedure due to </w:t>
      </w:r>
      <w:r>
        <w:t>g</w:t>
      </w:r>
      <w:r w:rsidRPr="00162DEF">
        <w:t xml:space="preserve">uarantee </w:t>
      </w:r>
      <w:r>
        <w:t>r</w:t>
      </w:r>
      <w:r w:rsidRPr="00162DEF">
        <w:t xml:space="preserve">egistration </w:t>
      </w:r>
      <w:r>
        <w:t>f</w:t>
      </w:r>
      <w:r w:rsidRPr="00162DEF">
        <w:t>ailure</w:t>
      </w:r>
      <w:bookmarkEnd w:id="29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a</w:t>
            </w:r>
            <w:r w:rsidRPr="000A378D">
              <w:t xml:space="preserve">mendment request by the </w:t>
            </w:r>
            <w:r>
              <w:t>h</w:t>
            </w:r>
            <w:r w:rsidRPr="000A378D">
              <w:t xml:space="preserve">older of the </w:t>
            </w:r>
            <w:r>
              <w:t>t</w:t>
            </w:r>
            <w:r w:rsidRPr="000A378D">
              <w:t xml:space="preserve">ransit </w:t>
            </w:r>
            <w:r>
              <w:t>p</w:t>
            </w:r>
            <w:r w:rsidRPr="000A378D">
              <w:t xml:space="preserve">rocedure due to </w:t>
            </w:r>
            <w:r>
              <w:t>g</w:t>
            </w:r>
            <w:r w:rsidRPr="000A378D">
              <w:t xml:space="preserve">uarantee </w:t>
            </w:r>
            <w:r>
              <w:t>r</w:t>
            </w:r>
            <w:r w:rsidRPr="000A378D">
              <w:t xml:space="preserve">egistration </w:t>
            </w:r>
            <w:r>
              <w:t>f</w:t>
            </w:r>
            <w:r w:rsidRPr="000A378D">
              <w:t>ailure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jc w:val="both"/>
            </w:pPr>
            <w:r w:rsidRPr="000A378D">
              <w:t xml:space="preserve">Trader sends Declaration Data to Customs Office of Departure with guarantee amount that excides guarantee coverage 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40"/>
              </w:numPr>
              <w:spacing w:after="120" w:line="240" w:lineRule="auto"/>
              <w:jc w:val="both"/>
            </w:pPr>
            <w:r w:rsidRPr="000A378D">
              <w:t xml:space="preserve">NCTS system sends Positive Acknowledge to Trader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jc w:val="both"/>
            </w:pPr>
            <w:r w:rsidRPr="000A378D">
              <w:t xml:space="preserve">Customs Officer decides to accept declaration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40"/>
              </w:numPr>
              <w:spacing w:after="120" w:line="240" w:lineRule="auto"/>
              <w:jc w:val="both"/>
            </w:pPr>
            <w:r w:rsidRPr="000A378D">
              <w:t xml:space="preserve">NCTS system sends allocated MRN to Trader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jc w:val="both"/>
            </w:pPr>
            <w:r w:rsidRPr="000A378D">
              <w:lastRenderedPageBreak/>
              <w:t xml:space="preserve">Customs Officer decides not to control 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40"/>
              </w:numPr>
              <w:spacing w:after="120" w:line="240" w:lineRule="auto"/>
              <w:jc w:val="both"/>
            </w:pPr>
            <w:r w:rsidRPr="000A378D">
              <w:t xml:space="preserve">NCTS system sends Departure Control Results to Trader with control results “A2”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jc w:val="both"/>
            </w:pPr>
            <w:r w:rsidRPr="000A378D">
              <w:t xml:space="preserve">Customs Officer registers Guarantee Usage </w:t>
            </w:r>
          </w:p>
          <w:p w:rsidR="00AC13FC" w:rsidRPr="002207F5" w:rsidRDefault="00AC13FC" w:rsidP="000A23EE">
            <w:pPr>
              <w:pStyle w:val="ListParagraph"/>
              <w:numPr>
                <w:ilvl w:val="1"/>
                <w:numId w:val="40"/>
              </w:numPr>
              <w:spacing w:after="120" w:line="240" w:lineRule="auto"/>
              <w:jc w:val="both"/>
            </w:pPr>
            <w:r w:rsidRPr="000A378D">
              <w:t>NCTS system sends Guarantee Not Valid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jc w:val="both"/>
            </w:pPr>
            <w:r w:rsidRPr="000A378D">
              <w:t xml:space="preserve">Trader sends Declaration Amendment with new Guarantee amount   </w:t>
            </w:r>
          </w:p>
          <w:p w:rsidR="00AC13FC" w:rsidRPr="002207F5" w:rsidRDefault="00AC13FC" w:rsidP="000A23EE">
            <w:pPr>
              <w:pStyle w:val="ListParagraph"/>
              <w:numPr>
                <w:ilvl w:val="1"/>
                <w:numId w:val="40"/>
              </w:numPr>
              <w:spacing w:after="120" w:line="240" w:lineRule="auto"/>
              <w:jc w:val="both"/>
            </w:pPr>
            <w:r w:rsidRPr="000A378D">
              <w:t>NCTS system sends Amendment Acceptance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jc w:val="both"/>
            </w:pPr>
            <w:r w:rsidRPr="000A378D">
              <w:t xml:space="preserve">Customs Officer decides to release goods for transit 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40"/>
              </w:numPr>
              <w:spacing w:after="120" w:line="240" w:lineRule="auto"/>
              <w:jc w:val="both"/>
            </w:pPr>
            <w:r w:rsidRPr="000A378D">
              <w:t xml:space="preserve">NCTS system sends Release For Transit to Trader </w:t>
            </w:r>
          </w:p>
        </w:tc>
      </w:tr>
      <w:tr w:rsidR="00AC13FC" w:rsidRPr="002C2BF3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2C2BF3" w:rsidRDefault="00AC13FC" w:rsidP="00FF50F9">
            <w:r w:rsidRPr="002C2BF3">
              <w:lastRenderedPageBreak/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2C2BF3" w:rsidRDefault="00AC13FC" w:rsidP="00FF50F9">
            <w:r w:rsidRPr="002C2BF3">
              <w:t>After sending the message “IE015” at the Office of Departure the following actions are expected: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2C2BF3">
              <w:t xml:space="preserve">The message “IE015” should be sent from “Trader” to “NTA.BA” successfully with guarantee amount that excides guarantee coverage  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</w:pPr>
            <w:r w:rsidRPr="002C2BF3">
              <w:t>The message "IE928" should be sent from "NTA.BA" to "Trader" successfully</w:t>
            </w:r>
          </w:p>
          <w:p w:rsidR="00AC13FC" w:rsidRPr="002C2BF3" w:rsidRDefault="00AC13FC" w:rsidP="00FF50F9">
            <w:pPr>
              <w:spacing w:after="0"/>
            </w:pPr>
            <w:r w:rsidRPr="002C2BF3">
              <w:t>After Customs Officer decides to accept declaration the following actions are expected: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 w:rsidRPr="002C2BF3">
              <w:t>The message “IE028” should be sent from “NTA.BA” to the “Trader” successfully with allocated MRN</w:t>
            </w:r>
          </w:p>
          <w:p w:rsidR="00AC13FC" w:rsidRPr="002C2BF3" w:rsidRDefault="00AC13FC" w:rsidP="00FF50F9">
            <w:pPr>
              <w:spacing w:after="0"/>
            </w:pPr>
            <w:r w:rsidRPr="002C2BF3">
              <w:t xml:space="preserve">After Customs Officer decides not to control the movement the following actions are expected: 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</w:pPr>
            <w:r w:rsidRPr="002C2BF3">
              <w:t>The message “IE017” should be sent from “NTA.BA” to “Trader” successfully with control results “A2”</w:t>
            </w:r>
          </w:p>
          <w:p w:rsidR="00AC13FC" w:rsidRPr="002C2BF3" w:rsidRDefault="00AC13FC" w:rsidP="00FF50F9">
            <w:pPr>
              <w:spacing w:after="0"/>
            </w:pPr>
            <w:r w:rsidRPr="002C2BF3">
              <w:t>After Customs Officer at the Office of Departure register guarantee usage the following actions are expected: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</w:pPr>
            <w:r w:rsidRPr="002C2BF3">
              <w:t>The message “IE055” should be sent from “NTA.BA” to “Trader” successfully</w:t>
            </w:r>
          </w:p>
          <w:p w:rsidR="00AC13FC" w:rsidRPr="002C2BF3" w:rsidRDefault="00AC13FC" w:rsidP="00FF50F9">
            <w:pPr>
              <w:spacing w:after="0"/>
            </w:pPr>
            <w:r w:rsidRPr="002C2BF3">
              <w:t>After sending the message “IE013” the following actions are expected: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</w:pPr>
            <w:r w:rsidRPr="002C2BF3">
              <w:t>The message “IE013” should be sent from “Trader” to “NTA.BA” successfully with new guarantee amount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</w:pPr>
            <w:r w:rsidRPr="002C2BF3">
              <w:t>The message “IE004” should be sent from “NTA.BA” to “Trader” successfully</w:t>
            </w:r>
          </w:p>
          <w:p w:rsidR="00AC13FC" w:rsidRPr="002C2BF3" w:rsidRDefault="00AC13FC" w:rsidP="00FF50F9">
            <w:pPr>
              <w:spacing w:after="0"/>
            </w:pPr>
            <w:r w:rsidRPr="002C2BF3">
              <w:t>After Customs Officer decides to release goods for transit:</w:t>
            </w:r>
          </w:p>
          <w:p w:rsidR="00AC13FC" w:rsidRPr="002C2BF3" w:rsidRDefault="00AC13FC" w:rsidP="000A23E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</w:pPr>
            <w:r w:rsidRPr="002C2BF3">
              <w:t>The message “IE029” should be sent from “NTA.BA” to “Trader” successfully for releasing goods to transit</w:t>
            </w:r>
          </w:p>
        </w:tc>
      </w:tr>
    </w:tbl>
    <w:p w:rsidR="00AC13FC" w:rsidRDefault="00AC13FC" w:rsidP="000326E3">
      <w:bookmarkStart w:id="32" w:name="_Toc70061736"/>
      <w:bookmarkEnd w:id="30"/>
    </w:p>
    <w:p w:rsidR="00AC13FC" w:rsidRDefault="00AC13FC" w:rsidP="00AC13FC">
      <w:pPr>
        <w:rPr>
          <w:rFonts w:asciiTheme="majorHAnsi" w:eastAsiaTheme="majorEastAsia" w:hAnsiTheme="majorHAnsi" w:cstheme="majorBidi"/>
          <w:color w:val="4F81BD" w:themeColor="accent1"/>
        </w:rPr>
      </w:pPr>
      <w:r>
        <w:br w:type="page"/>
      </w:r>
    </w:p>
    <w:p w:rsidR="00AC13FC" w:rsidRPr="00373BB2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33" w:name="_Toc107998219"/>
      <w:r w:rsidRPr="00162DEF">
        <w:lastRenderedPageBreak/>
        <w:t>TA-NCTS-013</w:t>
      </w:r>
      <w:r>
        <w:t xml:space="preserve"> </w:t>
      </w:r>
      <w:r>
        <w:rPr>
          <w:lang w:val="sr-Cyrl-BA"/>
        </w:rPr>
        <w:t>Одбачено поништавање затражено од корисника поступка транзита након пуштања у транзит</w:t>
      </w:r>
      <w:bookmarkEnd w:id="33"/>
    </w:p>
    <w:p w:rsidR="00AC13FC" w:rsidRDefault="00AC13FC" w:rsidP="00AC13FC">
      <w:pPr>
        <w:pStyle w:val="Heading4"/>
        <w:ind w:left="360"/>
      </w:pPr>
      <w:r w:rsidRPr="00162DEF">
        <w:t>TA-NCTS-013</w:t>
      </w:r>
      <w:r>
        <w:t xml:space="preserve"> </w:t>
      </w:r>
      <w:r w:rsidRPr="00162DEF">
        <w:t xml:space="preserve">Invalidation request by the </w:t>
      </w:r>
      <w:r>
        <w:t>h</w:t>
      </w:r>
      <w:r w:rsidRPr="00162DEF">
        <w:t xml:space="preserve">older of the </w:t>
      </w:r>
      <w:r>
        <w:t>t</w:t>
      </w:r>
      <w:r w:rsidRPr="00162DEF">
        <w:t xml:space="preserve">ransit </w:t>
      </w:r>
      <w:r>
        <w:t>p</w:t>
      </w:r>
      <w:r w:rsidRPr="00162DEF">
        <w:t>rocedure is rejected after release for transit</w:t>
      </w:r>
      <w:bookmarkEnd w:id="32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i</w:t>
            </w:r>
            <w:r w:rsidRPr="000A378D">
              <w:t xml:space="preserve">nvalidation request by the </w:t>
            </w:r>
            <w:r>
              <w:t>h</w:t>
            </w:r>
            <w:r w:rsidRPr="000A378D">
              <w:t xml:space="preserve">older of the </w:t>
            </w:r>
            <w:r>
              <w:t>t</w:t>
            </w:r>
            <w:r w:rsidRPr="000A378D">
              <w:t xml:space="preserve">ransit </w:t>
            </w:r>
            <w:r>
              <w:t>p</w:t>
            </w:r>
            <w:r w:rsidRPr="000A378D">
              <w:t>rocedure is rejected after release for transit</w:t>
            </w:r>
          </w:p>
        </w:tc>
      </w:tr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>
              <w:t>Declaration already released to transit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9961FD" w:rsidRDefault="00AC13FC" w:rsidP="000A23EE">
            <w:pPr>
              <w:pStyle w:val="ListParagraph"/>
              <w:numPr>
                <w:ilvl w:val="0"/>
                <w:numId w:val="76"/>
              </w:numPr>
              <w:spacing w:after="120" w:line="240" w:lineRule="auto"/>
              <w:jc w:val="both"/>
            </w:pPr>
            <w:r w:rsidRPr="000A378D">
              <w:t>Trader sends Declaration Invalidation Request</w:t>
            </w:r>
          </w:p>
          <w:p w:rsidR="00AC13FC" w:rsidRPr="009961FD" w:rsidRDefault="00AC13FC" w:rsidP="000A23EE">
            <w:pPr>
              <w:pStyle w:val="ListParagraph"/>
              <w:numPr>
                <w:ilvl w:val="0"/>
                <w:numId w:val="75"/>
              </w:numPr>
              <w:spacing w:after="120" w:line="240" w:lineRule="auto"/>
              <w:jc w:val="both"/>
            </w:pPr>
            <w:r w:rsidRPr="000A378D">
              <w:t>NCTS system sends Invalidation Decision with negative response “0-No”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sending</w:t>
            </w:r>
            <w:r>
              <w:t xml:space="preserve"> the message</w:t>
            </w:r>
            <w:r w:rsidRPr="000A378D">
              <w:t xml:space="preserve"> “IE014”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jc w:val="both"/>
            </w:pPr>
            <w:r w:rsidRPr="000A378D">
              <w:t>The message “IE014” should be sent from “Trader” to “NTA.BA” successfully</w:t>
            </w:r>
          </w:p>
          <w:p w:rsidR="00AC13FC" w:rsidRPr="00D145E6" w:rsidRDefault="00AC13FC" w:rsidP="000A23EE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jc w:val="both"/>
            </w:pPr>
            <w:r w:rsidRPr="000A378D">
              <w:t xml:space="preserve">The message “IE009” with negative response “0-No” should be sent from “NTA.BA” to “Trader” </w:t>
            </w:r>
          </w:p>
        </w:tc>
      </w:tr>
    </w:tbl>
    <w:p w:rsidR="00AC13FC" w:rsidRPr="000A378D" w:rsidRDefault="00AC13FC" w:rsidP="00AC13FC"/>
    <w:p w:rsidR="00AC13FC" w:rsidRPr="00373BB2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34" w:name="_Toc107998220"/>
      <w:bookmarkStart w:id="35" w:name="_Toc70061754"/>
      <w:bookmarkStart w:id="36" w:name="_Hlk96611080"/>
      <w:r w:rsidRPr="000A378D">
        <w:t>T</w:t>
      </w:r>
      <w:r>
        <w:t xml:space="preserve">A-NCTS-014 </w:t>
      </w:r>
      <w:r>
        <w:rPr>
          <w:lang w:val="sr-Cyrl-BA"/>
        </w:rPr>
        <w:t>Запримљена дозвола за истовар – биљешке о истовару</w:t>
      </w:r>
      <w:bookmarkEnd w:id="34"/>
    </w:p>
    <w:p w:rsidR="00AC13FC" w:rsidRDefault="00AC13FC" w:rsidP="00AC13FC">
      <w:pPr>
        <w:pStyle w:val="Heading4"/>
        <w:ind w:left="360"/>
      </w:pPr>
      <w:r w:rsidRPr="000A378D">
        <w:t>T</w:t>
      </w:r>
      <w:r>
        <w:t xml:space="preserve">A-NCTS-014 </w:t>
      </w:r>
      <w:r w:rsidRPr="000A378D">
        <w:t xml:space="preserve">Unloading permission received – Unloading </w:t>
      </w:r>
      <w:r>
        <w:t>r</w:t>
      </w:r>
      <w:r w:rsidRPr="000A378D">
        <w:t>emarks</w:t>
      </w:r>
      <w:bookmarkEnd w:id="35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u</w:t>
            </w:r>
            <w:r w:rsidRPr="000A378D">
              <w:t>nloading permission received – Unloading Remarks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Trader has to be registered for use of simplified procedure and Arrival notification sent is for simplified procedure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7512CB" w:rsidRDefault="00AC13FC" w:rsidP="000A23EE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jc w:val="both"/>
            </w:pPr>
            <w:r w:rsidRPr="000A378D">
              <w:t xml:space="preserve">Trader sends Arrival Notification to </w:t>
            </w:r>
            <w:r>
              <w:t xml:space="preserve">Office of Destination </w:t>
            </w:r>
            <w:r w:rsidRPr="000A378D">
              <w:t>with simplified procedure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jc w:val="both"/>
            </w:pPr>
            <w:r w:rsidRPr="000A378D">
              <w:t>Wait expiration of Unloading Permission timer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48"/>
              </w:numPr>
              <w:spacing w:after="120" w:line="240" w:lineRule="auto"/>
              <w:jc w:val="both"/>
            </w:pPr>
            <w:r w:rsidRPr="000A378D">
              <w:t>NCTS sends Unloading Permission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jc w:val="both"/>
            </w:pPr>
            <w:r w:rsidRPr="000A378D">
              <w:t>Trader sends Unloading Remarks</w:t>
            </w:r>
            <w:r>
              <w:t xml:space="preserve"> </w:t>
            </w:r>
            <w:r w:rsidRPr="000A378D">
              <w:t>with unloading remarks Unloading completion = ‘1-Yes</w:t>
            </w:r>
            <w:r>
              <w:t>’</w:t>
            </w:r>
            <w:r w:rsidRPr="000A378D">
              <w:t>, State of seals = ‘1-Yes’, Conform flag = ‘0-No’.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jc w:val="both"/>
            </w:pPr>
            <w:r w:rsidRPr="000A378D">
              <w:t>Based on remarks Customs Officer decides not to control the movement and releases goods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48"/>
              </w:numPr>
              <w:spacing w:after="120" w:line="240" w:lineRule="auto"/>
              <w:jc w:val="both"/>
            </w:pPr>
            <w:r w:rsidRPr="000A378D">
              <w:t xml:space="preserve">NCTS system sends Goods Release Notification to Trader at Destination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</w:t>
            </w:r>
            <w:r>
              <w:t>ing</w:t>
            </w:r>
            <w:r w:rsidRPr="000A378D">
              <w:t xml:space="preserve"> </w:t>
            </w:r>
            <w:r>
              <w:t>the message “IE007”</w:t>
            </w:r>
            <w:r w:rsidRPr="000A378D">
              <w:t xml:space="preserve"> to O</w:t>
            </w:r>
            <w:r>
              <w:t xml:space="preserve">ffice </w:t>
            </w:r>
            <w:r w:rsidRPr="000A378D">
              <w:t>o</w:t>
            </w:r>
            <w:r>
              <w:t xml:space="preserve">f </w:t>
            </w:r>
            <w:r w:rsidRPr="000A378D">
              <w:t>Des</w:t>
            </w:r>
            <w:r>
              <w:t>tination</w:t>
            </w:r>
            <w:r w:rsidRPr="000A378D">
              <w:t xml:space="preserve"> with simplified procedure</w:t>
            </w:r>
            <w:r>
              <w:t xml:space="preserve"> </w:t>
            </w:r>
            <w:r w:rsidRPr="000A378D">
              <w:t>the following actions are expected:</w:t>
            </w:r>
          </w:p>
          <w:p w:rsidR="00AC13FC" w:rsidRPr="007512CB" w:rsidRDefault="00AC13FC" w:rsidP="000A23EE">
            <w:pPr>
              <w:pStyle w:val="ListParagraph"/>
              <w:numPr>
                <w:ilvl w:val="0"/>
                <w:numId w:val="49"/>
              </w:numPr>
              <w:spacing w:after="120" w:line="240" w:lineRule="auto"/>
              <w:jc w:val="both"/>
            </w:pPr>
            <w:r w:rsidRPr="000A378D">
              <w:t>The message “IE007” should be sent from “Trader” to “NTA.BA” successfully</w:t>
            </w:r>
          </w:p>
          <w:p w:rsidR="00AC13FC" w:rsidRPr="000A378D" w:rsidRDefault="00AC13FC" w:rsidP="00FF50F9">
            <w:r w:rsidRPr="000A378D">
              <w:lastRenderedPageBreak/>
              <w:t>After Timer Wait Unloading Permission expires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0"/>
              </w:numPr>
              <w:spacing w:after="120" w:line="240" w:lineRule="auto"/>
              <w:jc w:val="both"/>
            </w:pPr>
            <w:r w:rsidRPr="000A378D">
              <w:t>The message “IE043” should be sent from "NTA.BA" to "Trader"</w:t>
            </w:r>
          </w:p>
          <w:p w:rsidR="00AC13FC" w:rsidRPr="000A378D" w:rsidRDefault="00AC13FC" w:rsidP="00FF50F9">
            <w:r w:rsidRPr="000A378D">
              <w:t xml:space="preserve">After </w:t>
            </w:r>
            <w:r>
              <w:t>sending the message “IE044”</w:t>
            </w:r>
            <w:r w:rsidRPr="000A378D">
              <w:t xml:space="preserve"> with unloading remarks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jc w:val="both"/>
            </w:pPr>
            <w:r w:rsidRPr="000A378D">
              <w:t>The message “IE044” should be sent from “Trader” to “NTA.BA” successfully with unloading remarks Unloading completion = ‘1-Yes, State of seals = ‘1-Yes’, Conform flag = ‘0-No’</w:t>
            </w:r>
          </w:p>
          <w:p w:rsidR="00AC13FC" w:rsidRPr="000A378D" w:rsidRDefault="00AC13FC" w:rsidP="00FF50F9">
            <w:r w:rsidRPr="000A378D">
              <w:t>After Customs Officer decides based on remarks not to control the movement and releases goods the following actions are expected</w:t>
            </w:r>
            <w:r>
              <w:t>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2"/>
              </w:numPr>
              <w:spacing w:after="120" w:line="240" w:lineRule="auto"/>
              <w:jc w:val="both"/>
            </w:pPr>
            <w:r w:rsidRPr="000A378D">
              <w:t>The message “IE025” should be sent from “NTA.BA” to “Trader” successfully with “Release Indicator value 1”</w:t>
            </w:r>
          </w:p>
        </w:tc>
      </w:tr>
    </w:tbl>
    <w:p w:rsidR="00AC13FC" w:rsidRDefault="00AC13FC" w:rsidP="00AC13FC">
      <w:bookmarkStart w:id="37" w:name="_Toc70061755"/>
      <w:bookmarkStart w:id="38" w:name="_Hlk96611111"/>
      <w:bookmarkEnd w:id="36"/>
    </w:p>
    <w:p w:rsidR="00AC13FC" w:rsidRPr="00373BB2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39" w:name="_Toc107998221"/>
      <w:r>
        <w:t xml:space="preserve">TA-NCTS-015 </w:t>
      </w:r>
      <w:r>
        <w:rPr>
          <w:lang w:val="sr-Cyrl-BA"/>
        </w:rPr>
        <w:t>Одбијене биљешке о истовару</w:t>
      </w:r>
      <w:bookmarkEnd w:id="39"/>
      <w:r>
        <w:rPr>
          <w:lang w:val="sr-Cyrl-BA"/>
        </w:rPr>
        <w:t xml:space="preserve"> </w:t>
      </w:r>
    </w:p>
    <w:p w:rsidR="00AC13FC" w:rsidRDefault="00AC13FC" w:rsidP="00AC13FC">
      <w:pPr>
        <w:pStyle w:val="Heading4"/>
        <w:ind w:left="360"/>
      </w:pPr>
      <w:r>
        <w:t xml:space="preserve">TA-NCTS-015 </w:t>
      </w:r>
      <w:r w:rsidRPr="000A378D">
        <w:t xml:space="preserve">Unloading </w:t>
      </w:r>
      <w:r>
        <w:t>r</w:t>
      </w:r>
      <w:r w:rsidRPr="000A378D">
        <w:t>emarks rejected</w:t>
      </w:r>
      <w:bookmarkEnd w:id="37"/>
    </w:p>
    <w:p w:rsidR="00AC13FC" w:rsidRPr="00A8678E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u</w:t>
            </w:r>
            <w:r w:rsidRPr="000A378D">
              <w:t xml:space="preserve">nloading </w:t>
            </w:r>
            <w:r>
              <w:t>r</w:t>
            </w:r>
            <w:r w:rsidRPr="000A378D">
              <w:t>emarks rejected</w:t>
            </w:r>
          </w:p>
        </w:tc>
      </w:tr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Trader has to be registered for use of simplified procedure and arrival notification sent is for simplified procedure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A8678E" w:rsidRDefault="00AC13FC" w:rsidP="000A23EE">
            <w:pPr>
              <w:pStyle w:val="ListParagraph"/>
              <w:numPr>
                <w:ilvl w:val="0"/>
                <w:numId w:val="53"/>
              </w:numPr>
              <w:spacing w:after="120" w:line="240" w:lineRule="auto"/>
              <w:jc w:val="both"/>
            </w:pPr>
            <w:r w:rsidRPr="000A378D">
              <w:t xml:space="preserve">Trader sends Arrival Notification to </w:t>
            </w:r>
            <w:r>
              <w:t>Office of Destination</w:t>
            </w:r>
            <w:r w:rsidRPr="000A378D">
              <w:t xml:space="preserve"> with simplified procedure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3"/>
              </w:numPr>
              <w:spacing w:after="120" w:line="240" w:lineRule="auto"/>
              <w:jc w:val="both"/>
            </w:pPr>
            <w:r w:rsidRPr="000A378D">
              <w:t>Wait expiration of Unloading Permission timer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53"/>
              </w:numPr>
              <w:spacing w:after="120" w:line="240" w:lineRule="auto"/>
              <w:jc w:val="both"/>
            </w:pPr>
            <w:r w:rsidRPr="000A378D">
              <w:t>NCTS sends Unloading Permission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3"/>
              </w:numPr>
              <w:spacing w:after="120" w:line="240" w:lineRule="auto"/>
              <w:jc w:val="both"/>
            </w:pPr>
            <w:r w:rsidRPr="000A378D">
              <w:t>Trader sends invalid (in terms o</w:t>
            </w:r>
            <w:r>
              <w:t xml:space="preserve">f </w:t>
            </w:r>
            <w:r w:rsidRPr="000A378D">
              <w:t>R/Cs</w:t>
            </w:r>
            <w:r>
              <w:t>, send two seals with same identifier</w:t>
            </w:r>
            <w:r w:rsidRPr="000A378D">
              <w:t>) Unloading Remarks message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53"/>
              </w:numPr>
              <w:spacing w:after="120" w:line="240" w:lineRule="auto"/>
              <w:jc w:val="both"/>
            </w:pPr>
            <w:r w:rsidRPr="000A378D">
              <w:t>NCTS sends Rejection from Office of Destination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3"/>
              </w:numPr>
              <w:spacing w:after="120" w:line="240" w:lineRule="auto"/>
              <w:jc w:val="both"/>
            </w:pPr>
            <w:r w:rsidRPr="000A378D">
              <w:t>Trader sends Unloading Remark with unloading remarks Unloading completion = ‘1-Yes,</w:t>
            </w:r>
            <w:r>
              <w:t>’</w:t>
            </w:r>
            <w:r w:rsidRPr="000A378D">
              <w:t xml:space="preserve"> State of seals = ‘</w:t>
            </w:r>
            <w:r>
              <w:t>0</w:t>
            </w:r>
            <w:r w:rsidRPr="000A378D">
              <w:t>-</w:t>
            </w:r>
            <w:r>
              <w:t>No</w:t>
            </w:r>
            <w:r w:rsidRPr="000A378D">
              <w:t>’, Conform flag = ‘0-No’</w:t>
            </w:r>
            <w:r>
              <w:t xml:space="preserve"> and two seals with different identifier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3"/>
              </w:numPr>
              <w:spacing w:after="120" w:line="240" w:lineRule="auto"/>
              <w:jc w:val="both"/>
            </w:pPr>
            <w:r w:rsidRPr="000A378D">
              <w:t xml:space="preserve">Based on remarks Customs Officer at </w:t>
            </w:r>
            <w:r>
              <w:t>Office of Destination</w:t>
            </w:r>
            <w:r w:rsidRPr="000A378D">
              <w:t xml:space="preserve"> decides not to control the movement and releases goods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53"/>
              </w:numPr>
              <w:spacing w:after="120" w:line="240" w:lineRule="auto"/>
              <w:jc w:val="both"/>
            </w:pPr>
            <w:r w:rsidRPr="000A378D">
              <w:t xml:space="preserve">NCTS system sends Goods Release Notification to Trader at Destination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</w:t>
            </w:r>
            <w:r>
              <w:t>ing the message “IE007”</w:t>
            </w:r>
            <w:r w:rsidRPr="000A378D">
              <w:t xml:space="preserve"> to O</w:t>
            </w:r>
            <w:r>
              <w:t xml:space="preserve">ffice </w:t>
            </w:r>
            <w:r w:rsidRPr="000A378D">
              <w:t>o</w:t>
            </w:r>
            <w:r>
              <w:t xml:space="preserve">f </w:t>
            </w:r>
            <w:r w:rsidRPr="000A378D">
              <w:t>Des</w:t>
            </w:r>
            <w:r>
              <w:t>tination</w:t>
            </w:r>
            <w:r w:rsidRPr="000A378D">
              <w:t xml:space="preserve"> with simplified procedure</w:t>
            </w:r>
            <w:r>
              <w:t xml:space="preserve"> </w:t>
            </w:r>
            <w:r w:rsidRPr="000A378D">
              <w:t>the following actions are expected:</w:t>
            </w:r>
          </w:p>
          <w:p w:rsidR="00AC13FC" w:rsidRPr="0025399B" w:rsidRDefault="00AC13FC" w:rsidP="000A23EE">
            <w:pPr>
              <w:pStyle w:val="ListParagraph"/>
              <w:numPr>
                <w:ilvl w:val="0"/>
                <w:numId w:val="55"/>
              </w:numPr>
              <w:spacing w:after="120" w:line="240" w:lineRule="auto"/>
              <w:jc w:val="both"/>
            </w:pPr>
            <w:r w:rsidRPr="000A378D">
              <w:t>The message “IE007” should be sent from “Trader” to “NTA.BA” successfully</w:t>
            </w:r>
          </w:p>
          <w:p w:rsidR="00AC13FC" w:rsidRPr="000A378D" w:rsidRDefault="00AC13FC" w:rsidP="00FF50F9">
            <w:r w:rsidRPr="000A378D">
              <w:lastRenderedPageBreak/>
              <w:t>After Timer Wait Unloading Permission expires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6"/>
              </w:numPr>
              <w:spacing w:after="120" w:line="240" w:lineRule="auto"/>
              <w:jc w:val="both"/>
            </w:pPr>
            <w:r w:rsidRPr="000A378D">
              <w:t>The message “IE043” should be sent from "NTA.BA" to "Trader" at destination</w:t>
            </w:r>
          </w:p>
          <w:p w:rsidR="00AC13FC" w:rsidRPr="000A378D" w:rsidRDefault="00AC13FC" w:rsidP="00FF50F9">
            <w:r w:rsidRPr="000A378D">
              <w:t>After send</w:t>
            </w:r>
            <w:r>
              <w:t xml:space="preserve">ing the invalid message “IE044” </w:t>
            </w:r>
            <w:r w:rsidRPr="000A378D">
              <w:t>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4"/>
              </w:numPr>
              <w:spacing w:after="120" w:line="240" w:lineRule="auto"/>
              <w:jc w:val="both"/>
            </w:pPr>
            <w:r w:rsidRPr="000A378D">
              <w:t>The message “IE044” should be sent from “Trader” to “NTA.BA”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4"/>
              </w:numPr>
              <w:spacing w:after="120" w:line="240" w:lineRule="auto"/>
              <w:jc w:val="both"/>
            </w:pPr>
            <w:r w:rsidRPr="000A378D">
              <w:t>The message “IE057” should be sent from “NTA.BA” to “Trader” successfully</w:t>
            </w:r>
          </w:p>
          <w:p w:rsidR="00AC13FC" w:rsidRPr="000A378D" w:rsidRDefault="00AC13FC" w:rsidP="00FF50F9">
            <w:r w:rsidRPr="000A378D">
              <w:t>After</w:t>
            </w:r>
            <w:r>
              <w:t xml:space="preserve"> </w:t>
            </w:r>
            <w:r w:rsidRPr="000A378D">
              <w:t>send</w:t>
            </w:r>
            <w:r>
              <w:t>ing the message “IE044”</w:t>
            </w:r>
            <w:r w:rsidRPr="000A378D">
              <w:t xml:space="preserve"> with unloading remarks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7"/>
              </w:numPr>
              <w:spacing w:after="120" w:line="240" w:lineRule="auto"/>
              <w:jc w:val="both"/>
            </w:pPr>
            <w:r w:rsidRPr="000A378D">
              <w:t>The message “IE044” should be sent from “Trader” to “NTA.BA” successfully with unloading remarks Unloading completion = ‘1-Yes, State of seals = ‘</w:t>
            </w:r>
            <w:r>
              <w:t>0</w:t>
            </w:r>
            <w:r w:rsidRPr="000A378D">
              <w:t>-</w:t>
            </w:r>
            <w:r>
              <w:t>No</w:t>
            </w:r>
            <w:r w:rsidRPr="000A378D">
              <w:t>’, Conform flag = ‘0-No’.</w:t>
            </w:r>
          </w:p>
          <w:p w:rsidR="00AC13FC" w:rsidRPr="000A378D" w:rsidRDefault="00AC13FC" w:rsidP="00FF50F9">
            <w:r w:rsidRPr="000A378D">
              <w:t>After Customs Officer at O</w:t>
            </w:r>
            <w:r>
              <w:t xml:space="preserve">ffice </w:t>
            </w:r>
            <w:r w:rsidRPr="000A378D">
              <w:t>o</w:t>
            </w:r>
            <w:r>
              <w:t xml:space="preserve">f </w:t>
            </w:r>
            <w:r w:rsidRPr="000A378D">
              <w:t>Des</w:t>
            </w:r>
            <w:r>
              <w:t>tination</w:t>
            </w:r>
            <w:r w:rsidRPr="000A378D">
              <w:t xml:space="preserve"> decides based on remarks not to control the movement and releases goods the following actions are expected.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8"/>
              </w:numPr>
              <w:spacing w:after="120" w:line="240" w:lineRule="auto"/>
              <w:jc w:val="both"/>
            </w:pPr>
            <w:r w:rsidRPr="000A378D">
              <w:t>The message “IE025” should be sent from “NTA.BA” to “Trader” successfully with “Release Indicator value 1”</w:t>
            </w:r>
          </w:p>
        </w:tc>
      </w:tr>
    </w:tbl>
    <w:p w:rsidR="00AC13FC" w:rsidRPr="002C2BF3" w:rsidRDefault="00AC13FC" w:rsidP="00AC13FC">
      <w:bookmarkStart w:id="40" w:name="_Toc70061756"/>
      <w:bookmarkEnd w:id="38"/>
    </w:p>
    <w:p w:rsidR="00AC13FC" w:rsidRPr="00E756D1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41" w:name="_Toc107998222"/>
      <w:r w:rsidRPr="000A378D">
        <w:t>T</w:t>
      </w:r>
      <w:r>
        <w:t xml:space="preserve">A-NCTS-016 </w:t>
      </w:r>
      <w:r>
        <w:rPr>
          <w:lang w:val="sr-Cyrl-BA"/>
        </w:rPr>
        <w:t>Одбијена најава доласка</w:t>
      </w:r>
      <w:bookmarkEnd w:id="41"/>
      <w:r>
        <w:rPr>
          <w:lang w:val="sr-Cyrl-BA"/>
        </w:rPr>
        <w:t xml:space="preserve"> </w:t>
      </w:r>
    </w:p>
    <w:p w:rsidR="00AC13FC" w:rsidRDefault="00AC13FC" w:rsidP="00AC13FC">
      <w:pPr>
        <w:pStyle w:val="Heading4"/>
      </w:pPr>
      <w:r w:rsidRPr="000A378D">
        <w:t>T</w:t>
      </w:r>
      <w:r>
        <w:t xml:space="preserve">A-NCTS-016 </w:t>
      </w:r>
      <w:r w:rsidRPr="000A378D">
        <w:t>Rejection of arrival notification</w:t>
      </w:r>
      <w:bookmarkEnd w:id="40"/>
    </w:p>
    <w:p w:rsidR="00AC13FC" w:rsidRPr="00D828EA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>r</w:t>
            </w:r>
            <w:r w:rsidRPr="000A378D">
              <w:t>ejection of arrival notification</w:t>
            </w:r>
          </w:p>
        </w:tc>
      </w:tr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Pre-conditions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Trader has to be registered for use of simplified procedure</w:t>
            </w:r>
            <w:r>
              <w:t xml:space="preserve"> at departure</w:t>
            </w:r>
            <w:r w:rsidRPr="000A378D">
              <w:t xml:space="preserve"> and arrival notification sent is for simplified procedure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61"/>
              </w:numPr>
              <w:spacing w:after="120" w:line="240" w:lineRule="auto"/>
              <w:jc w:val="both"/>
            </w:pPr>
            <w:r w:rsidRPr="000A378D">
              <w:t xml:space="preserve">Trader sends invalid Arrival Notification with simplified procedure </w:t>
            </w:r>
            <w:r>
              <w:t>to Office of Destination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61"/>
              </w:numPr>
              <w:spacing w:after="120" w:line="240" w:lineRule="auto"/>
              <w:jc w:val="both"/>
            </w:pPr>
            <w:r w:rsidRPr="000A378D">
              <w:t xml:space="preserve">NCTS system sends Rejection from Office </w:t>
            </w:r>
            <w:r>
              <w:t>o</w:t>
            </w:r>
            <w:r w:rsidRPr="000A378D">
              <w:t>f Destination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1"/>
              </w:numPr>
              <w:spacing w:after="120" w:line="240" w:lineRule="auto"/>
              <w:jc w:val="both"/>
            </w:pPr>
            <w:r w:rsidRPr="000A378D">
              <w:t xml:space="preserve">Trader sends valid Arrival Notification with simplified procedure </w:t>
            </w:r>
            <w:r>
              <w:t>to Office of Destination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sending</w:t>
            </w:r>
            <w:r>
              <w:t xml:space="preserve"> the message</w:t>
            </w:r>
            <w:r w:rsidRPr="000A378D">
              <w:t xml:space="preserve"> “IE007”</w:t>
            </w:r>
            <w:r>
              <w:t xml:space="preserve"> at Office of Destination</w:t>
            </w:r>
            <w:r w:rsidRPr="000A378D">
              <w:t xml:space="preserve">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0"/>
              </w:numPr>
              <w:spacing w:after="120" w:line="240" w:lineRule="auto"/>
              <w:jc w:val="both"/>
            </w:pPr>
            <w:r w:rsidRPr="000A378D">
              <w:t>The invalid “IE007” message should be sent from “Trader” to “NTA.BA”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0"/>
              </w:numPr>
              <w:spacing w:after="120" w:line="240" w:lineRule="auto"/>
              <w:jc w:val="both"/>
            </w:pPr>
            <w:r w:rsidRPr="000A378D">
              <w:t>The message “IE057” should be sent from “NTA.BA” to “Trader” successfully</w:t>
            </w:r>
          </w:p>
          <w:p w:rsidR="00AC13FC" w:rsidRPr="000A378D" w:rsidRDefault="00AC13FC" w:rsidP="00FF50F9">
            <w:r w:rsidRPr="000A378D">
              <w:lastRenderedPageBreak/>
              <w:t xml:space="preserve">After sending </w:t>
            </w:r>
            <w:r>
              <w:t xml:space="preserve">the message </w:t>
            </w:r>
            <w:r w:rsidRPr="000A378D">
              <w:t xml:space="preserve">“IE007”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jc w:val="both"/>
            </w:pPr>
            <w:r w:rsidRPr="000A378D">
              <w:t>The valid “IE007” message should be sent from “Trader” to “NTA.BA” successfully</w:t>
            </w:r>
          </w:p>
        </w:tc>
      </w:tr>
    </w:tbl>
    <w:p w:rsidR="00AC13FC" w:rsidRPr="000A378D" w:rsidRDefault="00AC13FC" w:rsidP="00AC13FC"/>
    <w:p w:rsidR="00AC13FC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42" w:name="_Toc107998223"/>
      <w:bookmarkStart w:id="43" w:name="_Toc70061757"/>
      <w:r w:rsidRPr="000A378D">
        <w:t>T</w:t>
      </w:r>
      <w:r>
        <w:t xml:space="preserve">A-NCTS-017 </w:t>
      </w:r>
      <w:r>
        <w:rPr>
          <w:lang w:val="sr-Cyrl-BA"/>
        </w:rPr>
        <w:t>Утврђене веће неправилности на одредишној царинској канцеларији – разријешене прије истека тајмера за усклађивање</w:t>
      </w:r>
      <w:bookmarkEnd w:id="42"/>
    </w:p>
    <w:p w:rsidR="00AC13FC" w:rsidRDefault="00AC13FC" w:rsidP="00AC13FC">
      <w:pPr>
        <w:pStyle w:val="Heading4"/>
        <w:ind w:left="360"/>
      </w:pPr>
      <w:r>
        <w:t xml:space="preserve">NCTS-017 </w:t>
      </w:r>
      <w:r w:rsidRPr="000A378D">
        <w:t xml:space="preserve">Major </w:t>
      </w:r>
      <w:r>
        <w:t>d</w:t>
      </w:r>
      <w:r w:rsidRPr="000A378D">
        <w:t xml:space="preserve">iscrepancies found during control at </w:t>
      </w:r>
      <w:r>
        <w:t>d</w:t>
      </w:r>
      <w:r w:rsidRPr="000A378D">
        <w:t>estination – Resolved before the expiration of resolution timer</w:t>
      </w:r>
      <w:bookmarkEnd w:id="43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line="276" w:lineRule="auto"/>
            </w:pPr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line="276" w:lineRule="auto"/>
            </w:pPr>
            <w:r w:rsidRPr="000A378D">
              <w:t xml:space="preserve">This scenario should describe the process of </w:t>
            </w:r>
            <w:r>
              <w:t>m</w:t>
            </w:r>
            <w:r w:rsidRPr="000A378D">
              <w:t xml:space="preserve">ajor </w:t>
            </w:r>
            <w:r>
              <w:t>d</w:t>
            </w:r>
            <w:r w:rsidRPr="000A378D">
              <w:t xml:space="preserve">iscrepancies found during control at the </w:t>
            </w:r>
            <w:r>
              <w:t>o</w:t>
            </w:r>
            <w:r w:rsidRPr="000A378D">
              <w:t xml:space="preserve">ffice of </w:t>
            </w:r>
            <w:r>
              <w:t>d</w:t>
            </w:r>
            <w:r w:rsidRPr="000A378D">
              <w:t>estination – Resolved before the expiration of resolution timer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line="276" w:lineRule="auto"/>
            </w:pPr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59"/>
              </w:numPr>
              <w:spacing w:after="120" w:line="276" w:lineRule="auto"/>
              <w:jc w:val="both"/>
            </w:pPr>
            <w:r w:rsidRPr="000A378D">
              <w:t>Trader sends Arrival Notification</w:t>
            </w:r>
            <w:r>
              <w:t xml:space="preserve"> </w:t>
            </w:r>
            <w:r w:rsidRPr="000A378D">
              <w:t xml:space="preserve">to </w:t>
            </w:r>
            <w:r>
              <w:t>Office of Destination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9"/>
              </w:numPr>
              <w:spacing w:after="120" w:line="276" w:lineRule="auto"/>
              <w:jc w:val="both"/>
            </w:pPr>
            <w:r w:rsidRPr="000A378D">
              <w:t>Customs Officer decides to control the movement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59"/>
              </w:numPr>
              <w:spacing w:after="120" w:line="276" w:lineRule="auto"/>
              <w:jc w:val="both"/>
            </w:pPr>
            <w:r w:rsidRPr="000A378D">
              <w:t>NCTS system sends Goods Release Notification with “Release indicator – 4 No release” to Trader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59"/>
              </w:numPr>
              <w:spacing w:after="120" w:line="276" w:lineRule="auto"/>
              <w:jc w:val="both"/>
            </w:pPr>
            <w:r w:rsidRPr="000A378D">
              <w:t>Customs Officer decide</w:t>
            </w:r>
            <w:r>
              <w:t>s</w:t>
            </w:r>
            <w:r w:rsidRPr="000A378D">
              <w:t xml:space="preserve"> to release goods</w:t>
            </w:r>
          </w:p>
          <w:p w:rsidR="00AC13FC" w:rsidRPr="000A378D" w:rsidRDefault="00AC13FC" w:rsidP="000A23EE">
            <w:pPr>
              <w:pStyle w:val="ListParagraph"/>
              <w:numPr>
                <w:ilvl w:val="1"/>
                <w:numId w:val="59"/>
              </w:numPr>
              <w:spacing w:after="120" w:line="276" w:lineRule="auto"/>
              <w:jc w:val="both"/>
            </w:pPr>
            <w:r w:rsidRPr="000A378D">
              <w:t>NCTS system sends Goods Release Notification with "Release indicator - 1 Full release of goods (as per declaration) - Movement closed" to Trader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after="0" w:line="276" w:lineRule="auto"/>
            </w:pPr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pPr>
              <w:spacing w:after="0" w:line="276" w:lineRule="auto"/>
            </w:pPr>
            <w:r w:rsidRPr="000A378D">
              <w:t>After sending</w:t>
            </w:r>
            <w:r>
              <w:t xml:space="preserve"> the message “IE007”</w:t>
            </w:r>
            <w:r w:rsidRPr="000A378D">
              <w:t xml:space="preserve"> to </w:t>
            </w:r>
            <w:r>
              <w:t>Office of Destination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0"/>
              </w:numPr>
              <w:spacing w:after="0" w:line="276" w:lineRule="auto"/>
              <w:jc w:val="both"/>
            </w:pPr>
            <w:r w:rsidRPr="000A378D">
              <w:t>The message “IE007” should be sent from "Trader” to “NTA.BA” successfully</w:t>
            </w:r>
          </w:p>
          <w:p w:rsidR="00AC13FC" w:rsidRPr="000A378D" w:rsidRDefault="00AC13FC" w:rsidP="00FF50F9">
            <w:pPr>
              <w:spacing w:after="0" w:line="276" w:lineRule="auto"/>
            </w:pPr>
            <w:r w:rsidRPr="000A378D">
              <w:t>After Customs Officer decides to control movement,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2"/>
              </w:numPr>
              <w:spacing w:after="0" w:line="276" w:lineRule="auto"/>
              <w:jc w:val="both"/>
            </w:pPr>
            <w:r w:rsidRPr="000A378D">
              <w:t>The message “IE025” with “Release indicator – 4 No release” should be sent from “NTA.BA” to “Trader” successfully</w:t>
            </w:r>
          </w:p>
          <w:p w:rsidR="00AC13FC" w:rsidRPr="000A378D" w:rsidRDefault="00AC13FC" w:rsidP="00FF50F9">
            <w:pPr>
              <w:spacing w:after="0" w:line="276" w:lineRule="auto"/>
            </w:pPr>
            <w:r w:rsidRPr="000A378D">
              <w:t>After Customs Officer decide</w:t>
            </w:r>
            <w:r>
              <w:t>s</w:t>
            </w:r>
            <w:r w:rsidRPr="000A378D">
              <w:t xml:space="preserve"> to release goods, the following actions are expected: 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1"/>
              </w:numPr>
              <w:spacing w:after="0" w:line="276" w:lineRule="auto"/>
              <w:jc w:val="both"/>
            </w:pPr>
            <w:r w:rsidRPr="000A378D">
              <w:t>The message "IE025" with "Release indicator -</w:t>
            </w:r>
            <w:r>
              <w:t xml:space="preserve"> </w:t>
            </w:r>
            <w:r w:rsidRPr="000A378D">
              <w:t>1 Full release of goods (as per declaration) - Movement closed" should be sent from "NTA.BA" to "Trader" successfully</w:t>
            </w:r>
          </w:p>
        </w:tc>
      </w:tr>
    </w:tbl>
    <w:p w:rsidR="00AC13FC" w:rsidRDefault="00AC13FC" w:rsidP="00AC13FC"/>
    <w:p w:rsidR="00AC13FC" w:rsidRDefault="00AC13FC" w:rsidP="00AC13FC">
      <w:r>
        <w:br w:type="page"/>
      </w:r>
    </w:p>
    <w:p w:rsidR="00AC13FC" w:rsidRPr="00BF3F2A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44" w:name="_Toc107998224"/>
      <w:bookmarkStart w:id="45" w:name="_Toc70061763"/>
      <w:r w:rsidRPr="000A378D">
        <w:lastRenderedPageBreak/>
        <w:t>T</w:t>
      </w:r>
      <w:r>
        <w:t>A-NCTS</w:t>
      </w:r>
      <w:r w:rsidRPr="000A378D">
        <w:t>-0</w:t>
      </w:r>
      <w:r>
        <w:t xml:space="preserve">18 </w:t>
      </w:r>
      <w:r>
        <w:rPr>
          <w:lang w:val="sr-Cyrl-BA"/>
        </w:rPr>
        <w:t>Инцидент на путу – евидентиран на полазној царинској канцеларији у функцији канцеларије за регистрацију инцидената (пошиљци дозвољено да настави путовање)</w:t>
      </w:r>
      <w:bookmarkEnd w:id="44"/>
    </w:p>
    <w:p w:rsidR="00AC13FC" w:rsidRPr="000A378D" w:rsidRDefault="00AC13FC" w:rsidP="00AC13FC">
      <w:pPr>
        <w:pStyle w:val="Heading4"/>
        <w:ind w:left="360"/>
      </w:pPr>
      <w:r w:rsidRPr="000A378D">
        <w:t>T</w:t>
      </w:r>
      <w:r>
        <w:t>A-NCTS</w:t>
      </w:r>
      <w:r w:rsidRPr="000A378D">
        <w:t>-0</w:t>
      </w:r>
      <w:r>
        <w:t xml:space="preserve">18 </w:t>
      </w:r>
      <w:r w:rsidRPr="000A378D">
        <w:t>Incident “</w:t>
      </w:r>
      <w:proofErr w:type="spellStart"/>
      <w:r w:rsidRPr="000A378D">
        <w:t>En</w:t>
      </w:r>
      <w:proofErr w:type="spellEnd"/>
      <w:r>
        <w:t xml:space="preserve"> </w:t>
      </w:r>
      <w:r w:rsidRPr="000A378D">
        <w:t xml:space="preserve">Route” - registered at </w:t>
      </w:r>
      <w:r>
        <w:t xml:space="preserve">departure </w:t>
      </w:r>
      <w:r w:rsidRPr="000A378D">
        <w:t xml:space="preserve">acting as </w:t>
      </w:r>
      <w:r>
        <w:t>office of incident registration</w:t>
      </w:r>
      <w:r w:rsidRPr="000A378D">
        <w:t xml:space="preserve"> (Movement allowed to continue journey)</w:t>
      </w:r>
      <w:bookmarkEnd w:id="45"/>
    </w:p>
    <w:p w:rsidR="00AC13FC" w:rsidRPr="000A378D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This scenario should describe the process of Incident “</w:t>
            </w:r>
            <w:proofErr w:type="spellStart"/>
            <w:r w:rsidRPr="000A378D">
              <w:t>En</w:t>
            </w:r>
            <w:proofErr w:type="spellEnd"/>
            <w:r w:rsidRPr="000A378D">
              <w:t xml:space="preserve"> Route” - registered at an involved </w:t>
            </w:r>
            <w:r>
              <w:t>o</w:t>
            </w:r>
            <w:r w:rsidRPr="000A378D">
              <w:t xml:space="preserve">ffice of </w:t>
            </w:r>
            <w:r>
              <w:t>departure</w:t>
            </w:r>
            <w:r w:rsidRPr="000A378D">
              <w:t xml:space="preserve"> acting as </w:t>
            </w:r>
            <w:r>
              <w:t>office of incident registration</w:t>
            </w:r>
            <w:r w:rsidRPr="000A378D">
              <w:t xml:space="preserve"> (Movement allowed to continue journey)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73"/>
              </w:numPr>
              <w:spacing w:after="120" w:line="240" w:lineRule="auto"/>
              <w:jc w:val="both"/>
            </w:pPr>
            <w:r w:rsidRPr="000A378D">
              <w:t>Customs Officer registers incident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74"/>
              </w:numPr>
              <w:spacing w:after="120" w:line="240" w:lineRule="auto"/>
              <w:jc w:val="both"/>
            </w:pPr>
            <w:r w:rsidRPr="000A378D">
              <w:t>NCTS system sends Forwarded Incident Notification to ED to trader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After registered incident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63"/>
              </w:numPr>
              <w:spacing w:after="120" w:line="240" w:lineRule="auto"/>
              <w:jc w:val="both"/>
            </w:pPr>
            <w:r w:rsidRPr="000A378D">
              <w:t xml:space="preserve">The message “IE182” should be sent from “NTA.BA” to “Trader” successfully for information about incident registration with “Incident code – </w:t>
            </w:r>
            <w:r>
              <w:t>2</w:t>
            </w:r>
            <w:r w:rsidRPr="000A378D">
              <w:t>”.</w:t>
            </w:r>
          </w:p>
        </w:tc>
      </w:tr>
    </w:tbl>
    <w:p w:rsidR="00AC13FC" w:rsidRDefault="00AC13FC" w:rsidP="00AC13FC"/>
    <w:p w:rsidR="00AC13FC" w:rsidRPr="00C745C1" w:rsidRDefault="00AC13FC" w:rsidP="000A23EE">
      <w:pPr>
        <w:pStyle w:val="Heading3"/>
        <w:keepLines w:val="0"/>
        <w:numPr>
          <w:ilvl w:val="0"/>
          <w:numId w:val="22"/>
        </w:numPr>
        <w:suppressAutoHyphens/>
        <w:spacing w:before="360" w:line="240" w:lineRule="auto"/>
      </w:pPr>
      <w:bookmarkStart w:id="46" w:name="_Toc107998225"/>
      <w:r w:rsidRPr="000A378D">
        <w:t>T</w:t>
      </w:r>
      <w:r>
        <w:t>A-NCTS</w:t>
      </w:r>
      <w:r w:rsidRPr="000A378D">
        <w:t>-0</w:t>
      </w:r>
      <w:r>
        <w:t xml:space="preserve">19 </w:t>
      </w:r>
      <w:r>
        <w:rPr>
          <w:lang w:val="sr-Cyrl-BA"/>
        </w:rPr>
        <w:t>Неважећи подаци у декларацији (нису испуњена техничка правила и услови)</w:t>
      </w:r>
      <w:bookmarkEnd w:id="46"/>
    </w:p>
    <w:p w:rsidR="00AC13FC" w:rsidRPr="000A378D" w:rsidRDefault="00AC13FC" w:rsidP="00AC13FC">
      <w:pPr>
        <w:pStyle w:val="Heading4"/>
        <w:ind w:left="360"/>
      </w:pPr>
      <w:r w:rsidRPr="000A378D">
        <w:t>T</w:t>
      </w:r>
      <w:r>
        <w:t>A-NCTS</w:t>
      </w:r>
      <w:r w:rsidRPr="000A378D">
        <w:t>-0</w:t>
      </w:r>
      <w:r>
        <w:t>19 Invalid declaration</w:t>
      </w:r>
      <w:r w:rsidRPr="000A378D">
        <w:t xml:space="preserve"> </w:t>
      </w:r>
      <w:r>
        <w:t xml:space="preserve">data </w:t>
      </w:r>
      <w:r w:rsidRPr="000A378D">
        <w:t>(in terms o</w:t>
      </w:r>
      <w:r>
        <w:t xml:space="preserve">f </w:t>
      </w:r>
      <w:r w:rsidRPr="000A378D">
        <w:t>R/Cs)</w:t>
      </w:r>
    </w:p>
    <w:p w:rsidR="00AC13FC" w:rsidRPr="000A378D" w:rsidRDefault="00AC13FC" w:rsidP="00AC13F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7229"/>
      </w:tblGrid>
      <w:tr w:rsidR="00AC13FC" w:rsidRPr="000A378D" w:rsidTr="00FF50F9">
        <w:trPr>
          <w:cantSplit/>
        </w:trPr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Description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This scenario should describe the process of </w:t>
            </w:r>
            <w:r>
              <w:t xml:space="preserve">sending invalid Declaration data </w:t>
            </w:r>
            <w:r w:rsidRPr="000A378D">
              <w:t>(in terms o</w:t>
            </w:r>
            <w:r>
              <w:t xml:space="preserve">f </w:t>
            </w:r>
            <w:r w:rsidRPr="000A378D">
              <w:t>R/Cs)</w:t>
            </w:r>
            <w:r>
              <w:t>. Trader needs to amend declaration data and send valid declaration.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Test design</w:t>
            </w:r>
          </w:p>
        </w:tc>
        <w:tc>
          <w:tcPr>
            <w:tcW w:w="72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0A23EE">
            <w:pPr>
              <w:pStyle w:val="ListParagraph"/>
              <w:numPr>
                <w:ilvl w:val="0"/>
                <w:numId w:val="81"/>
              </w:numPr>
              <w:spacing w:after="120" w:line="240" w:lineRule="auto"/>
              <w:jc w:val="both"/>
            </w:pPr>
            <w:r>
              <w:t xml:space="preserve">Trader sends invalid Declaration data (in terms of R/Cs) 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82"/>
              </w:numPr>
              <w:spacing w:after="120" w:line="240" w:lineRule="auto"/>
              <w:jc w:val="both"/>
            </w:pPr>
            <w:r w:rsidRPr="000A378D">
              <w:t xml:space="preserve">NCTS system sends </w:t>
            </w:r>
            <w:r>
              <w:t>Rejection from Office of Departure</w:t>
            </w:r>
          </w:p>
          <w:p w:rsidR="00AC13FC" w:rsidRPr="00466B65" w:rsidRDefault="00AC13FC" w:rsidP="000A23EE">
            <w:pPr>
              <w:pStyle w:val="ListParagraph"/>
              <w:numPr>
                <w:ilvl w:val="0"/>
                <w:numId w:val="81"/>
              </w:numPr>
              <w:autoSpaceDE w:val="0"/>
              <w:autoSpaceDN w:val="0"/>
              <w:spacing w:before="40" w:after="40" w:line="240" w:lineRule="auto"/>
              <w:jc w:val="both"/>
            </w:pPr>
            <w:r>
              <w:t>Trader sends new valid Declaration data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3"/>
              </w:numPr>
              <w:spacing w:after="120" w:line="240" w:lineRule="auto"/>
              <w:jc w:val="both"/>
            </w:pPr>
            <w:r w:rsidRPr="000A378D">
              <w:t xml:space="preserve">NCTS system sends Positive Acknowledge to Trader </w:t>
            </w:r>
          </w:p>
        </w:tc>
      </w:tr>
      <w:tr w:rsidR="00AC13FC" w:rsidRPr="000A378D" w:rsidTr="00FF50F9">
        <w:tc>
          <w:tcPr>
            <w:tcW w:w="1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>Expected results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13FC" w:rsidRPr="000A378D" w:rsidRDefault="00AC13FC" w:rsidP="00FF50F9">
            <w:r w:rsidRPr="000A378D">
              <w:t xml:space="preserve">After </w:t>
            </w:r>
            <w:r>
              <w:t>sending invalid message “IE015” to Office of Departure</w:t>
            </w:r>
            <w:r w:rsidRPr="000A378D">
              <w:t xml:space="preserve"> the following actions are expected: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4"/>
              </w:numPr>
              <w:spacing w:after="120" w:line="240" w:lineRule="auto"/>
              <w:jc w:val="both"/>
            </w:pPr>
            <w:r w:rsidRPr="000A378D">
              <w:t>The message "IE015" should be sent from "Trader" to "NTA.BA" successfully</w:t>
            </w:r>
          </w:p>
          <w:p w:rsidR="00AC13FC" w:rsidRDefault="00AC13FC" w:rsidP="000A23EE">
            <w:pPr>
              <w:pStyle w:val="ListParagraph"/>
              <w:numPr>
                <w:ilvl w:val="0"/>
                <w:numId w:val="83"/>
              </w:numPr>
              <w:spacing w:after="120" w:line="240" w:lineRule="auto"/>
              <w:jc w:val="both"/>
            </w:pPr>
            <w:r w:rsidRPr="000A378D">
              <w:t>The Message "IE056" should be sent from "NTA.BA" to "Trader" successfully</w:t>
            </w:r>
          </w:p>
          <w:p w:rsidR="00AC13FC" w:rsidRDefault="00AC13FC" w:rsidP="00FF50F9">
            <w:r w:rsidRPr="000A378D">
              <w:t xml:space="preserve">After </w:t>
            </w:r>
            <w:r>
              <w:t>sending valid message “IE015”</w:t>
            </w:r>
            <w:r w:rsidRPr="000A378D">
              <w:t xml:space="preserve"> the following actions are expected</w:t>
            </w:r>
            <w:r>
              <w:t>: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5"/>
              </w:numPr>
              <w:spacing w:after="120" w:line="240" w:lineRule="auto"/>
              <w:jc w:val="both"/>
            </w:pPr>
            <w:r w:rsidRPr="000A378D">
              <w:t>The message "IE015" should be sent from "Trader" to "NTA.BA" successfully</w:t>
            </w:r>
          </w:p>
          <w:p w:rsidR="00AC13FC" w:rsidRPr="000A378D" w:rsidRDefault="00AC13FC" w:rsidP="000A23EE">
            <w:pPr>
              <w:pStyle w:val="ListParagraph"/>
              <w:numPr>
                <w:ilvl w:val="0"/>
                <w:numId w:val="85"/>
              </w:numPr>
              <w:spacing w:after="120" w:line="240" w:lineRule="auto"/>
              <w:jc w:val="both"/>
            </w:pPr>
            <w:r w:rsidRPr="000A378D">
              <w:lastRenderedPageBreak/>
              <w:t>The Message "IE</w:t>
            </w:r>
            <w:r>
              <w:t>928</w:t>
            </w:r>
            <w:r w:rsidRPr="000A378D">
              <w:t>" should be sent from "NTA.BA" to "Trader" successfully</w:t>
            </w:r>
          </w:p>
        </w:tc>
      </w:tr>
    </w:tbl>
    <w:p w:rsidR="00AC13FC" w:rsidRDefault="00AC13FC" w:rsidP="00AC13FC"/>
    <w:p w:rsidR="00AC13FC" w:rsidRDefault="00AC13FC" w:rsidP="000326E3">
      <w:pPr>
        <w:pStyle w:val="Heading3"/>
        <w:rPr>
          <w:lang w:val="sr-Cyrl-BA"/>
        </w:rPr>
      </w:pPr>
      <w:r>
        <w:rPr>
          <w:lang w:val="sr-Cyrl-BA"/>
        </w:rPr>
        <w:t>Примјери неважећих података декларације:</w:t>
      </w:r>
    </w:p>
    <w:p w:rsidR="00AC13FC" w:rsidRDefault="00AC13FC" w:rsidP="00AC13FC">
      <w:r>
        <w:t>Examples of invalid Declaration data:</w:t>
      </w:r>
    </w:p>
    <w:p w:rsidR="00AC13FC" w:rsidRDefault="00AC13FC" w:rsidP="000326E3">
      <w:pPr>
        <w:pStyle w:val="Heading4"/>
      </w:pPr>
      <w:r>
        <w:t>Declaration data 1:</w:t>
      </w:r>
    </w:p>
    <w:p w:rsidR="00AC13FC" w:rsidRDefault="00AC13FC" w:rsidP="000A23EE">
      <w:pPr>
        <w:pStyle w:val="ListParagraph"/>
        <w:numPr>
          <w:ilvl w:val="0"/>
          <w:numId w:val="86"/>
        </w:numPr>
        <w:spacing w:after="120" w:line="240" w:lineRule="auto"/>
        <w:jc w:val="both"/>
      </w:pPr>
      <w:r>
        <w:t xml:space="preserve">Value of </w:t>
      </w:r>
      <w:proofErr w:type="spellStart"/>
      <w:r>
        <w:t>TransitOperation</w:t>
      </w:r>
      <w:proofErr w:type="spellEnd"/>
      <w:r>
        <w:t xml:space="preserve">/security is </w:t>
      </w:r>
      <w:proofErr w:type="gramStart"/>
      <w:r>
        <w:t>2</w:t>
      </w:r>
      <w:proofErr w:type="gramEnd"/>
      <w:r>
        <w:t>.</w:t>
      </w:r>
    </w:p>
    <w:p w:rsidR="00AC13FC" w:rsidRDefault="00AC13FC" w:rsidP="000A23EE">
      <w:pPr>
        <w:pStyle w:val="ListParagraph"/>
        <w:numPr>
          <w:ilvl w:val="0"/>
          <w:numId w:val="86"/>
        </w:numPr>
        <w:spacing w:after="120" w:line="240" w:lineRule="auto"/>
        <w:jc w:val="both"/>
      </w:pPr>
      <w:r>
        <w:t>Value of Consignment/</w:t>
      </w:r>
      <w:proofErr w:type="spellStart"/>
      <w:proofErr w:type="gramStart"/>
      <w:r>
        <w:t>HouseConsignment</w:t>
      </w:r>
      <w:proofErr w:type="spellEnd"/>
      <w:r>
        <w:t>[</w:t>
      </w:r>
      <w:proofErr w:type="gramEnd"/>
      <w:r>
        <w:t>1]/</w:t>
      </w:r>
      <w:proofErr w:type="spellStart"/>
      <w:r>
        <w:t>TransportCharges</w:t>
      </w:r>
      <w:proofErr w:type="spellEnd"/>
      <w:r>
        <w:t>/</w:t>
      </w:r>
      <w:proofErr w:type="spellStart"/>
      <w:r>
        <w:t>methodPayment</w:t>
      </w:r>
      <w:proofErr w:type="spellEnd"/>
      <w:r>
        <w:t xml:space="preserve"> is A.</w:t>
      </w:r>
    </w:p>
    <w:p w:rsidR="00AC13FC" w:rsidRDefault="00AC13FC" w:rsidP="000A23EE">
      <w:pPr>
        <w:pStyle w:val="ListParagraph"/>
        <w:numPr>
          <w:ilvl w:val="0"/>
          <w:numId w:val="86"/>
        </w:numPr>
        <w:spacing w:after="120" w:line="240" w:lineRule="auto"/>
        <w:jc w:val="both"/>
      </w:pPr>
      <w:r>
        <w:t>Value of Consignment/</w:t>
      </w:r>
      <w:proofErr w:type="spellStart"/>
      <w:r>
        <w:t>inlandModeOfTransport</w:t>
      </w:r>
      <w:proofErr w:type="spellEnd"/>
      <w:r>
        <w:t xml:space="preserve"> is 3.</w:t>
      </w:r>
    </w:p>
    <w:p w:rsidR="00AC13FC" w:rsidRDefault="00AC13FC" w:rsidP="000A23EE">
      <w:pPr>
        <w:pStyle w:val="ListParagraph"/>
        <w:numPr>
          <w:ilvl w:val="0"/>
          <w:numId w:val="86"/>
        </w:numPr>
        <w:spacing w:after="120" w:line="240" w:lineRule="auto"/>
        <w:jc w:val="both"/>
      </w:pPr>
      <w:r>
        <w:t>Number of Consignment/</w:t>
      </w:r>
      <w:proofErr w:type="spellStart"/>
      <w:r>
        <w:t>DepartureTransportMeans</w:t>
      </w:r>
      <w:proofErr w:type="spellEnd"/>
      <w:r>
        <w:t xml:space="preserve"> is 4 where </w:t>
      </w:r>
      <w:proofErr w:type="spellStart"/>
      <w:r>
        <w:t>DepartureTransportMeans</w:t>
      </w:r>
      <w:proofErr w:type="spellEnd"/>
      <w:r>
        <w:t xml:space="preserve"> [1]/</w:t>
      </w:r>
      <w:proofErr w:type="spellStart"/>
      <w:r>
        <w:t>typeOfIdentification</w:t>
      </w:r>
      <w:proofErr w:type="spellEnd"/>
      <w:r>
        <w:t xml:space="preserve"> is 80,</w:t>
      </w:r>
      <w:r w:rsidRPr="00E75353">
        <w:t xml:space="preserve"> </w:t>
      </w:r>
      <w:proofErr w:type="spellStart"/>
      <w:r>
        <w:t>DepartureTransportMeans</w:t>
      </w:r>
      <w:proofErr w:type="spellEnd"/>
      <w:r>
        <w:t>[2]/</w:t>
      </w:r>
      <w:proofErr w:type="spellStart"/>
      <w:r>
        <w:t>typeOfIdentification</w:t>
      </w:r>
      <w:proofErr w:type="spellEnd"/>
      <w:r>
        <w:t xml:space="preserve"> is 11, </w:t>
      </w:r>
      <w:proofErr w:type="spellStart"/>
      <w:r>
        <w:t>DepartureTransportMeans</w:t>
      </w:r>
      <w:proofErr w:type="spellEnd"/>
      <w:r>
        <w:t>[3]/</w:t>
      </w:r>
      <w:proofErr w:type="spellStart"/>
      <w:r>
        <w:t>typeOfIdentification</w:t>
      </w:r>
      <w:proofErr w:type="spellEnd"/>
      <w:r>
        <w:t xml:space="preserve"> is 20 and </w:t>
      </w:r>
      <w:proofErr w:type="spellStart"/>
      <w:r>
        <w:t>DepartureTransportMeans</w:t>
      </w:r>
      <w:proofErr w:type="spellEnd"/>
      <w:r>
        <w:t>[4] /</w:t>
      </w:r>
      <w:proofErr w:type="spellStart"/>
      <w:r>
        <w:t>typeOfIdentification</w:t>
      </w:r>
      <w:proofErr w:type="spellEnd"/>
      <w:r>
        <w:t xml:space="preserve"> is 31.</w:t>
      </w:r>
    </w:p>
    <w:p w:rsidR="00AC13FC" w:rsidRDefault="00AC13FC" w:rsidP="00AC13FC"/>
    <w:p w:rsidR="00AC13FC" w:rsidRDefault="00AC13FC" w:rsidP="000326E3">
      <w:pPr>
        <w:pStyle w:val="Heading4"/>
      </w:pPr>
      <w:r>
        <w:t>Declaration data 2:</w:t>
      </w:r>
    </w:p>
    <w:p w:rsidR="00AC13FC" w:rsidRDefault="00AC13FC" w:rsidP="000A23EE">
      <w:pPr>
        <w:pStyle w:val="ListParagraph"/>
        <w:numPr>
          <w:ilvl w:val="0"/>
          <w:numId w:val="87"/>
        </w:numPr>
        <w:spacing w:after="120" w:line="240" w:lineRule="auto"/>
        <w:jc w:val="both"/>
      </w:pPr>
      <w:r>
        <w:t xml:space="preserve">Value of </w:t>
      </w:r>
      <w:proofErr w:type="spellStart"/>
      <w:r>
        <w:t>TransitOperation</w:t>
      </w:r>
      <w:proofErr w:type="spellEnd"/>
      <w:r>
        <w:t xml:space="preserve">/security is </w:t>
      </w:r>
      <w:proofErr w:type="gramStart"/>
      <w:r>
        <w:t>2</w:t>
      </w:r>
      <w:proofErr w:type="gramEnd"/>
      <w:r>
        <w:t>.</w:t>
      </w:r>
    </w:p>
    <w:p w:rsidR="00AC13FC" w:rsidRDefault="00AC13FC" w:rsidP="000A23EE">
      <w:pPr>
        <w:pStyle w:val="ListParagraph"/>
        <w:numPr>
          <w:ilvl w:val="0"/>
          <w:numId w:val="87"/>
        </w:numPr>
        <w:spacing w:after="120" w:line="240" w:lineRule="auto"/>
        <w:jc w:val="both"/>
      </w:pPr>
      <w:r>
        <w:t>Value of Consignment/</w:t>
      </w:r>
      <w:proofErr w:type="spellStart"/>
      <w:proofErr w:type="gramStart"/>
      <w:r>
        <w:t>HouseConsignment</w:t>
      </w:r>
      <w:proofErr w:type="spellEnd"/>
      <w:r>
        <w:t>[</w:t>
      </w:r>
      <w:proofErr w:type="gramEnd"/>
      <w:r>
        <w:t>1]/</w:t>
      </w:r>
      <w:proofErr w:type="spellStart"/>
      <w:r>
        <w:t>TransportCharges</w:t>
      </w:r>
      <w:proofErr w:type="spellEnd"/>
      <w:r>
        <w:t>/</w:t>
      </w:r>
      <w:proofErr w:type="spellStart"/>
      <w:r>
        <w:t>methodPayment</w:t>
      </w:r>
      <w:proofErr w:type="spellEnd"/>
      <w:r>
        <w:t xml:space="preserve"> is A.</w:t>
      </w:r>
    </w:p>
    <w:p w:rsidR="00AC13FC" w:rsidRDefault="00AC13FC" w:rsidP="000A23EE">
      <w:pPr>
        <w:pStyle w:val="ListParagraph"/>
        <w:numPr>
          <w:ilvl w:val="0"/>
          <w:numId w:val="87"/>
        </w:numPr>
        <w:spacing w:after="120" w:line="240" w:lineRule="auto"/>
        <w:jc w:val="both"/>
      </w:pPr>
      <w:r>
        <w:t xml:space="preserve">Value </w:t>
      </w:r>
      <w:r w:rsidRPr="0030585D">
        <w:t>Consignment/ActiveBorderTransportMeans</w:t>
      </w:r>
      <w:r>
        <w:t>/c</w:t>
      </w:r>
      <w:r w:rsidRPr="0030585D">
        <w:t>ustomsOfficeAtBorderReferenceNu</w:t>
      </w:r>
      <w:r>
        <w:t>-</w:t>
      </w:r>
      <w:r w:rsidRPr="0030585D">
        <w:t>mber</w:t>
      </w:r>
      <w:r>
        <w:t xml:space="preserve"> is BA010201.</w:t>
      </w:r>
      <w:r w:rsidRPr="0030585D">
        <w:t xml:space="preserve"> </w:t>
      </w:r>
    </w:p>
    <w:p w:rsidR="00AC13FC" w:rsidRDefault="00AC13FC" w:rsidP="000A23EE">
      <w:pPr>
        <w:pStyle w:val="ListParagraph"/>
        <w:numPr>
          <w:ilvl w:val="0"/>
          <w:numId w:val="87"/>
        </w:numPr>
        <w:spacing w:after="120" w:line="240" w:lineRule="auto"/>
        <w:jc w:val="both"/>
      </w:pPr>
      <w:r>
        <w:t xml:space="preserve">Value of </w:t>
      </w:r>
      <w:proofErr w:type="spellStart"/>
      <w:r w:rsidRPr="0030585D">
        <w:t>CustomsOfficeOfDestinationDeclered</w:t>
      </w:r>
      <w:proofErr w:type="spellEnd"/>
      <w:r w:rsidRPr="0030585D">
        <w:t>/</w:t>
      </w:r>
      <w:proofErr w:type="spellStart"/>
      <w:r w:rsidRPr="0030585D">
        <w:t>referenceNumber</w:t>
      </w:r>
      <w:proofErr w:type="spellEnd"/>
      <w:r>
        <w:t xml:space="preserve"> is BA010102.</w:t>
      </w:r>
    </w:p>
    <w:p w:rsidR="00AC13FC" w:rsidRDefault="00AC13FC" w:rsidP="000A23EE">
      <w:pPr>
        <w:pStyle w:val="ListParagraph"/>
        <w:numPr>
          <w:ilvl w:val="0"/>
          <w:numId w:val="87"/>
        </w:numPr>
        <w:spacing w:after="120" w:line="240" w:lineRule="auto"/>
        <w:jc w:val="both"/>
      </w:pPr>
      <w:r>
        <w:t>Value of Consignment/</w:t>
      </w:r>
      <w:proofErr w:type="spellStart"/>
      <w:r>
        <w:t>countryOfDispatch</w:t>
      </w:r>
      <w:proofErr w:type="spellEnd"/>
      <w:r>
        <w:t xml:space="preserve"> is DE.</w:t>
      </w:r>
    </w:p>
    <w:p w:rsidR="00AC13FC" w:rsidRDefault="00AC13FC" w:rsidP="00AC13FC"/>
    <w:p w:rsidR="00AC13FC" w:rsidRDefault="00AC13FC" w:rsidP="000326E3">
      <w:pPr>
        <w:pStyle w:val="Heading4"/>
      </w:pPr>
      <w:r>
        <w:t>Declaration data 3:</w:t>
      </w:r>
    </w:p>
    <w:p w:rsidR="00AC13FC" w:rsidRDefault="00AC13FC" w:rsidP="000A23EE">
      <w:pPr>
        <w:pStyle w:val="ListParagraph"/>
        <w:numPr>
          <w:ilvl w:val="0"/>
          <w:numId w:val="88"/>
        </w:numPr>
        <w:spacing w:after="120" w:line="240" w:lineRule="auto"/>
        <w:jc w:val="both"/>
      </w:pPr>
      <w:r>
        <w:t xml:space="preserve">Value of </w:t>
      </w:r>
      <w:proofErr w:type="spellStart"/>
      <w:r>
        <w:t>TransitOperation</w:t>
      </w:r>
      <w:proofErr w:type="spellEnd"/>
      <w:r>
        <w:t xml:space="preserve">/security is </w:t>
      </w:r>
      <w:proofErr w:type="gramStart"/>
      <w:r>
        <w:t>2</w:t>
      </w:r>
      <w:proofErr w:type="gramEnd"/>
      <w:r>
        <w:t>.</w:t>
      </w:r>
    </w:p>
    <w:p w:rsidR="00AC13FC" w:rsidRDefault="00AC13FC" w:rsidP="000A23EE">
      <w:pPr>
        <w:pStyle w:val="ListParagraph"/>
        <w:numPr>
          <w:ilvl w:val="0"/>
          <w:numId w:val="88"/>
        </w:numPr>
        <w:spacing w:after="120" w:line="240" w:lineRule="auto"/>
        <w:jc w:val="both"/>
      </w:pPr>
      <w:r>
        <w:t>Value of Consignment/</w:t>
      </w:r>
      <w:proofErr w:type="spellStart"/>
      <w:proofErr w:type="gramStart"/>
      <w:r>
        <w:t>HouseConsignment</w:t>
      </w:r>
      <w:proofErr w:type="spellEnd"/>
      <w:r>
        <w:t>[</w:t>
      </w:r>
      <w:proofErr w:type="gramEnd"/>
      <w:r>
        <w:t>1]/</w:t>
      </w:r>
      <w:proofErr w:type="spellStart"/>
      <w:r>
        <w:t>TransportCharges</w:t>
      </w:r>
      <w:proofErr w:type="spellEnd"/>
      <w:r>
        <w:t>/</w:t>
      </w:r>
      <w:proofErr w:type="spellStart"/>
      <w:r>
        <w:t>methodPayment</w:t>
      </w:r>
      <w:proofErr w:type="spellEnd"/>
      <w:r>
        <w:t xml:space="preserve"> is A.</w:t>
      </w:r>
    </w:p>
    <w:p w:rsidR="00AC13FC" w:rsidRDefault="00AC13FC" w:rsidP="000A23EE">
      <w:pPr>
        <w:pStyle w:val="ListParagraph"/>
        <w:numPr>
          <w:ilvl w:val="0"/>
          <w:numId w:val="88"/>
        </w:numPr>
        <w:spacing w:after="120" w:line="240" w:lineRule="auto"/>
        <w:jc w:val="both"/>
      </w:pPr>
      <w:r>
        <w:t>Value of Consignment/</w:t>
      </w:r>
      <w:proofErr w:type="spellStart"/>
      <w:r>
        <w:t>modeOfTransportAtTheBorder</w:t>
      </w:r>
      <w:proofErr w:type="spellEnd"/>
      <w:r>
        <w:t xml:space="preserve"> is 5.</w:t>
      </w:r>
    </w:p>
    <w:p w:rsidR="00AC13FC" w:rsidRDefault="00AC13FC" w:rsidP="000A23EE">
      <w:pPr>
        <w:pStyle w:val="ListParagraph"/>
        <w:numPr>
          <w:ilvl w:val="0"/>
          <w:numId w:val="88"/>
        </w:numPr>
        <w:spacing w:after="120" w:line="240" w:lineRule="auto"/>
        <w:jc w:val="both"/>
      </w:pPr>
      <w:r>
        <w:t>At least one of Consignment/</w:t>
      </w:r>
      <w:proofErr w:type="spellStart"/>
      <w:r>
        <w:t>ActiveBorderTransportMeans</w:t>
      </w:r>
      <w:proofErr w:type="spellEnd"/>
      <w:r>
        <w:t xml:space="preserve"> is present.</w:t>
      </w:r>
    </w:p>
    <w:p w:rsidR="00AC13FC" w:rsidRDefault="00AC13FC" w:rsidP="000A23EE">
      <w:pPr>
        <w:pStyle w:val="ListParagraph"/>
        <w:numPr>
          <w:ilvl w:val="0"/>
          <w:numId w:val="88"/>
        </w:numPr>
        <w:spacing w:after="120" w:line="240" w:lineRule="auto"/>
        <w:jc w:val="both"/>
      </w:pPr>
      <w:r>
        <w:t>Value of Consignment/</w:t>
      </w:r>
      <w:proofErr w:type="spellStart"/>
      <w:r>
        <w:t>inlandModeOfTransport</w:t>
      </w:r>
      <w:proofErr w:type="spellEnd"/>
      <w:r>
        <w:t xml:space="preserve"> is 5.</w:t>
      </w:r>
    </w:p>
    <w:p w:rsidR="00AC13FC" w:rsidRDefault="00AC13FC" w:rsidP="000A23EE">
      <w:pPr>
        <w:pStyle w:val="ListParagraph"/>
        <w:numPr>
          <w:ilvl w:val="0"/>
          <w:numId w:val="88"/>
        </w:numPr>
        <w:spacing w:after="120" w:line="240" w:lineRule="auto"/>
        <w:jc w:val="both"/>
      </w:pPr>
      <w:r>
        <w:t>At least one Consignment/</w:t>
      </w:r>
      <w:proofErr w:type="spellStart"/>
      <w:r>
        <w:t>DepartureTransportMeans</w:t>
      </w:r>
      <w:proofErr w:type="spellEnd"/>
      <w:r>
        <w:t xml:space="preserve"> is present.</w:t>
      </w:r>
    </w:p>
    <w:p w:rsidR="00AC13FC" w:rsidRDefault="00AC13FC" w:rsidP="00AC13FC"/>
    <w:p w:rsidR="00AC13FC" w:rsidRDefault="00AC13FC" w:rsidP="00AC13FC"/>
    <w:p w:rsidR="00AC13FC" w:rsidRPr="000A378D" w:rsidRDefault="00AC13FC" w:rsidP="00AC13FC"/>
    <w:p w:rsidR="00AC13FC" w:rsidRDefault="00AC13FC" w:rsidP="00AC13FC">
      <w:pPr>
        <w:rPr>
          <w:lang w:val="sr-Cyrl-RS"/>
        </w:rPr>
      </w:pPr>
      <w:r>
        <w:rPr>
          <w:lang w:val="sr-Cyrl-RS"/>
        </w:rPr>
        <w:br w:type="page"/>
      </w:r>
    </w:p>
    <w:p w:rsidR="00AC13FC" w:rsidRDefault="00AC13FC" w:rsidP="000326E3">
      <w:pPr>
        <w:pStyle w:val="Heading2"/>
        <w:jc w:val="right"/>
        <w:rPr>
          <w:lang w:val="sr-Cyrl-RS"/>
        </w:rPr>
      </w:pPr>
      <w:bookmarkStart w:id="47" w:name="_GoBack"/>
      <w:bookmarkEnd w:id="47"/>
      <w:r>
        <w:rPr>
          <w:lang w:val="sr-Cyrl-RS"/>
        </w:rPr>
        <w:lastRenderedPageBreak/>
        <w:t>Прилог 4</w:t>
      </w: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>Сектор за информационе технологије</w:t>
      </w: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>Број 06 __________________ /22</w:t>
      </w: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>Бања Лука _______________ 2022. године</w:t>
      </w: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Назив компаније</w:t>
      </w: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Адреса </w:t>
      </w:r>
    </w:p>
    <w:p w:rsidR="00AC13FC" w:rsidRDefault="00AC13FC" w:rsidP="00AC13FC">
      <w:pPr>
        <w:rPr>
          <w:lang w:val="sr-Latn-RS"/>
        </w:rPr>
      </w:pP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>ПРЕДМЕТ: Резултат тестирања НЦТС апликације привредника</w:t>
      </w:r>
    </w:p>
    <w:p w:rsidR="00AC13FC" w:rsidRDefault="00AC13FC" w:rsidP="00AC13FC">
      <w:pPr>
        <w:rPr>
          <w:lang w:val="sr-Cyrl-RS"/>
        </w:rPr>
      </w:pP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>Поштовани,</w:t>
      </w:r>
    </w:p>
    <w:p w:rsidR="00AC13FC" w:rsidRDefault="00AC13FC" w:rsidP="00AC13FC">
      <w:pPr>
        <w:rPr>
          <w:lang w:val="sr-Cyrl-RS"/>
        </w:rPr>
      </w:pPr>
    </w:p>
    <w:p w:rsidR="00AC13FC" w:rsidRDefault="00AC13FC" w:rsidP="00AC13FC">
      <w:pPr>
        <w:rPr>
          <w:lang w:val="sr-Cyrl-RS"/>
        </w:rPr>
      </w:pPr>
      <w:r>
        <w:rPr>
          <w:lang w:val="sr-Cyrl-RS"/>
        </w:rPr>
        <w:t>Овим путем потврђујемо да је ваша апликација под називом _________________ верзија _____</w:t>
      </w:r>
    </w:p>
    <w:p w:rsidR="00AC13FC" w:rsidRDefault="00AC13FC" w:rsidP="00AC13FC">
      <w:pPr>
        <w:jc w:val="both"/>
        <w:rPr>
          <w:lang w:val="sr-Cyrl-RS"/>
        </w:rPr>
      </w:pPr>
      <w:r>
        <w:rPr>
          <w:lang w:val="sr-Cyrl-RS"/>
        </w:rPr>
        <w:t>за коју је спроведено тестирање дана _______________________ и у оквиру које су сви тестни сценарији успјешно (нису успјешно) обрађени,   компатибилна (није ко</w:t>
      </w:r>
      <w:r w:rsidR="000A23EE">
        <w:rPr>
          <w:lang w:val="sr-Cyrl-RS"/>
        </w:rPr>
        <w:t>м</w:t>
      </w:r>
      <w:r>
        <w:rPr>
          <w:lang w:val="sr-Cyrl-RS"/>
        </w:rPr>
        <w:t xml:space="preserve">патибилна) за размјену порука са НЦТС апликацијом Управе за индиректно опорезивање, те се иста може користити за обраду провозних декларација. </w:t>
      </w:r>
    </w:p>
    <w:p w:rsidR="00AC13FC" w:rsidRDefault="00AC13FC" w:rsidP="00AC13FC">
      <w:pPr>
        <w:rPr>
          <w:lang w:val="sr-Cyrl-RS"/>
        </w:rPr>
      </w:pPr>
    </w:p>
    <w:p w:rsidR="00AC13FC" w:rsidRDefault="00AC13FC" w:rsidP="00AC13FC">
      <w:pPr>
        <w:rPr>
          <w:lang w:val="sr-Cyrl-RS"/>
        </w:rPr>
      </w:pPr>
    </w:p>
    <w:p w:rsidR="00AC13FC" w:rsidRDefault="00AC13FC" w:rsidP="00AC13FC">
      <w:pPr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ПОМОЋНИК ДИРЕКТОРА</w:t>
      </w:r>
    </w:p>
    <w:p w:rsidR="00AC13FC" w:rsidRPr="00144625" w:rsidRDefault="00AC13FC" w:rsidP="00AC13FC">
      <w:pPr>
        <w:rPr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Cyrl-RS"/>
        </w:rPr>
        <w:t xml:space="preserve">СЕКТОРА ЗА ИНФОРМАЦИОНЕ ТЕХНОЛОГИЈЕ </w:t>
      </w:r>
    </w:p>
    <w:p w:rsidR="00AC13FC" w:rsidRDefault="00AC13FC" w:rsidP="00AC13FC">
      <w:pPr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Име и презиме</w:t>
      </w:r>
    </w:p>
    <w:p w:rsidR="00AC13FC" w:rsidRDefault="00AC13FC" w:rsidP="00AC13FC">
      <w:pPr>
        <w:rPr>
          <w:b/>
          <w:noProof/>
          <w:sz w:val="20"/>
          <w:szCs w:val="20"/>
          <w:lang w:val="sr-Cyrl-CS"/>
        </w:rPr>
      </w:pPr>
      <w:r>
        <w:rPr>
          <w:b/>
          <w:noProof/>
          <w:sz w:val="20"/>
          <w:szCs w:val="20"/>
          <w:lang w:val="sr-Cyrl-CS"/>
        </w:rPr>
        <w:t>Доставити:</w:t>
      </w:r>
    </w:p>
    <w:p w:rsidR="00AC13FC" w:rsidRDefault="00AC13FC" w:rsidP="00AC13FC">
      <w:pPr>
        <w:rPr>
          <w:noProof/>
          <w:sz w:val="20"/>
          <w:szCs w:val="20"/>
          <w:lang w:val="sr-Latn-BA"/>
        </w:rPr>
      </w:pPr>
      <w:r>
        <w:rPr>
          <w:noProof/>
          <w:sz w:val="20"/>
          <w:szCs w:val="20"/>
          <w:lang w:val="sr-Cyrl-CS"/>
        </w:rPr>
        <w:t>- Наслову</w:t>
      </w:r>
    </w:p>
    <w:p w:rsidR="00AC13FC" w:rsidRDefault="00AC13FC" w:rsidP="00AC13FC">
      <w:pPr>
        <w:rPr>
          <w:noProof/>
          <w:sz w:val="20"/>
          <w:szCs w:val="20"/>
          <w:lang w:val="hr-BA"/>
        </w:rPr>
      </w:pPr>
      <w:r>
        <w:rPr>
          <w:noProof/>
          <w:sz w:val="20"/>
          <w:szCs w:val="20"/>
          <w:lang w:val="sr-Cyrl-CS"/>
        </w:rPr>
        <w:t>- 06</w:t>
      </w:r>
      <w:r>
        <w:rPr>
          <w:noProof/>
          <w:sz w:val="20"/>
          <w:szCs w:val="20"/>
          <w:lang w:val="hr-BA"/>
        </w:rPr>
        <w:t>,06/3</w:t>
      </w:r>
    </w:p>
    <w:p w:rsidR="00AC13FC" w:rsidRDefault="00AC13FC" w:rsidP="00AC13FC">
      <w:pPr>
        <w:rPr>
          <w:noProof/>
          <w:sz w:val="20"/>
          <w:szCs w:val="20"/>
          <w:lang w:val="sr-Cyrl-CS"/>
        </w:rPr>
      </w:pPr>
      <w:r>
        <w:rPr>
          <w:noProof/>
          <w:sz w:val="20"/>
          <w:szCs w:val="20"/>
          <w:lang w:val="sr-Cyrl-CS"/>
        </w:rPr>
        <w:t>-</w:t>
      </w:r>
      <w:r>
        <w:rPr>
          <w:noProof/>
          <w:sz w:val="20"/>
          <w:szCs w:val="20"/>
          <w:lang w:val="sr-Latn-RS"/>
        </w:rPr>
        <w:t xml:space="preserve"> </w:t>
      </w:r>
      <w:r>
        <w:rPr>
          <w:noProof/>
          <w:sz w:val="20"/>
          <w:szCs w:val="20"/>
          <w:lang w:val="sr-Cyrl-CS"/>
        </w:rPr>
        <w:t>а/а</w:t>
      </w:r>
    </w:p>
    <w:p w:rsidR="00AC13FC" w:rsidRPr="00823726" w:rsidRDefault="00AC13FC" w:rsidP="00AC13FC">
      <w:pPr>
        <w:rPr>
          <w:lang w:val="sr-Latn-RS"/>
        </w:rPr>
      </w:pPr>
    </w:p>
    <w:p w:rsidR="00600249" w:rsidRDefault="00600249"/>
    <w:sectPr w:rsidR="00600249" w:rsidSect="00BB54DC">
      <w:headerReference w:type="default" r:id="rId9"/>
      <w:footerReference w:type="default" r:id="rId10"/>
      <w:pgSz w:w="11907" w:h="16839" w:code="9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2A" w:rsidRDefault="0010752A">
      <w:pPr>
        <w:spacing w:after="0" w:line="240" w:lineRule="auto"/>
      </w:pPr>
      <w:r>
        <w:separator/>
      </w:r>
    </w:p>
  </w:endnote>
  <w:endnote w:type="continuationSeparator" w:id="0">
    <w:p w:rsidR="0010752A" w:rsidRDefault="0010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D87" w:rsidRPr="00B843C4" w:rsidRDefault="000A23EE" w:rsidP="00EE24B7">
    <w:pPr>
      <w:pBdr>
        <w:top w:val="single" w:sz="4" w:space="1" w:color="auto"/>
      </w:pBdr>
      <w:jc w:val="center"/>
      <w:rPr>
        <w:sz w:val="20"/>
        <w:szCs w:val="20"/>
        <w:lang w:val="hr-HR"/>
      </w:rPr>
    </w:pPr>
    <w:r w:rsidRPr="00B843C4">
      <w:rPr>
        <w:sz w:val="20"/>
        <w:szCs w:val="20"/>
        <w:lang w:val="hr-HR"/>
      </w:rPr>
      <w:t>Ulica Bana Lazarevića</w:t>
    </w:r>
    <w:r w:rsidRPr="00B843C4">
      <w:rPr>
        <w:sz w:val="20"/>
        <w:szCs w:val="20"/>
      </w:rPr>
      <w:t xml:space="preserve"> </w:t>
    </w:r>
    <w:r w:rsidRPr="00B843C4">
      <w:rPr>
        <w:sz w:val="20"/>
        <w:szCs w:val="20"/>
        <w:lang w:val="hr-HR"/>
      </w:rPr>
      <w:t>bb,</w:t>
    </w:r>
    <w:r w:rsidRPr="00B843C4">
      <w:rPr>
        <w:sz w:val="20"/>
        <w:szCs w:val="20"/>
        <w:lang w:val="sr-Cyrl-CS"/>
      </w:rPr>
      <w:t xml:space="preserve"> </w:t>
    </w:r>
    <w:r w:rsidRPr="00B843C4">
      <w:rPr>
        <w:sz w:val="20"/>
        <w:szCs w:val="20"/>
        <w:lang w:val="hr-HR"/>
      </w:rPr>
      <w:t>78000 Banja Luka,  tel: 051/335-203, fax</w:t>
    </w:r>
    <w:r w:rsidRPr="00B843C4">
      <w:rPr>
        <w:sz w:val="20"/>
        <w:szCs w:val="20"/>
        <w:lang w:val="sr-Cyrl-BA"/>
      </w:rPr>
      <w:t>:</w:t>
    </w:r>
    <w:r w:rsidRPr="00B843C4">
      <w:rPr>
        <w:sz w:val="20"/>
        <w:szCs w:val="20"/>
        <w:lang w:val="hr-HR"/>
      </w:rPr>
      <w:t xml:space="preserve"> </w:t>
    </w:r>
    <w:r w:rsidRPr="00B843C4">
      <w:rPr>
        <w:sz w:val="20"/>
        <w:szCs w:val="20"/>
        <w:lang w:val="sr-Cyrl-BA"/>
      </w:rPr>
      <w:t>0</w:t>
    </w:r>
    <w:r w:rsidRPr="00B843C4">
      <w:rPr>
        <w:sz w:val="20"/>
        <w:szCs w:val="20"/>
        <w:lang w:val="hr-HR"/>
      </w:rPr>
      <w:t>51</w:t>
    </w:r>
    <w:r w:rsidRPr="00B843C4">
      <w:rPr>
        <w:sz w:val="20"/>
        <w:szCs w:val="20"/>
        <w:lang w:val="sr-Cyrl-BA"/>
      </w:rPr>
      <w:t>/</w:t>
    </w:r>
    <w:r w:rsidRPr="00B843C4">
      <w:rPr>
        <w:sz w:val="20"/>
        <w:szCs w:val="20"/>
        <w:lang w:val="hr-HR"/>
      </w:rPr>
      <w:t>335-374</w:t>
    </w:r>
  </w:p>
  <w:p w:rsidR="00651D87" w:rsidRPr="00B843C4" w:rsidRDefault="000A23EE" w:rsidP="00EE24B7">
    <w:pPr>
      <w:jc w:val="center"/>
      <w:rPr>
        <w:sz w:val="20"/>
        <w:szCs w:val="20"/>
        <w:lang w:val="ru-RU"/>
      </w:rPr>
    </w:pPr>
    <w:r w:rsidRPr="00B843C4">
      <w:rPr>
        <w:sz w:val="20"/>
        <w:szCs w:val="20"/>
        <w:lang w:val="sr-Cyrl-CS"/>
      </w:rPr>
      <w:t xml:space="preserve">Улица Бана Лазаревића бб, 78000 Бања Лука, тел: </w:t>
    </w:r>
    <w:r w:rsidRPr="00B843C4">
      <w:rPr>
        <w:sz w:val="20"/>
        <w:szCs w:val="20"/>
        <w:lang w:val="hr-HR"/>
      </w:rPr>
      <w:t xml:space="preserve">051/335-203, </w:t>
    </w:r>
    <w:r w:rsidRPr="00B843C4">
      <w:rPr>
        <w:sz w:val="20"/>
        <w:szCs w:val="20"/>
        <w:lang w:val="sr-Cyrl-CS"/>
      </w:rPr>
      <w:t>факс:</w:t>
    </w:r>
    <w:r w:rsidRPr="00B843C4">
      <w:rPr>
        <w:sz w:val="20"/>
        <w:szCs w:val="20"/>
        <w:lang w:val="hr-HR"/>
      </w:rPr>
      <w:t xml:space="preserve"> </w:t>
    </w:r>
    <w:r w:rsidRPr="00B843C4">
      <w:rPr>
        <w:sz w:val="20"/>
        <w:szCs w:val="20"/>
        <w:lang w:val="sr-Cyrl-BA"/>
      </w:rPr>
      <w:t>0</w:t>
    </w:r>
    <w:r w:rsidRPr="00B843C4">
      <w:rPr>
        <w:sz w:val="20"/>
        <w:szCs w:val="20"/>
        <w:lang w:val="hr-HR"/>
      </w:rPr>
      <w:t>51</w:t>
    </w:r>
    <w:r w:rsidRPr="00B843C4">
      <w:rPr>
        <w:sz w:val="20"/>
        <w:szCs w:val="20"/>
        <w:lang w:val="sr-Cyrl-BA"/>
      </w:rPr>
      <w:t>/</w:t>
    </w:r>
    <w:r w:rsidRPr="00B843C4">
      <w:rPr>
        <w:sz w:val="20"/>
        <w:szCs w:val="20"/>
        <w:lang w:val="hr-HR"/>
      </w:rPr>
      <w:t>335-374</w:t>
    </w:r>
  </w:p>
  <w:p w:rsidR="00651D87" w:rsidRDefault="0010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2A" w:rsidRDefault="0010752A">
      <w:pPr>
        <w:spacing w:after="0" w:line="240" w:lineRule="auto"/>
      </w:pPr>
      <w:r>
        <w:separator/>
      </w:r>
    </w:p>
  </w:footnote>
  <w:footnote w:type="continuationSeparator" w:id="0">
    <w:p w:rsidR="0010752A" w:rsidRDefault="0010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4111"/>
      <w:gridCol w:w="1921"/>
      <w:gridCol w:w="3739"/>
    </w:tblGrid>
    <w:tr w:rsidR="00651D87" w:rsidRPr="00913B2A" w:rsidTr="00FA1F88">
      <w:trPr>
        <w:jc w:val="center"/>
      </w:trPr>
      <w:tc>
        <w:tcPr>
          <w:tcW w:w="4111" w:type="dxa"/>
        </w:tcPr>
        <w:p w:rsidR="00651D87" w:rsidRPr="00913B2A" w:rsidRDefault="000A23EE" w:rsidP="00FA1F8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Cs/>
              <w:sz w:val="20"/>
              <w:szCs w:val="20"/>
              <w:lang w:val="sr-Cyrl-CS"/>
            </w:rPr>
          </w:pPr>
          <w:r w:rsidRPr="00913B2A">
            <w:rPr>
              <w:rFonts w:ascii="Times New Roman" w:eastAsia="Times New Roman" w:hAnsi="Times New Roman" w:cs="Times New Roman"/>
              <w:iCs/>
              <w:sz w:val="20"/>
              <w:szCs w:val="20"/>
              <w:lang w:val="hr-HR"/>
            </w:rPr>
            <w:t xml:space="preserve">         </w:t>
          </w:r>
        </w:p>
        <w:p w:rsidR="00651D87" w:rsidRPr="00FF2353" w:rsidRDefault="000A23EE" w:rsidP="00FA1F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hr-HR"/>
            </w:rPr>
          </w:pPr>
          <w:r w:rsidRPr="00FF2353">
            <w:rPr>
              <w:rFonts w:ascii="Times New Roman" w:eastAsia="Times New Roman" w:hAnsi="Times New Roman" w:cs="Times New Roman"/>
              <w:iCs/>
              <w:sz w:val="24"/>
              <w:szCs w:val="24"/>
              <w:lang w:val="hr-HR"/>
            </w:rPr>
            <w:t>Bosna i Hercegovina</w:t>
          </w:r>
        </w:p>
        <w:p w:rsidR="00651D87" w:rsidRPr="00913B2A" w:rsidRDefault="000A23EE" w:rsidP="00FA1F8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hr-HR"/>
            </w:rPr>
          </w:pPr>
          <w:r w:rsidRPr="00913B2A">
            <w:rPr>
              <w:rFonts w:ascii="Times New Roman" w:eastAsia="Times New Roman" w:hAnsi="Times New Roman" w:cs="Times New Roman"/>
              <w:iCs/>
              <w:sz w:val="20"/>
              <w:szCs w:val="20"/>
              <w:lang w:val="hr-HR"/>
            </w:rPr>
            <w:t>Uprava za indirektno-neizravno oporezivanje</w:t>
          </w:r>
        </w:p>
      </w:tc>
      <w:tc>
        <w:tcPr>
          <w:tcW w:w="1921" w:type="dxa"/>
        </w:tcPr>
        <w:p w:rsidR="00651D87" w:rsidRPr="00913B2A" w:rsidRDefault="000A23EE" w:rsidP="00FA1F8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hr-H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sr-Latn-RS" w:eastAsia="sr-Latn-RS"/>
            </w:rPr>
            <w:drawing>
              <wp:anchor distT="0" distB="0" distL="114300" distR="114300" simplePos="0" relativeHeight="251659264" behindDoc="0" locked="0" layoutInCell="1" allowOverlap="1" wp14:anchorId="34CA1EEC" wp14:editId="49110C90">
                <wp:simplePos x="0" y="0"/>
                <wp:positionH relativeFrom="column">
                  <wp:posOffset>208280</wp:posOffset>
                </wp:positionH>
                <wp:positionV relativeFrom="paragraph">
                  <wp:posOffset>0</wp:posOffset>
                </wp:positionV>
                <wp:extent cx="495300" cy="542925"/>
                <wp:effectExtent l="0" t="0" r="0" b="9525"/>
                <wp:wrapTight wrapText="bothSides">
                  <wp:wrapPolygon edited="0">
                    <wp:start x="0" y="0"/>
                    <wp:lineTo x="0" y="14400"/>
                    <wp:lineTo x="7477" y="21221"/>
                    <wp:lineTo x="13292" y="21221"/>
                    <wp:lineTo x="20769" y="14400"/>
                    <wp:lineTo x="20769" y="0"/>
                    <wp:lineTo x="0" y="0"/>
                  </wp:wrapPolygon>
                </wp:wrapTight>
                <wp:docPr id="1" name="Picture 1" descr="Grb_Bos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Bos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3B2A">
            <w:rPr>
              <w:rFonts w:ascii="Times New Roman" w:eastAsia="Times New Roman" w:hAnsi="Times New Roman" w:cs="Times New Roman"/>
              <w:sz w:val="20"/>
              <w:szCs w:val="20"/>
              <w:lang w:val="hr-HR"/>
            </w:rPr>
            <w:t xml:space="preserve"> </w:t>
          </w:r>
        </w:p>
        <w:p w:rsidR="00651D87" w:rsidRPr="00913B2A" w:rsidRDefault="000A23EE" w:rsidP="00FA1F8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hr-HR"/>
            </w:rPr>
          </w:pPr>
          <w:r w:rsidRPr="00913B2A">
            <w:rPr>
              <w:rFonts w:ascii="Times New Roman" w:eastAsia="Times New Roman" w:hAnsi="Times New Roman" w:cs="Times New Roman"/>
              <w:sz w:val="20"/>
              <w:szCs w:val="20"/>
              <w:lang w:val="hr-HR"/>
            </w:rPr>
            <w:t xml:space="preserve"> </w:t>
          </w:r>
        </w:p>
      </w:tc>
      <w:tc>
        <w:tcPr>
          <w:tcW w:w="3739" w:type="dxa"/>
        </w:tcPr>
        <w:p w:rsidR="00651D87" w:rsidRPr="00913B2A" w:rsidRDefault="0010752A" w:rsidP="00FA1F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0"/>
              <w:lang w:val="sr-Cyrl-CS"/>
            </w:rPr>
          </w:pPr>
        </w:p>
        <w:p w:rsidR="00651D87" w:rsidRPr="00FF2353" w:rsidRDefault="000A23EE" w:rsidP="00FA1F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hr-HR"/>
            </w:rPr>
          </w:pPr>
          <w:r w:rsidRPr="00FF2353">
            <w:rPr>
              <w:rFonts w:ascii="Times New Roman" w:eastAsia="Times New Roman" w:hAnsi="Times New Roman" w:cs="Times New Roman"/>
              <w:iCs/>
              <w:sz w:val="24"/>
              <w:szCs w:val="24"/>
              <w:lang w:val="hr-HR"/>
            </w:rPr>
            <w:t>Босна и Херцеговина</w:t>
          </w:r>
        </w:p>
        <w:p w:rsidR="00651D87" w:rsidRPr="00913B2A" w:rsidRDefault="000A23EE" w:rsidP="00FA1F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0"/>
              <w:lang w:val="hr-HR" w:eastAsia="hr-HR"/>
            </w:rPr>
          </w:pPr>
          <w:r w:rsidRPr="00913B2A">
            <w:rPr>
              <w:rFonts w:ascii="Times New Roman" w:eastAsia="Times New Roman" w:hAnsi="Times New Roman" w:cs="Times New Roman"/>
              <w:iCs/>
              <w:sz w:val="20"/>
              <w:szCs w:val="20"/>
              <w:lang w:val="hr-HR" w:eastAsia="hr-HR"/>
            </w:rPr>
            <w:t>Управа за индиректно oпорезивање</w:t>
          </w:r>
        </w:p>
        <w:p w:rsidR="00651D87" w:rsidRPr="00913B2A" w:rsidRDefault="0010752A" w:rsidP="00FA1F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hr-HR"/>
            </w:rPr>
          </w:pPr>
        </w:p>
      </w:tc>
    </w:tr>
  </w:tbl>
  <w:p w:rsidR="00651D87" w:rsidRDefault="0010752A" w:rsidP="00574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308C"/>
    <w:multiLevelType w:val="hybridMultilevel"/>
    <w:tmpl w:val="5322A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D3A38"/>
    <w:multiLevelType w:val="hybridMultilevel"/>
    <w:tmpl w:val="8D58E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D0DF7"/>
    <w:multiLevelType w:val="hybridMultilevel"/>
    <w:tmpl w:val="BD3C1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855D5"/>
    <w:multiLevelType w:val="hybridMultilevel"/>
    <w:tmpl w:val="389C0A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A410B"/>
    <w:multiLevelType w:val="hybridMultilevel"/>
    <w:tmpl w:val="052E0B0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C33A0"/>
    <w:multiLevelType w:val="hybridMultilevel"/>
    <w:tmpl w:val="FFFFFFFF"/>
    <w:lvl w:ilvl="0" w:tplc="609466F8">
      <w:start w:val="1"/>
      <w:numFmt w:val="lowerLetter"/>
      <w:lvlText w:val="%1."/>
      <w:lvlJc w:val="left"/>
      <w:pPr>
        <w:ind w:left="720" w:hanging="360"/>
      </w:pPr>
    </w:lvl>
    <w:lvl w:ilvl="1" w:tplc="C834E798">
      <w:start w:val="1"/>
      <w:numFmt w:val="lowerLetter"/>
      <w:lvlText w:val="%2."/>
      <w:lvlJc w:val="left"/>
      <w:pPr>
        <w:ind w:left="1440" w:hanging="360"/>
      </w:pPr>
    </w:lvl>
    <w:lvl w:ilvl="2" w:tplc="492C98CA">
      <w:start w:val="1"/>
      <w:numFmt w:val="lowerRoman"/>
      <w:lvlText w:val="%3."/>
      <w:lvlJc w:val="right"/>
      <w:pPr>
        <w:ind w:left="2160" w:hanging="180"/>
      </w:pPr>
    </w:lvl>
    <w:lvl w:ilvl="3" w:tplc="F714512E">
      <w:start w:val="1"/>
      <w:numFmt w:val="decimal"/>
      <w:lvlText w:val="%4."/>
      <w:lvlJc w:val="left"/>
      <w:pPr>
        <w:ind w:left="2880" w:hanging="360"/>
      </w:pPr>
    </w:lvl>
    <w:lvl w:ilvl="4" w:tplc="E796F5B4">
      <w:start w:val="1"/>
      <w:numFmt w:val="lowerLetter"/>
      <w:lvlText w:val="%5."/>
      <w:lvlJc w:val="left"/>
      <w:pPr>
        <w:ind w:left="3600" w:hanging="360"/>
      </w:pPr>
    </w:lvl>
    <w:lvl w:ilvl="5" w:tplc="98C2CE3C">
      <w:start w:val="1"/>
      <w:numFmt w:val="lowerRoman"/>
      <w:lvlText w:val="%6."/>
      <w:lvlJc w:val="right"/>
      <w:pPr>
        <w:ind w:left="4320" w:hanging="180"/>
      </w:pPr>
    </w:lvl>
    <w:lvl w:ilvl="6" w:tplc="687600C0">
      <w:start w:val="1"/>
      <w:numFmt w:val="decimal"/>
      <w:lvlText w:val="%7."/>
      <w:lvlJc w:val="left"/>
      <w:pPr>
        <w:ind w:left="5040" w:hanging="360"/>
      </w:pPr>
    </w:lvl>
    <w:lvl w:ilvl="7" w:tplc="41561464">
      <w:start w:val="1"/>
      <w:numFmt w:val="lowerLetter"/>
      <w:lvlText w:val="%8."/>
      <w:lvlJc w:val="left"/>
      <w:pPr>
        <w:ind w:left="5760" w:hanging="360"/>
      </w:pPr>
    </w:lvl>
    <w:lvl w:ilvl="8" w:tplc="B928C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15F2A"/>
    <w:multiLevelType w:val="hybridMultilevel"/>
    <w:tmpl w:val="96F48F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6A13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23CE"/>
    <w:multiLevelType w:val="hybridMultilevel"/>
    <w:tmpl w:val="DDB895A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D10C5"/>
    <w:multiLevelType w:val="hybridMultilevel"/>
    <w:tmpl w:val="420E85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72A23"/>
    <w:multiLevelType w:val="hybridMultilevel"/>
    <w:tmpl w:val="A76C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D5B47"/>
    <w:multiLevelType w:val="hybridMultilevel"/>
    <w:tmpl w:val="68D06D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20A77"/>
    <w:multiLevelType w:val="hybridMultilevel"/>
    <w:tmpl w:val="68FE62B2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F764B9C"/>
    <w:multiLevelType w:val="hybridMultilevel"/>
    <w:tmpl w:val="2DC2E474"/>
    <w:lvl w:ilvl="0" w:tplc="6C00A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D07930"/>
    <w:multiLevelType w:val="hybridMultilevel"/>
    <w:tmpl w:val="D152B8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70500"/>
    <w:multiLevelType w:val="hybridMultilevel"/>
    <w:tmpl w:val="AA506F5C"/>
    <w:lvl w:ilvl="0" w:tplc="9306EC4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70671"/>
    <w:multiLevelType w:val="hybridMultilevel"/>
    <w:tmpl w:val="FFFFFFFF"/>
    <w:lvl w:ilvl="0" w:tplc="845E9B54">
      <w:start w:val="1"/>
      <w:numFmt w:val="decimal"/>
      <w:lvlText w:val="%1."/>
      <w:lvlJc w:val="left"/>
      <w:pPr>
        <w:ind w:left="720" w:hanging="360"/>
      </w:pPr>
    </w:lvl>
    <w:lvl w:ilvl="1" w:tplc="86A28ED6">
      <w:start w:val="1"/>
      <w:numFmt w:val="lowerLetter"/>
      <w:lvlText w:val="%2."/>
      <w:lvlJc w:val="left"/>
      <w:pPr>
        <w:ind w:left="1440" w:hanging="360"/>
      </w:pPr>
    </w:lvl>
    <w:lvl w:ilvl="2" w:tplc="2EF004EE">
      <w:start w:val="1"/>
      <w:numFmt w:val="lowerRoman"/>
      <w:lvlText w:val="%3."/>
      <w:lvlJc w:val="right"/>
      <w:pPr>
        <w:ind w:left="2160" w:hanging="180"/>
      </w:pPr>
    </w:lvl>
    <w:lvl w:ilvl="3" w:tplc="600C066A">
      <w:start w:val="1"/>
      <w:numFmt w:val="decimal"/>
      <w:lvlText w:val="%4."/>
      <w:lvlJc w:val="left"/>
      <w:pPr>
        <w:ind w:left="2880" w:hanging="360"/>
      </w:pPr>
    </w:lvl>
    <w:lvl w:ilvl="4" w:tplc="6A5A7766">
      <w:start w:val="1"/>
      <w:numFmt w:val="lowerLetter"/>
      <w:lvlText w:val="%5."/>
      <w:lvlJc w:val="left"/>
      <w:pPr>
        <w:ind w:left="3600" w:hanging="360"/>
      </w:pPr>
    </w:lvl>
    <w:lvl w:ilvl="5" w:tplc="01F6B1DA">
      <w:start w:val="1"/>
      <w:numFmt w:val="lowerRoman"/>
      <w:lvlText w:val="%6."/>
      <w:lvlJc w:val="right"/>
      <w:pPr>
        <w:ind w:left="4320" w:hanging="180"/>
      </w:pPr>
    </w:lvl>
    <w:lvl w:ilvl="6" w:tplc="861072DA">
      <w:start w:val="1"/>
      <w:numFmt w:val="decimal"/>
      <w:lvlText w:val="%7."/>
      <w:lvlJc w:val="left"/>
      <w:pPr>
        <w:ind w:left="5040" w:hanging="360"/>
      </w:pPr>
    </w:lvl>
    <w:lvl w:ilvl="7" w:tplc="AD82023C">
      <w:start w:val="1"/>
      <w:numFmt w:val="lowerLetter"/>
      <w:lvlText w:val="%8."/>
      <w:lvlJc w:val="left"/>
      <w:pPr>
        <w:ind w:left="5760" w:hanging="360"/>
      </w:pPr>
    </w:lvl>
    <w:lvl w:ilvl="8" w:tplc="351E20E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F560E5"/>
    <w:multiLevelType w:val="hybridMultilevel"/>
    <w:tmpl w:val="68FE62B2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5E233B9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9721E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291E20"/>
    <w:multiLevelType w:val="hybridMultilevel"/>
    <w:tmpl w:val="CB98056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D517C"/>
    <w:multiLevelType w:val="hybridMultilevel"/>
    <w:tmpl w:val="5D68F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961D55"/>
    <w:multiLevelType w:val="hybridMultilevel"/>
    <w:tmpl w:val="FFFFFFFF"/>
    <w:lvl w:ilvl="0" w:tplc="8DC66AA8">
      <w:start w:val="1"/>
      <w:numFmt w:val="lowerLetter"/>
      <w:lvlText w:val="%1."/>
      <w:lvlJc w:val="left"/>
      <w:pPr>
        <w:ind w:left="720" w:hanging="360"/>
      </w:pPr>
    </w:lvl>
    <w:lvl w:ilvl="1" w:tplc="3CD2ADDC">
      <w:start w:val="1"/>
      <w:numFmt w:val="lowerLetter"/>
      <w:lvlText w:val="%2."/>
      <w:lvlJc w:val="left"/>
      <w:pPr>
        <w:ind w:left="1440" w:hanging="360"/>
      </w:pPr>
    </w:lvl>
    <w:lvl w:ilvl="2" w:tplc="712AB42C">
      <w:start w:val="1"/>
      <w:numFmt w:val="lowerRoman"/>
      <w:lvlText w:val="%3."/>
      <w:lvlJc w:val="right"/>
      <w:pPr>
        <w:ind w:left="2160" w:hanging="180"/>
      </w:pPr>
    </w:lvl>
    <w:lvl w:ilvl="3" w:tplc="AFE2E7B0">
      <w:start w:val="1"/>
      <w:numFmt w:val="decimal"/>
      <w:lvlText w:val="%4."/>
      <w:lvlJc w:val="left"/>
      <w:pPr>
        <w:ind w:left="2880" w:hanging="360"/>
      </w:pPr>
    </w:lvl>
    <w:lvl w:ilvl="4" w:tplc="DBFC14C6">
      <w:start w:val="1"/>
      <w:numFmt w:val="lowerLetter"/>
      <w:lvlText w:val="%5."/>
      <w:lvlJc w:val="left"/>
      <w:pPr>
        <w:ind w:left="3600" w:hanging="360"/>
      </w:pPr>
    </w:lvl>
    <w:lvl w:ilvl="5" w:tplc="6B0889E6">
      <w:start w:val="1"/>
      <w:numFmt w:val="lowerRoman"/>
      <w:lvlText w:val="%6."/>
      <w:lvlJc w:val="right"/>
      <w:pPr>
        <w:ind w:left="4320" w:hanging="180"/>
      </w:pPr>
    </w:lvl>
    <w:lvl w:ilvl="6" w:tplc="B6EC1DD2">
      <w:start w:val="1"/>
      <w:numFmt w:val="decimal"/>
      <w:lvlText w:val="%7."/>
      <w:lvlJc w:val="left"/>
      <w:pPr>
        <w:ind w:left="5040" w:hanging="360"/>
      </w:pPr>
    </w:lvl>
    <w:lvl w:ilvl="7" w:tplc="7F3CC366">
      <w:start w:val="1"/>
      <w:numFmt w:val="lowerLetter"/>
      <w:lvlText w:val="%8."/>
      <w:lvlJc w:val="left"/>
      <w:pPr>
        <w:ind w:left="5760" w:hanging="360"/>
      </w:pPr>
    </w:lvl>
    <w:lvl w:ilvl="8" w:tplc="AFD868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930A2"/>
    <w:multiLevelType w:val="hybridMultilevel"/>
    <w:tmpl w:val="085E52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D01BCF"/>
    <w:multiLevelType w:val="hybridMultilevel"/>
    <w:tmpl w:val="8A1C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A8D6DC">
      <w:start w:val="1"/>
      <w:numFmt w:val="lowerLetter"/>
      <w:lvlText w:val="%2."/>
      <w:lvlJc w:val="left"/>
      <w:pPr>
        <w:ind w:left="1440" w:hanging="360"/>
      </w:pPr>
    </w:lvl>
    <w:lvl w:ilvl="2" w:tplc="39FC0940">
      <w:start w:val="1"/>
      <w:numFmt w:val="lowerRoman"/>
      <w:lvlText w:val="%3."/>
      <w:lvlJc w:val="right"/>
      <w:pPr>
        <w:ind w:left="2160" w:hanging="180"/>
      </w:pPr>
    </w:lvl>
    <w:lvl w:ilvl="3" w:tplc="5E88E646">
      <w:start w:val="1"/>
      <w:numFmt w:val="decimal"/>
      <w:lvlText w:val="%4."/>
      <w:lvlJc w:val="left"/>
      <w:pPr>
        <w:ind w:left="2880" w:hanging="360"/>
      </w:pPr>
    </w:lvl>
    <w:lvl w:ilvl="4" w:tplc="9904BCDE">
      <w:start w:val="1"/>
      <w:numFmt w:val="lowerLetter"/>
      <w:lvlText w:val="%5."/>
      <w:lvlJc w:val="left"/>
      <w:pPr>
        <w:ind w:left="3600" w:hanging="360"/>
      </w:pPr>
    </w:lvl>
    <w:lvl w:ilvl="5" w:tplc="2AEA991A">
      <w:start w:val="1"/>
      <w:numFmt w:val="lowerRoman"/>
      <w:lvlText w:val="%6."/>
      <w:lvlJc w:val="right"/>
      <w:pPr>
        <w:ind w:left="4320" w:hanging="180"/>
      </w:pPr>
    </w:lvl>
    <w:lvl w:ilvl="6" w:tplc="1B584FC4">
      <w:start w:val="1"/>
      <w:numFmt w:val="decimal"/>
      <w:lvlText w:val="%7."/>
      <w:lvlJc w:val="left"/>
      <w:pPr>
        <w:ind w:left="5040" w:hanging="360"/>
      </w:pPr>
    </w:lvl>
    <w:lvl w:ilvl="7" w:tplc="7110F352">
      <w:start w:val="1"/>
      <w:numFmt w:val="lowerLetter"/>
      <w:lvlText w:val="%8."/>
      <w:lvlJc w:val="left"/>
      <w:pPr>
        <w:ind w:left="5760" w:hanging="360"/>
      </w:pPr>
    </w:lvl>
    <w:lvl w:ilvl="8" w:tplc="172C36B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550900"/>
    <w:multiLevelType w:val="hybridMultilevel"/>
    <w:tmpl w:val="61B25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5D3E8A"/>
    <w:multiLevelType w:val="hybridMultilevel"/>
    <w:tmpl w:val="CB98056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900457"/>
    <w:multiLevelType w:val="hybridMultilevel"/>
    <w:tmpl w:val="BD3C1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66A62"/>
    <w:multiLevelType w:val="hybridMultilevel"/>
    <w:tmpl w:val="E3C2111A"/>
    <w:lvl w:ilvl="0" w:tplc="7F184D38">
      <w:start w:val="1"/>
      <w:numFmt w:val="decimal"/>
      <w:lvlText w:val="%1."/>
      <w:lvlJc w:val="left"/>
      <w:pPr>
        <w:ind w:left="720" w:hanging="360"/>
      </w:pPr>
    </w:lvl>
    <w:lvl w:ilvl="1" w:tplc="ECC60276">
      <w:start w:val="1"/>
      <w:numFmt w:val="lowerLetter"/>
      <w:lvlText w:val="%2."/>
      <w:lvlJc w:val="left"/>
      <w:pPr>
        <w:ind w:left="1440" w:hanging="360"/>
      </w:pPr>
    </w:lvl>
    <w:lvl w:ilvl="2" w:tplc="CAF0CEE0">
      <w:start w:val="1"/>
      <w:numFmt w:val="lowerRoman"/>
      <w:lvlText w:val="%3."/>
      <w:lvlJc w:val="right"/>
      <w:pPr>
        <w:ind w:left="2160" w:hanging="180"/>
      </w:pPr>
    </w:lvl>
    <w:lvl w:ilvl="3" w:tplc="FFBA1476">
      <w:start w:val="1"/>
      <w:numFmt w:val="decimal"/>
      <w:lvlText w:val="%4."/>
      <w:lvlJc w:val="left"/>
      <w:pPr>
        <w:ind w:left="2880" w:hanging="360"/>
      </w:pPr>
    </w:lvl>
    <w:lvl w:ilvl="4" w:tplc="79F89440">
      <w:start w:val="1"/>
      <w:numFmt w:val="lowerLetter"/>
      <w:lvlText w:val="%5."/>
      <w:lvlJc w:val="left"/>
      <w:pPr>
        <w:ind w:left="3600" w:hanging="360"/>
      </w:pPr>
    </w:lvl>
    <w:lvl w:ilvl="5" w:tplc="F6FCD98C">
      <w:start w:val="1"/>
      <w:numFmt w:val="lowerRoman"/>
      <w:lvlText w:val="%6."/>
      <w:lvlJc w:val="right"/>
      <w:pPr>
        <w:ind w:left="4320" w:hanging="180"/>
      </w:pPr>
    </w:lvl>
    <w:lvl w:ilvl="6" w:tplc="635E90F6">
      <w:start w:val="1"/>
      <w:numFmt w:val="decimal"/>
      <w:lvlText w:val="%7."/>
      <w:lvlJc w:val="left"/>
      <w:pPr>
        <w:ind w:left="5040" w:hanging="360"/>
      </w:pPr>
    </w:lvl>
    <w:lvl w:ilvl="7" w:tplc="CC2C72CA">
      <w:start w:val="1"/>
      <w:numFmt w:val="lowerLetter"/>
      <w:lvlText w:val="%8."/>
      <w:lvlJc w:val="left"/>
      <w:pPr>
        <w:ind w:left="5760" w:hanging="360"/>
      </w:pPr>
    </w:lvl>
    <w:lvl w:ilvl="8" w:tplc="4ED812F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804AA"/>
    <w:multiLevelType w:val="hybridMultilevel"/>
    <w:tmpl w:val="7A4C3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640228B2">
      <w:start w:val="1"/>
      <w:numFmt w:val="lowerLetter"/>
      <w:lvlText w:val="%2."/>
      <w:lvlJc w:val="left"/>
      <w:pPr>
        <w:ind w:left="1440" w:hanging="360"/>
      </w:pPr>
    </w:lvl>
    <w:lvl w:ilvl="2" w:tplc="80606948">
      <w:start w:val="1"/>
      <w:numFmt w:val="lowerRoman"/>
      <w:lvlText w:val="%3."/>
      <w:lvlJc w:val="right"/>
      <w:pPr>
        <w:ind w:left="2160" w:hanging="180"/>
      </w:pPr>
    </w:lvl>
    <w:lvl w:ilvl="3" w:tplc="4808C6AE">
      <w:start w:val="1"/>
      <w:numFmt w:val="decimal"/>
      <w:lvlText w:val="%4."/>
      <w:lvlJc w:val="left"/>
      <w:pPr>
        <w:ind w:left="2880" w:hanging="360"/>
      </w:pPr>
    </w:lvl>
    <w:lvl w:ilvl="4" w:tplc="AA66B8E8">
      <w:start w:val="1"/>
      <w:numFmt w:val="lowerLetter"/>
      <w:lvlText w:val="%5."/>
      <w:lvlJc w:val="left"/>
      <w:pPr>
        <w:ind w:left="3600" w:hanging="360"/>
      </w:pPr>
    </w:lvl>
    <w:lvl w:ilvl="5" w:tplc="47E801D4">
      <w:start w:val="1"/>
      <w:numFmt w:val="lowerRoman"/>
      <w:lvlText w:val="%6."/>
      <w:lvlJc w:val="right"/>
      <w:pPr>
        <w:ind w:left="4320" w:hanging="180"/>
      </w:pPr>
    </w:lvl>
    <w:lvl w:ilvl="6" w:tplc="60367CBA">
      <w:start w:val="1"/>
      <w:numFmt w:val="decimal"/>
      <w:lvlText w:val="%7."/>
      <w:lvlJc w:val="left"/>
      <w:pPr>
        <w:ind w:left="5040" w:hanging="360"/>
      </w:pPr>
    </w:lvl>
    <w:lvl w:ilvl="7" w:tplc="913C5676">
      <w:start w:val="1"/>
      <w:numFmt w:val="lowerLetter"/>
      <w:lvlText w:val="%8."/>
      <w:lvlJc w:val="left"/>
      <w:pPr>
        <w:ind w:left="5760" w:hanging="360"/>
      </w:pPr>
    </w:lvl>
    <w:lvl w:ilvl="8" w:tplc="4E86C5A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D5356"/>
    <w:multiLevelType w:val="hybridMultilevel"/>
    <w:tmpl w:val="68FE62B2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260B1F2B"/>
    <w:multiLevelType w:val="hybridMultilevel"/>
    <w:tmpl w:val="FFFFFFFF"/>
    <w:lvl w:ilvl="0" w:tplc="8DC66AA8">
      <w:start w:val="1"/>
      <w:numFmt w:val="lowerLetter"/>
      <w:lvlText w:val="%1."/>
      <w:lvlJc w:val="left"/>
      <w:pPr>
        <w:ind w:left="720" w:hanging="360"/>
      </w:pPr>
    </w:lvl>
    <w:lvl w:ilvl="1" w:tplc="3CD2ADDC">
      <w:start w:val="1"/>
      <w:numFmt w:val="lowerLetter"/>
      <w:lvlText w:val="%2."/>
      <w:lvlJc w:val="left"/>
      <w:pPr>
        <w:ind w:left="1440" w:hanging="360"/>
      </w:pPr>
    </w:lvl>
    <w:lvl w:ilvl="2" w:tplc="712AB42C">
      <w:start w:val="1"/>
      <w:numFmt w:val="lowerRoman"/>
      <w:lvlText w:val="%3."/>
      <w:lvlJc w:val="right"/>
      <w:pPr>
        <w:ind w:left="2160" w:hanging="180"/>
      </w:pPr>
    </w:lvl>
    <w:lvl w:ilvl="3" w:tplc="AFE2E7B0">
      <w:start w:val="1"/>
      <w:numFmt w:val="decimal"/>
      <w:lvlText w:val="%4."/>
      <w:lvlJc w:val="left"/>
      <w:pPr>
        <w:ind w:left="2880" w:hanging="360"/>
      </w:pPr>
    </w:lvl>
    <w:lvl w:ilvl="4" w:tplc="DBFC14C6">
      <w:start w:val="1"/>
      <w:numFmt w:val="lowerLetter"/>
      <w:lvlText w:val="%5."/>
      <w:lvlJc w:val="left"/>
      <w:pPr>
        <w:ind w:left="3600" w:hanging="360"/>
      </w:pPr>
    </w:lvl>
    <w:lvl w:ilvl="5" w:tplc="6B0889E6">
      <w:start w:val="1"/>
      <w:numFmt w:val="lowerRoman"/>
      <w:lvlText w:val="%6."/>
      <w:lvlJc w:val="right"/>
      <w:pPr>
        <w:ind w:left="4320" w:hanging="180"/>
      </w:pPr>
    </w:lvl>
    <w:lvl w:ilvl="6" w:tplc="B6EC1DD2">
      <w:start w:val="1"/>
      <w:numFmt w:val="decimal"/>
      <w:lvlText w:val="%7."/>
      <w:lvlJc w:val="left"/>
      <w:pPr>
        <w:ind w:left="5040" w:hanging="360"/>
      </w:pPr>
    </w:lvl>
    <w:lvl w:ilvl="7" w:tplc="7F3CC366">
      <w:start w:val="1"/>
      <w:numFmt w:val="lowerLetter"/>
      <w:lvlText w:val="%8."/>
      <w:lvlJc w:val="left"/>
      <w:pPr>
        <w:ind w:left="5760" w:hanging="360"/>
      </w:pPr>
    </w:lvl>
    <w:lvl w:ilvl="8" w:tplc="AFD868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914AE9"/>
    <w:multiLevelType w:val="hybridMultilevel"/>
    <w:tmpl w:val="400A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067A83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956A16"/>
    <w:multiLevelType w:val="hybridMultilevel"/>
    <w:tmpl w:val="E3C2111A"/>
    <w:lvl w:ilvl="0" w:tplc="7F184D38">
      <w:start w:val="1"/>
      <w:numFmt w:val="decimal"/>
      <w:lvlText w:val="%1."/>
      <w:lvlJc w:val="left"/>
      <w:pPr>
        <w:ind w:left="720" w:hanging="360"/>
      </w:pPr>
    </w:lvl>
    <w:lvl w:ilvl="1" w:tplc="ECC60276">
      <w:start w:val="1"/>
      <w:numFmt w:val="lowerLetter"/>
      <w:lvlText w:val="%2."/>
      <w:lvlJc w:val="left"/>
      <w:pPr>
        <w:ind w:left="1440" w:hanging="360"/>
      </w:pPr>
    </w:lvl>
    <w:lvl w:ilvl="2" w:tplc="CAF0CEE0">
      <w:start w:val="1"/>
      <w:numFmt w:val="lowerRoman"/>
      <w:lvlText w:val="%3."/>
      <w:lvlJc w:val="right"/>
      <w:pPr>
        <w:ind w:left="2160" w:hanging="180"/>
      </w:pPr>
    </w:lvl>
    <w:lvl w:ilvl="3" w:tplc="FFBA1476">
      <w:start w:val="1"/>
      <w:numFmt w:val="decimal"/>
      <w:lvlText w:val="%4."/>
      <w:lvlJc w:val="left"/>
      <w:pPr>
        <w:ind w:left="2880" w:hanging="360"/>
      </w:pPr>
    </w:lvl>
    <w:lvl w:ilvl="4" w:tplc="79F89440">
      <w:start w:val="1"/>
      <w:numFmt w:val="lowerLetter"/>
      <w:lvlText w:val="%5."/>
      <w:lvlJc w:val="left"/>
      <w:pPr>
        <w:ind w:left="3600" w:hanging="360"/>
      </w:pPr>
    </w:lvl>
    <w:lvl w:ilvl="5" w:tplc="F6FCD98C">
      <w:start w:val="1"/>
      <w:numFmt w:val="lowerRoman"/>
      <w:lvlText w:val="%6."/>
      <w:lvlJc w:val="right"/>
      <w:pPr>
        <w:ind w:left="4320" w:hanging="180"/>
      </w:pPr>
    </w:lvl>
    <w:lvl w:ilvl="6" w:tplc="635E90F6">
      <w:start w:val="1"/>
      <w:numFmt w:val="decimal"/>
      <w:lvlText w:val="%7."/>
      <w:lvlJc w:val="left"/>
      <w:pPr>
        <w:ind w:left="5040" w:hanging="360"/>
      </w:pPr>
    </w:lvl>
    <w:lvl w:ilvl="7" w:tplc="CC2C72CA">
      <w:start w:val="1"/>
      <w:numFmt w:val="lowerLetter"/>
      <w:lvlText w:val="%8."/>
      <w:lvlJc w:val="left"/>
      <w:pPr>
        <w:ind w:left="5760" w:hanging="360"/>
      </w:pPr>
    </w:lvl>
    <w:lvl w:ilvl="8" w:tplc="4ED812F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133E4E"/>
    <w:multiLevelType w:val="hybridMultilevel"/>
    <w:tmpl w:val="4EBAB46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CD6A4A"/>
    <w:multiLevelType w:val="hybridMultilevel"/>
    <w:tmpl w:val="FFFFFFFF"/>
    <w:lvl w:ilvl="0" w:tplc="AB985196">
      <w:start w:val="1"/>
      <w:numFmt w:val="lowerLetter"/>
      <w:lvlText w:val="%1."/>
      <w:lvlJc w:val="left"/>
      <w:pPr>
        <w:ind w:left="720" w:hanging="360"/>
      </w:pPr>
    </w:lvl>
    <w:lvl w:ilvl="1" w:tplc="6B2AA5EA">
      <w:start w:val="1"/>
      <w:numFmt w:val="lowerLetter"/>
      <w:lvlText w:val="%2."/>
      <w:lvlJc w:val="left"/>
      <w:pPr>
        <w:ind w:left="1440" w:hanging="360"/>
      </w:pPr>
    </w:lvl>
    <w:lvl w:ilvl="2" w:tplc="B5F863F4">
      <w:start w:val="1"/>
      <w:numFmt w:val="lowerRoman"/>
      <w:lvlText w:val="%3."/>
      <w:lvlJc w:val="right"/>
      <w:pPr>
        <w:ind w:left="2160" w:hanging="180"/>
      </w:pPr>
    </w:lvl>
    <w:lvl w:ilvl="3" w:tplc="1054C2F8">
      <w:start w:val="1"/>
      <w:numFmt w:val="decimal"/>
      <w:lvlText w:val="%4."/>
      <w:lvlJc w:val="left"/>
      <w:pPr>
        <w:ind w:left="2880" w:hanging="360"/>
      </w:pPr>
    </w:lvl>
    <w:lvl w:ilvl="4" w:tplc="60B8E65C">
      <w:start w:val="1"/>
      <w:numFmt w:val="lowerLetter"/>
      <w:lvlText w:val="%5."/>
      <w:lvlJc w:val="left"/>
      <w:pPr>
        <w:ind w:left="3600" w:hanging="360"/>
      </w:pPr>
    </w:lvl>
    <w:lvl w:ilvl="5" w:tplc="05CE1E28">
      <w:start w:val="1"/>
      <w:numFmt w:val="lowerRoman"/>
      <w:lvlText w:val="%6."/>
      <w:lvlJc w:val="right"/>
      <w:pPr>
        <w:ind w:left="4320" w:hanging="180"/>
      </w:pPr>
    </w:lvl>
    <w:lvl w:ilvl="6" w:tplc="618E1AF8">
      <w:start w:val="1"/>
      <w:numFmt w:val="decimal"/>
      <w:lvlText w:val="%7."/>
      <w:lvlJc w:val="left"/>
      <w:pPr>
        <w:ind w:left="5040" w:hanging="360"/>
      </w:pPr>
    </w:lvl>
    <w:lvl w:ilvl="7" w:tplc="24C4CCE6">
      <w:start w:val="1"/>
      <w:numFmt w:val="lowerLetter"/>
      <w:lvlText w:val="%8."/>
      <w:lvlJc w:val="left"/>
      <w:pPr>
        <w:ind w:left="5760" w:hanging="360"/>
      </w:pPr>
    </w:lvl>
    <w:lvl w:ilvl="8" w:tplc="5142B1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5D1463"/>
    <w:multiLevelType w:val="hybridMultilevel"/>
    <w:tmpl w:val="FFFFFFFF"/>
    <w:lvl w:ilvl="0" w:tplc="8DC66AA8">
      <w:start w:val="1"/>
      <w:numFmt w:val="lowerLetter"/>
      <w:lvlText w:val="%1."/>
      <w:lvlJc w:val="left"/>
      <w:pPr>
        <w:ind w:left="720" w:hanging="360"/>
      </w:pPr>
    </w:lvl>
    <w:lvl w:ilvl="1" w:tplc="3CD2ADDC">
      <w:start w:val="1"/>
      <w:numFmt w:val="lowerLetter"/>
      <w:lvlText w:val="%2."/>
      <w:lvlJc w:val="left"/>
      <w:pPr>
        <w:ind w:left="1440" w:hanging="360"/>
      </w:pPr>
    </w:lvl>
    <w:lvl w:ilvl="2" w:tplc="712AB42C">
      <w:start w:val="1"/>
      <w:numFmt w:val="lowerRoman"/>
      <w:lvlText w:val="%3."/>
      <w:lvlJc w:val="right"/>
      <w:pPr>
        <w:ind w:left="2160" w:hanging="180"/>
      </w:pPr>
    </w:lvl>
    <w:lvl w:ilvl="3" w:tplc="AFE2E7B0">
      <w:start w:val="1"/>
      <w:numFmt w:val="decimal"/>
      <w:lvlText w:val="%4."/>
      <w:lvlJc w:val="left"/>
      <w:pPr>
        <w:ind w:left="2880" w:hanging="360"/>
      </w:pPr>
    </w:lvl>
    <w:lvl w:ilvl="4" w:tplc="DBFC14C6">
      <w:start w:val="1"/>
      <w:numFmt w:val="lowerLetter"/>
      <w:lvlText w:val="%5."/>
      <w:lvlJc w:val="left"/>
      <w:pPr>
        <w:ind w:left="3600" w:hanging="360"/>
      </w:pPr>
    </w:lvl>
    <w:lvl w:ilvl="5" w:tplc="6B0889E6">
      <w:start w:val="1"/>
      <w:numFmt w:val="lowerRoman"/>
      <w:lvlText w:val="%6."/>
      <w:lvlJc w:val="right"/>
      <w:pPr>
        <w:ind w:left="4320" w:hanging="180"/>
      </w:pPr>
    </w:lvl>
    <w:lvl w:ilvl="6" w:tplc="B6EC1DD2">
      <w:start w:val="1"/>
      <w:numFmt w:val="decimal"/>
      <w:lvlText w:val="%7."/>
      <w:lvlJc w:val="left"/>
      <w:pPr>
        <w:ind w:left="5040" w:hanging="360"/>
      </w:pPr>
    </w:lvl>
    <w:lvl w:ilvl="7" w:tplc="7F3CC366">
      <w:start w:val="1"/>
      <w:numFmt w:val="lowerLetter"/>
      <w:lvlText w:val="%8."/>
      <w:lvlJc w:val="left"/>
      <w:pPr>
        <w:ind w:left="5760" w:hanging="360"/>
      </w:pPr>
    </w:lvl>
    <w:lvl w:ilvl="8" w:tplc="AFD868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1B2E49"/>
    <w:multiLevelType w:val="hybridMultilevel"/>
    <w:tmpl w:val="C5608B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AA5F32"/>
    <w:multiLevelType w:val="hybridMultilevel"/>
    <w:tmpl w:val="B16638A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52652D"/>
    <w:multiLevelType w:val="hybridMultilevel"/>
    <w:tmpl w:val="FFFFFFFF"/>
    <w:lvl w:ilvl="0" w:tplc="7F184D38">
      <w:start w:val="1"/>
      <w:numFmt w:val="decimal"/>
      <w:lvlText w:val="%1."/>
      <w:lvlJc w:val="left"/>
      <w:pPr>
        <w:ind w:left="720" w:hanging="360"/>
      </w:pPr>
    </w:lvl>
    <w:lvl w:ilvl="1" w:tplc="ECC60276">
      <w:start w:val="1"/>
      <w:numFmt w:val="lowerLetter"/>
      <w:lvlText w:val="%2."/>
      <w:lvlJc w:val="left"/>
      <w:pPr>
        <w:ind w:left="1440" w:hanging="360"/>
      </w:pPr>
    </w:lvl>
    <w:lvl w:ilvl="2" w:tplc="CAF0CEE0">
      <w:start w:val="1"/>
      <w:numFmt w:val="lowerRoman"/>
      <w:lvlText w:val="%3."/>
      <w:lvlJc w:val="right"/>
      <w:pPr>
        <w:ind w:left="2160" w:hanging="180"/>
      </w:pPr>
    </w:lvl>
    <w:lvl w:ilvl="3" w:tplc="FFBA1476">
      <w:start w:val="1"/>
      <w:numFmt w:val="decimal"/>
      <w:lvlText w:val="%4."/>
      <w:lvlJc w:val="left"/>
      <w:pPr>
        <w:ind w:left="2880" w:hanging="360"/>
      </w:pPr>
    </w:lvl>
    <w:lvl w:ilvl="4" w:tplc="79F89440">
      <w:start w:val="1"/>
      <w:numFmt w:val="lowerLetter"/>
      <w:lvlText w:val="%5."/>
      <w:lvlJc w:val="left"/>
      <w:pPr>
        <w:ind w:left="3600" w:hanging="360"/>
      </w:pPr>
    </w:lvl>
    <w:lvl w:ilvl="5" w:tplc="F6FCD98C">
      <w:start w:val="1"/>
      <w:numFmt w:val="lowerRoman"/>
      <w:lvlText w:val="%6."/>
      <w:lvlJc w:val="right"/>
      <w:pPr>
        <w:ind w:left="4320" w:hanging="180"/>
      </w:pPr>
    </w:lvl>
    <w:lvl w:ilvl="6" w:tplc="635E90F6">
      <w:start w:val="1"/>
      <w:numFmt w:val="decimal"/>
      <w:lvlText w:val="%7."/>
      <w:lvlJc w:val="left"/>
      <w:pPr>
        <w:ind w:left="5040" w:hanging="360"/>
      </w:pPr>
    </w:lvl>
    <w:lvl w:ilvl="7" w:tplc="CC2C72CA">
      <w:start w:val="1"/>
      <w:numFmt w:val="lowerLetter"/>
      <w:lvlText w:val="%8."/>
      <w:lvlJc w:val="left"/>
      <w:pPr>
        <w:ind w:left="5760" w:hanging="360"/>
      </w:pPr>
    </w:lvl>
    <w:lvl w:ilvl="8" w:tplc="4ED812F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D65C77"/>
    <w:multiLevelType w:val="hybridMultilevel"/>
    <w:tmpl w:val="FFFFFFFF"/>
    <w:lvl w:ilvl="0" w:tplc="204C833C">
      <w:start w:val="1"/>
      <w:numFmt w:val="lowerLetter"/>
      <w:lvlText w:val="%1."/>
      <w:lvlJc w:val="left"/>
      <w:pPr>
        <w:ind w:left="720" w:hanging="360"/>
      </w:pPr>
    </w:lvl>
    <w:lvl w:ilvl="1" w:tplc="09A8D6DC">
      <w:start w:val="1"/>
      <w:numFmt w:val="lowerLetter"/>
      <w:lvlText w:val="%2."/>
      <w:lvlJc w:val="left"/>
      <w:pPr>
        <w:ind w:left="1440" w:hanging="360"/>
      </w:pPr>
    </w:lvl>
    <w:lvl w:ilvl="2" w:tplc="39FC0940">
      <w:start w:val="1"/>
      <w:numFmt w:val="lowerRoman"/>
      <w:lvlText w:val="%3."/>
      <w:lvlJc w:val="right"/>
      <w:pPr>
        <w:ind w:left="2160" w:hanging="180"/>
      </w:pPr>
    </w:lvl>
    <w:lvl w:ilvl="3" w:tplc="5E88E646">
      <w:start w:val="1"/>
      <w:numFmt w:val="decimal"/>
      <w:lvlText w:val="%4."/>
      <w:lvlJc w:val="left"/>
      <w:pPr>
        <w:ind w:left="2880" w:hanging="360"/>
      </w:pPr>
    </w:lvl>
    <w:lvl w:ilvl="4" w:tplc="9904BCDE">
      <w:start w:val="1"/>
      <w:numFmt w:val="lowerLetter"/>
      <w:lvlText w:val="%5."/>
      <w:lvlJc w:val="left"/>
      <w:pPr>
        <w:ind w:left="3600" w:hanging="360"/>
      </w:pPr>
    </w:lvl>
    <w:lvl w:ilvl="5" w:tplc="2AEA991A">
      <w:start w:val="1"/>
      <w:numFmt w:val="lowerRoman"/>
      <w:lvlText w:val="%6."/>
      <w:lvlJc w:val="right"/>
      <w:pPr>
        <w:ind w:left="4320" w:hanging="180"/>
      </w:pPr>
    </w:lvl>
    <w:lvl w:ilvl="6" w:tplc="1B584FC4">
      <w:start w:val="1"/>
      <w:numFmt w:val="decimal"/>
      <w:lvlText w:val="%7."/>
      <w:lvlJc w:val="left"/>
      <w:pPr>
        <w:ind w:left="5040" w:hanging="360"/>
      </w:pPr>
    </w:lvl>
    <w:lvl w:ilvl="7" w:tplc="7110F352">
      <w:start w:val="1"/>
      <w:numFmt w:val="lowerLetter"/>
      <w:lvlText w:val="%8."/>
      <w:lvlJc w:val="left"/>
      <w:pPr>
        <w:ind w:left="5760" w:hanging="360"/>
      </w:pPr>
    </w:lvl>
    <w:lvl w:ilvl="8" w:tplc="172C36B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F02565"/>
    <w:multiLevelType w:val="hybridMultilevel"/>
    <w:tmpl w:val="4EBAB46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E67CBA"/>
    <w:multiLevelType w:val="hybridMultilevel"/>
    <w:tmpl w:val="BE44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895D09"/>
    <w:multiLevelType w:val="hybridMultilevel"/>
    <w:tmpl w:val="68FE62B2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3D176A68"/>
    <w:multiLevelType w:val="hybridMultilevel"/>
    <w:tmpl w:val="8A1C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A8D6DC">
      <w:start w:val="1"/>
      <w:numFmt w:val="lowerLetter"/>
      <w:lvlText w:val="%2."/>
      <w:lvlJc w:val="left"/>
      <w:pPr>
        <w:ind w:left="1440" w:hanging="360"/>
      </w:pPr>
    </w:lvl>
    <w:lvl w:ilvl="2" w:tplc="39FC0940">
      <w:start w:val="1"/>
      <w:numFmt w:val="lowerRoman"/>
      <w:lvlText w:val="%3."/>
      <w:lvlJc w:val="right"/>
      <w:pPr>
        <w:ind w:left="2160" w:hanging="180"/>
      </w:pPr>
    </w:lvl>
    <w:lvl w:ilvl="3" w:tplc="5E88E646">
      <w:start w:val="1"/>
      <w:numFmt w:val="decimal"/>
      <w:lvlText w:val="%4."/>
      <w:lvlJc w:val="left"/>
      <w:pPr>
        <w:ind w:left="2880" w:hanging="360"/>
      </w:pPr>
    </w:lvl>
    <w:lvl w:ilvl="4" w:tplc="9904BCDE">
      <w:start w:val="1"/>
      <w:numFmt w:val="lowerLetter"/>
      <w:lvlText w:val="%5."/>
      <w:lvlJc w:val="left"/>
      <w:pPr>
        <w:ind w:left="3600" w:hanging="360"/>
      </w:pPr>
    </w:lvl>
    <w:lvl w:ilvl="5" w:tplc="2AEA991A">
      <w:start w:val="1"/>
      <w:numFmt w:val="lowerRoman"/>
      <w:lvlText w:val="%6."/>
      <w:lvlJc w:val="right"/>
      <w:pPr>
        <w:ind w:left="4320" w:hanging="180"/>
      </w:pPr>
    </w:lvl>
    <w:lvl w:ilvl="6" w:tplc="1B584FC4">
      <w:start w:val="1"/>
      <w:numFmt w:val="decimal"/>
      <w:lvlText w:val="%7."/>
      <w:lvlJc w:val="left"/>
      <w:pPr>
        <w:ind w:left="5040" w:hanging="360"/>
      </w:pPr>
    </w:lvl>
    <w:lvl w:ilvl="7" w:tplc="7110F352">
      <w:start w:val="1"/>
      <w:numFmt w:val="lowerLetter"/>
      <w:lvlText w:val="%8."/>
      <w:lvlJc w:val="left"/>
      <w:pPr>
        <w:ind w:left="5760" w:hanging="360"/>
      </w:pPr>
    </w:lvl>
    <w:lvl w:ilvl="8" w:tplc="172C36B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E9029A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6B54EE"/>
    <w:multiLevelType w:val="hybridMultilevel"/>
    <w:tmpl w:val="8A1C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A8D6DC">
      <w:start w:val="1"/>
      <w:numFmt w:val="lowerLetter"/>
      <w:lvlText w:val="%2."/>
      <w:lvlJc w:val="left"/>
      <w:pPr>
        <w:ind w:left="1440" w:hanging="360"/>
      </w:pPr>
    </w:lvl>
    <w:lvl w:ilvl="2" w:tplc="39FC0940">
      <w:start w:val="1"/>
      <w:numFmt w:val="lowerRoman"/>
      <w:lvlText w:val="%3."/>
      <w:lvlJc w:val="right"/>
      <w:pPr>
        <w:ind w:left="2160" w:hanging="180"/>
      </w:pPr>
    </w:lvl>
    <w:lvl w:ilvl="3" w:tplc="5E88E646">
      <w:start w:val="1"/>
      <w:numFmt w:val="decimal"/>
      <w:lvlText w:val="%4."/>
      <w:lvlJc w:val="left"/>
      <w:pPr>
        <w:ind w:left="2880" w:hanging="360"/>
      </w:pPr>
    </w:lvl>
    <w:lvl w:ilvl="4" w:tplc="9904BCDE">
      <w:start w:val="1"/>
      <w:numFmt w:val="lowerLetter"/>
      <w:lvlText w:val="%5."/>
      <w:lvlJc w:val="left"/>
      <w:pPr>
        <w:ind w:left="3600" w:hanging="360"/>
      </w:pPr>
    </w:lvl>
    <w:lvl w:ilvl="5" w:tplc="2AEA991A">
      <w:start w:val="1"/>
      <w:numFmt w:val="lowerRoman"/>
      <w:lvlText w:val="%6."/>
      <w:lvlJc w:val="right"/>
      <w:pPr>
        <w:ind w:left="4320" w:hanging="180"/>
      </w:pPr>
    </w:lvl>
    <w:lvl w:ilvl="6" w:tplc="1B584FC4">
      <w:start w:val="1"/>
      <w:numFmt w:val="decimal"/>
      <w:lvlText w:val="%7."/>
      <w:lvlJc w:val="left"/>
      <w:pPr>
        <w:ind w:left="5040" w:hanging="360"/>
      </w:pPr>
    </w:lvl>
    <w:lvl w:ilvl="7" w:tplc="7110F352">
      <w:start w:val="1"/>
      <w:numFmt w:val="lowerLetter"/>
      <w:lvlText w:val="%8."/>
      <w:lvlJc w:val="left"/>
      <w:pPr>
        <w:ind w:left="5760" w:hanging="360"/>
      </w:pPr>
    </w:lvl>
    <w:lvl w:ilvl="8" w:tplc="172C36B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E9055A"/>
    <w:multiLevelType w:val="hybridMultilevel"/>
    <w:tmpl w:val="FFFFFFFF"/>
    <w:lvl w:ilvl="0" w:tplc="043A698A">
      <w:start w:val="1"/>
      <w:numFmt w:val="decimal"/>
      <w:lvlText w:val="%1."/>
      <w:lvlJc w:val="left"/>
      <w:pPr>
        <w:ind w:left="360" w:hanging="360"/>
      </w:pPr>
    </w:lvl>
    <w:lvl w:ilvl="1" w:tplc="3D1841EA">
      <w:start w:val="1"/>
      <w:numFmt w:val="decimal"/>
      <w:lvlText w:val="%2."/>
      <w:lvlJc w:val="left"/>
      <w:pPr>
        <w:ind w:left="1080" w:hanging="360"/>
      </w:pPr>
    </w:lvl>
    <w:lvl w:ilvl="2" w:tplc="145E9EA4">
      <w:start w:val="1"/>
      <w:numFmt w:val="lowerRoman"/>
      <w:lvlText w:val="%3."/>
      <w:lvlJc w:val="right"/>
      <w:pPr>
        <w:ind w:left="1800" w:hanging="180"/>
      </w:pPr>
    </w:lvl>
    <w:lvl w:ilvl="3" w:tplc="9E387AA2">
      <w:start w:val="1"/>
      <w:numFmt w:val="decimal"/>
      <w:lvlText w:val="%4."/>
      <w:lvlJc w:val="left"/>
      <w:pPr>
        <w:ind w:left="2520" w:hanging="360"/>
      </w:pPr>
    </w:lvl>
    <w:lvl w:ilvl="4" w:tplc="25C09A62">
      <w:start w:val="1"/>
      <w:numFmt w:val="lowerLetter"/>
      <w:lvlText w:val="%5."/>
      <w:lvlJc w:val="left"/>
      <w:pPr>
        <w:ind w:left="3240" w:hanging="360"/>
      </w:pPr>
    </w:lvl>
    <w:lvl w:ilvl="5" w:tplc="1D2EB318">
      <w:start w:val="1"/>
      <w:numFmt w:val="lowerRoman"/>
      <w:lvlText w:val="%6."/>
      <w:lvlJc w:val="right"/>
      <w:pPr>
        <w:ind w:left="3960" w:hanging="180"/>
      </w:pPr>
    </w:lvl>
    <w:lvl w:ilvl="6" w:tplc="1862EFAC">
      <w:start w:val="1"/>
      <w:numFmt w:val="decimal"/>
      <w:lvlText w:val="%7."/>
      <w:lvlJc w:val="left"/>
      <w:pPr>
        <w:ind w:left="4680" w:hanging="360"/>
      </w:pPr>
    </w:lvl>
    <w:lvl w:ilvl="7" w:tplc="62665F88">
      <w:start w:val="1"/>
      <w:numFmt w:val="lowerLetter"/>
      <w:lvlText w:val="%8."/>
      <w:lvlJc w:val="left"/>
      <w:pPr>
        <w:ind w:left="5400" w:hanging="360"/>
      </w:pPr>
    </w:lvl>
    <w:lvl w:ilvl="8" w:tplc="40ECF8E0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9C009EE"/>
    <w:multiLevelType w:val="hybridMultilevel"/>
    <w:tmpl w:val="36A4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494602"/>
    <w:multiLevelType w:val="hybridMultilevel"/>
    <w:tmpl w:val="EE20D7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D3000E"/>
    <w:multiLevelType w:val="hybridMultilevel"/>
    <w:tmpl w:val="113EED6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B706A"/>
    <w:multiLevelType w:val="hybridMultilevel"/>
    <w:tmpl w:val="A234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490F8C"/>
    <w:multiLevelType w:val="hybridMultilevel"/>
    <w:tmpl w:val="68D06D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6E126D"/>
    <w:multiLevelType w:val="hybridMultilevel"/>
    <w:tmpl w:val="DDB895A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C17A4"/>
    <w:multiLevelType w:val="hybridMultilevel"/>
    <w:tmpl w:val="5D68F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F84835"/>
    <w:multiLevelType w:val="hybridMultilevel"/>
    <w:tmpl w:val="C13ED9F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6F4F0F"/>
    <w:multiLevelType w:val="hybridMultilevel"/>
    <w:tmpl w:val="400A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C356F8"/>
    <w:multiLevelType w:val="hybridMultilevel"/>
    <w:tmpl w:val="3AA06CF8"/>
    <w:lvl w:ilvl="0" w:tplc="BA26F5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D24F0B"/>
    <w:multiLevelType w:val="hybridMultilevel"/>
    <w:tmpl w:val="68D06D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0A0091"/>
    <w:multiLevelType w:val="hybridMultilevel"/>
    <w:tmpl w:val="4EBAB46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E31949"/>
    <w:multiLevelType w:val="hybridMultilevel"/>
    <w:tmpl w:val="D952A8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197041"/>
    <w:multiLevelType w:val="hybridMultilevel"/>
    <w:tmpl w:val="D152B8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7B2F3F"/>
    <w:multiLevelType w:val="hybridMultilevel"/>
    <w:tmpl w:val="085E52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96C54B5"/>
    <w:multiLevelType w:val="hybridMultilevel"/>
    <w:tmpl w:val="68D06D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4C2E1A"/>
    <w:multiLevelType w:val="hybridMultilevel"/>
    <w:tmpl w:val="AF9CA1D8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B64568F"/>
    <w:multiLevelType w:val="hybridMultilevel"/>
    <w:tmpl w:val="868A0584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5C3F25FC"/>
    <w:multiLevelType w:val="hybridMultilevel"/>
    <w:tmpl w:val="DB025D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403A73"/>
    <w:multiLevelType w:val="hybridMultilevel"/>
    <w:tmpl w:val="DDB895A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DB151F"/>
    <w:multiLevelType w:val="hybridMultilevel"/>
    <w:tmpl w:val="8A1C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A8D6DC">
      <w:start w:val="1"/>
      <w:numFmt w:val="lowerLetter"/>
      <w:lvlText w:val="%2."/>
      <w:lvlJc w:val="left"/>
      <w:pPr>
        <w:ind w:left="1440" w:hanging="360"/>
      </w:pPr>
    </w:lvl>
    <w:lvl w:ilvl="2" w:tplc="39FC0940">
      <w:start w:val="1"/>
      <w:numFmt w:val="lowerRoman"/>
      <w:lvlText w:val="%3."/>
      <w:lvlJc w:val="right"/>
      <w:pPr>
        <w:ind w:left="2160" w:hanging="180"/>
      </w:pPr>
    </w:lvl>
    <w:lvl w:ilvl="3" w:tplc="5E88E646">
      <w:start w:val="1"/>
      <w:numFmt w:val="decimal"/>
      <w:lvlText w:val="%4."/>
      <w:lvlJc w:val="left"/>
      <w:pPr>
        <w:ind w:left="2880" w:hanging="360"/>
      </w:pPr>
    </w:lvl>
    <w:lvl w:ilvl="4" w:tplc="9904BCDE">
      <w:start w:val="1"/>
      <w:numFmt w:val="lowerLetter"/>
      <w:lvlText w:val="%5."/>
      <w:lvlJc w:val="left"/>
      <w:pPr>
        <w:ind w:left="3600" w:hanging="360"/>
      </w:pPr>
    </w:lvl>
    <w:lvl w:ilvl="5" w:tplc="2AEA991A">
      <w:start w:val="1"/>
      <w:numFmt w:val="lowerRoman"/>
      <w:lvlText w:val="%6."/>
      <w:lvlJc w:val="right"/>
      <w:pPr>
        <w:ind w:left="4320" w:hanging="180"/>
      </w:pPr>
    </w:lvl>
    <w:lvl w:ilvl="6" w:tplc="1B584FC4">
      <w:start w:val="1"/>
      <w:numFmt w:val="decimal"/>
      <w:lvlText w:val="%7."/>
      <w:lvlJc w:val="left"/>
      <w:pPr>
        <w:ind w:left="5040" w:hanging="360"/>
      </w:pPr>
    </w:lvl>
    <w:lvl w:ilvl="7" w:tplc="7110F352">
      <w:start w:val="1"/>
      <w:numFmt w:val="lowerLetter"/>
      <w:lvlText w:val="%8."/>
      <w:lvlJc w:val="left"/>
      <w:pPr>
        <w:ind w:left="5760" w:hanging="360"/>
      </w:pPr>
    </w:lvl>
    <w:lvl w:ilvl="8" w:tplc="172C36B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B63977"/>
    <w:multiLevelType w:val="hybridMultilevel"/>
    <w:tmpl w:val="E326C7F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2285D17"/>
    <w:multiLevelType w:val="hybridMultilevel"/>
    <w:tmpl w:val="22383B1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463949"/>
    <w:multiLevelType w:val="hybridMultilevel"/>
    <w:tmpl w:val="68D06D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AF018A"/>
    <w:multiLevelType w:val="hybridMultilevel"/>
    <w:tmpl w:val="67744C7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827300"/>
    <w:multiLevelType w:val="hybridMultilevel"/>
    <w:tmpl w:val="01BCD9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0C0EE3"/>
    <w:multiLevelType w:val="hybridMultilevel"/>
    <w:tmpl w:val="420E85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131C8"/>
    <w:multiLevelType w:val="hybridMultilevel"/>
    <w:tmpl w:val="6DB412D8"/>
    <w:lvl w:ilvl="0" w:tplc="65144E4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DB7A6F"/>
    <w:multiLevelType w:val="hybridMultilevel"/>
    <w:tmpl w:val="FFFFFFFF"/>
    <w:lvl w:ilvl="0" w:tplc="79123024">
      <w:start w:val="1"/>
      <w:numFmt w:val="lowerLetter"/>
      <w:lvlText w:val="%1."/>
      <w:lvlJc w:val="left"/>
      <w:pPr>
        <w:ind w:left="720" w:hanging="360"/>
      </w:pPr>
    </w:lvl>
    <w:lvl w:ilvl="1" w:tplc="59D60318">
      <w:start w:val="1"/>
      <w:numFmt w:val="lowerLetter"/>
      <w:lvlText w:val="%2."/>
      <w:lvlJc w:val="left"/>
      <w:pPr>
        <w:ind w:left="1440" w:hanging="360"/>
      </w:pPr>
    </w:lvl>
    <w:lvl w:ilvl="2" w:tplc="1524605C">
      <w:start w:val="1"/>
      <w:numFmt w:val="lowerRoman"/>
      <w:lvlText w:val="%3."/>
      <w:lvlJc w:val="right"/>
      <w:pPr>
        <w:ind w:left="2160" w:hanging="180"/>
      </w:pPr>
    </w:lvl>
    <w:lvl w:ilvl="3" w:tplc="1E74B0B4">
      <w:start w:val="1"/>
      <w:numFmt w:val="decimal"/>
      <w:lvlText w:val="%4."/>
      <w:lvlJc w:val="left"/>
      <w:pPr>
        <w:ind w:left="2880" w:hanging="360"/>
      </w:pPr>
    </w:lvl>
    <w:lvl w:ilvl="4" w:tplc="6DF6F5D4">
      <w:start w:val="1"/>
      <w:numFmt w:val="lowerLetter"/>
      <w:lvlText w:val="%5."/>
      <w:lvlJc w:val="left"/>
      <w:pPr>
        <w:ind w:left="3600" w:hanging="360"/>
      </w:pPr>
    </w:lvl>
    <w:lvl w:ilvl="5" w:tplc="829866A0">
      <w:start w:val="1"/>
      <w:numFmt w:val="lowerRoman"/>
      <w:lvlText w:val="%6."/>
      <w:lvlJc w:val="right"/>
      <w:pPr>
        <w:ind w:left="4320" w:hanging="180"/>
      </w:pPr>
    </w:lvl>
    <w:lvl w:ilvl="6" w:tplc="9D789FDA">
      <w:start w:val="1"/>
      <w:numFmt w:val="decimal"/>
      <w:lvlText w:val="%7."/>
      <w:lvlJc w:val="left"/>
      <w:pPr>
        <w:ind w:left="5040" w:hanging="360"/>
      </w:pPr>
    </w:lvl>
    <w:lvl w:ilvl="7" w:tplc="F8F093A4">
      <w:start w:val="1"/>
      <w:numFmt w:val="lowerLetter"/>
      <w:lvlText w:val="%8."/>
      <w:lvlJc w:val="left"/>
      <w:pPr>
        <w:ind w:left="5760" w:hanging="360"/>
      </w:pPr>
    </w:lvl>
    <w:lvl w:ilvl="8" w:tplc="A6F809E0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594F27"/>
    <w:multiLevelType w:val="hybridMultilevel"/>
    <w:tmpl w:val="EA4E69A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D4F339B"/>
    <w:multiLevelType w:val="hybridMultilevel"/>
    <w:tmpl w:val="5D68F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F30202"/>
    <w:multiLevelType w:val="hybridMultilevel"/>
    <w:tmpl w:val="96F48F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4F3FAA"/>
    <w:multiLevelType w:val="hybridMultilevel"/>
    <w:tmpl w:val="FFFFFFFF"/>
    <w:lvl w:ilvl="0" w:tplc="4B64B414">
      <w:start w:val="1"/>
      <w:numFmt w:val="lowerLetter"/>
      <w:lvlText w:val="%1."/>
      <w:lvlJc w:val="left"/>
      <w:pPr>
        <w:ind w:left="720" w:hanging="360"/>
      </w:pPr>
    </w:lvl>
    <w:lvl w:ilvl="1" w:tplc="13D8B660">
      <w:start w:val="1"/>
      <w:numFmt w:val="lowerLetter"/>
      <w:lvlText w:val="%2."/>
      <w:lvlJc w:val="left"/>
      <w:pPr>
        <w:ind w:left="1440" w:hanging="360"/>
      </w:pPr>
    </w:lvl>
    <w:lvl w:ilvl="2" w:tplc="1F6A9AA4">
      <w:start w:val="1"/>
      <w:numFmt w:val="lowerRoman"/>
      <w:lvlText w:val="%3."/>
      <w:lvlJc w:val="right"/>
      <w:pPr>
        <w:ind w:left="2160" w:hanging="180"/>
      </w:pPr>
    </w:lvl>
    <w:lvl w:ilvl="3" w:tplc="227099B0">
      <w:start w:val="1"/>
      <w:numFmt w:val="decimal"/>
      <w:lvlText w:val="%4."/>
      <w:lvlJc w:val="left"/>
      <w:pPr>
        <w:ind w:left="2880" w:hanging="360"/>
      </w:pPr>
    </w:lvl>
    <w:lvl w:ilvl="4" w:tplc="8238426C">
      <w:start w:val="1"/>
      <w:numFmt w:val="lowerLetter"/>
      <w:lvlText w:val="%5."/>
      <w:lvlJc w:val="left"/>
      <w:pPr>
        <w:ind w:left="3600" w:hanging="360"/>
      </w:pPr>
    </w:lvl>
    <w:lvl w:ilvl="5" w:tplc="863C43D6">
      <w:start w:val="1"/>
      <w:numFmt w:val="lowerRoman"/>
      <w:lvlText w:val="%6."/>
      <w:lvlJc w:val="right"/>
      <w:pPr>
        <w:ind w:left="4320" w:hanging="180"/>
      </w:pPr>
    </w:lvl>
    <w:lvl w:ilvl="6" w:tplc="F948F1FE">
      <w:start w:val="1"/>
      <w:numFmt w:val="decimal"/>
      <w:lvlText w:val="%7."/>
      <w:lvlJc w:val="left"/>
      <w:pPr>
        <w:ind w:left="5040" w:hanging="360"/>
      </w:pPr>
    </w:lvl>
    <w:lvl w:ilvl="7" w:tplc="67D25EFE">
      <w:start w:val="1"/>
      <w:numFmt w:val="lowerLetter"/>
      <w:lvlText w:val="%8."/>
      <w:lvlJc w:val="left"/>
      <w:pPr>
        <w:ind w:left="5760" w:hanging="360"/>
      </w:pPr>
    </w:lvl>
    <w:lvl w:ilvl="8" w:tplc="8BDAD452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6E514C"/>
    <w:multiLevelType w:val="hybridMultilevel"/>
    <w:tmpl w:val="0016C2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DC0086"/>
    <w:multiLevelType w:val="hybridMultilevel"/>
    <w:tmpl w:val="8BBE98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2033DF"/>
    <w:multiLevelType w:val="hybridMultilevel"/>
    <w:tmpl w:val="6ADAB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D441B4"/>
    <w:multiLevelType w:val="hybridMultilevel"/>
    <w:tmpl w:val="1EE47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05767C"/>
    <w:multiLevelType w:val="hybridMultilevel"/>
    <w:tmpl w:val="3C8639E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0F03A4"/>
    <w:multiLevelType w:val="hybridMultilevel"/>
    <w:tmpl w:val="A76C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157298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3E72A3"/>
    <w:multiLevelType w:val="hybridMultilevel"/>
    <w:tmpl w:val="56E2A7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5608C6"/>
    <w:multiLevelType w:val="hybridMultilevel"/>
    <w:tmpl w:val="68D06D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C9446A"/>
    <w:multiLevelType w:val="hybridMultilevel"/>
    <w:tmpl w:val="DE1C924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ADC0AD3"/>
    <w:multiLevelType w:val="hybridMultilevel"/>
    <w:tmpl w:val="F6A6BF0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A41A59"/>
    <w:multiLevelType w:val="hybridMultilevel"/>
    <w:tmpl w:val="E326C7F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BC75855"/>
    <w:multiLevelType w:val="hybridMultilevel"/>
    <w:tmpl w:val="DFDA65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D445DAD"/>
    <w:multiLevelType w:val="hybridMultilevel"/>
    <w:tmpl w:val="A9546A0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712BEA"/>
    <w:multiLevelType w:val="hybridMultilevel"/>
    <w:tmpl w:val="69ECF6B4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7" w15:restartNumberingAfterBreak="0">
    <w:nsid w:val="7FFE061F"/>
    <w:multiLevelType w:val="hybridMultilevel"/>
    <w:tmpl w:val="FFFFFFFF"/>
    <w:lvl w:ilvl="0" w:tplc="75DCF256">
      <w:start w:val="1"/>
      <w:numFmt w:val="lowerLetter"/>
      <w:lvlText w:val="%1."/>
      <w:lvlJc w:val="left"/>
      <w:pPr>
        <w:ind w:left="720" w:hanging="360"/>
      </w:pPr>
    </w:lvl>
    <w:lvl w:ilvl="1" w:tplc="777C5894">
      <w:start w:val="1"/>
      <w:numFmt w:val="lowerLetter"/>
      <w:lvlText w:val="%2."/>
      <w:lvlJc w:val="left"/>
      <w:pPr>
        <w:ind w:left="1440" w:hanging="360"/>
      </w:pPr>
    </w:lvl>
    <w:lvl w:ilvl="2" w:tplc="A798EFDE">
      <w:start w:val="1"/>
      <w:numFmt w:val="lowerRoman"/>
      <w:lvlText w:val="%3."/>
      <w:lvlJc w:val="right"/>
      <w:pPr>
        <w:ind w:left="2160" w:hanging="180"/>
      </w:pPr>
    </w:lvl>
    <w:lvl w:ilvl="3" w:tplc="C518AD88">
      <w:start w:val="1"/>
      <w:numFmt w:val="decimal"/>
      <w:lvlText w:val="%4."/>
      <w:lvlJc w:val="left"/>
      <w:pPr>
        <w:ind w:left="2880" w:hanging="360"/>
      </w:pPr>
    </w:lvl>
    <w:lvl w:ilvl="4" w:tplc="B840F3DE">
      <w:start w:val="1"/>
      <w:numFmt w:val="lowerLetter"/>
      <w:lvlText w:val="%5."/>
      <w:lvlJc w:val="left"/>
      <w:pPr>
        <w:ind w:left="3600" w:hanging="360"/>
      </w:pPr>
    </w:lvl>
    <w:lvl w:ilvl="5" w:tplc="1A7A1F86">
      <w:start w:val="1"/>
      <w:numFmt w:val="lowerRoman"/>
      <w:lvlText w:val="%6."/>
      <w:lvlJc w:val="right"/>
      <w:pPr>
        <w:ind w:left="4320" w:hanging="180"/>
      </w:pPr>
    </w:lvl>
    <w:lvl w:ilvl="6" w:tplc="A4C0E1F6">
      <w:start w:val="1"/>
      <w:numFmt w:val="decimal"/>
      <w:lvlText w:val="%7."/>
      <w:lvlJc w:val="left"/>
      <w:pPr>
        <w:ind w:left="5040" w:hanging="360"/>
      </w:pPr>
    </w:lvl>
    <w:lvl w:ilvl="7" w:tplc="1A767C5E">
      <w:start w:val="1"/>
      <w:numFmt w:val="lowerLetter"/>
      <w:lvlText w:val="%8."/>
      <w:lvlJc w:val="left"/>
      <w:pPr>
        <w:ind w:left="5760" w:hanging="360"/>
      </w:pPr>
    </w:lvl>
    <w:lvl w:ilvl="8" w:tplc="B7BEA6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25"/>
  </w:num>
  <w:num w:numId="3">
    <w:abstractNumId w:val="74"/>
  </w:num>
  <w:num w:numId="4">
    <w:abstractNumId w:val="84"/>
  </w:num>
  <w:num w:numId="5">
    <w:abstractNumId w:val="0"/>
  </w:num>
  <w:num w:numId="6">
    <w:abstractNumId w:val="1"/>
  </w:num>
  <w:num w:numId="7">
    <w:abstractNumId w:val="67"/>
  </w:num>
  <w:num w:numId="8">
    <w:abstractNumId w:val="14"/>
  </w:num>
  <w:num w:numId="9">
    <w:abstractNumId w:val="62"/>
  </w:num>
  <w:num w:numId="10">
    <w:abstractNumId w:val="57"/>
  </w:num>
  <w:num w:numId="11">
    <w:abstractNumId w:val="94"/>
  </w:num>
  <w:num w:numId="12">
    <w:abstractNumId w:val="3"/>
  </w:num>
  <w:num w:numId="13">
    <w:abstractNumId w:val="37"/>
  </w:num>
  <w:num w:numId="14">
    <w:abstractNumId w:val="40"/>
  </w:num>
  <w:num w:numId="15">
    <w:abstractNumId w:val="48"/>
  </w:num>
  <w:num w:numId="16">
    <w:abstractNumId w:val="91"/>
  </w:num>
  <w:num w:numId="17">
    <w:abstractNumId w:val="78"/>
  </w:num>
  <w:num w:numId="18">
    <w:abstractNumId w:val="28"/>
  </w:num>
  <w:num w:numId="19">
    <w:abstractNumId w:val="35"/>
  </w:num>
  <w:num w:numId="20">
    <w:abstractNumId w:val="34"/>
  </w:num>
  <w:num w:numId="21">
    <w:abstractNumId w:val="8"/>
  </w:num>
  <w:num w:numId="22">
    <w:abstractNumId w:val="58"/>
  </w:num>
  <w:num w:numId="23">
    <w:abstractNumId w:val="80"/>
  </w:num>
  <w:num w:numId="24">
    <w:abstractNumId w:val="86"/>
  </w:num>
  <w:num w:numId="25">
    <w:abstractNumId w:val="75"/>
  </w:num>
  <w:num w:numId="26">
    <w:abstractNumId w:val="95"/>
  </w:num>
  <w:num w:numId="27">
    <w:abstractNumId w:val="4"/>
  </w:num>
  <w:num w:numId="28">
    <w:abstractNumId w:val="82"/>
  </w:num>
  <w:num w:numId="29">
    <w:abstractNumId w:val="6"/>
  </w:num>
  <w:num w:numId="30">
    <w:abstractNumId w:val="73"/>
  </w:num>
  <w:num w:numId="31">
    <w:abstractNumId w:val="92"/>
  </w:num>
  <w:num w:numId="32">
    <w:abstractNumId w:val="20"/>
  </w:num>
  <w:num w:numId="33">
    <w:abstractNumId w:val="39"/>
  </w:num>
  <w:num w:numId="34">
    <w:abstractNumId w:val="66"/>
  </w:num>
  <w:num w:numId="35">
    <w:abstractNumId w:val="81"/>
  </w:num>
  <w:num w:numId="36">
    <w:abstractNumId w:val="77"/>
  </w:num>
  <w:num w:numId="37">
    <w:abstractNumId w:val="36"/>
  </w:num>
  <w:num w:numId="38">
    <w:abstractNumId w:val="5"/>
  </w:num>
  <w:num w:numId="39">
    <w:abstractNumId w:val="16"/>
  </w:num>
  <w:num w:numId="40">
    <w:abstractNumId w:val="83"/>
  </w:num>
  <w:num w:numId="41">
    <w:abstractNumId w:val="30"/>
  </w:num>
  <w:num w:numId="42">
    <w:abstractNumId w:val="17"/>
  </w:num>
  <w:num w:numId="43">
    <w:abstractNumId w:val="12"/>
  </w:num>
  <w:num w:numId="44">
    <w:abstractNumId w:val="44"/>
  </w:num>
  <w:num w:numId="45">
    <w:abstractNumId w:val="96"/>
  </w:num>
  <w:num w:numId="46">
    <w:abstractNumId w:val="65"/>
  </w:num>
  <w:num w:numId="47">
    <w:abstractNumId w:val="41"/>
  </w:num>
  <w:num w:numId="48">
    <w:abstractNumId w:val="61"/>
  </w:num>
  <w:num w:numId="49">
    <w:abstractNumId w:val="59"/>
  </w:num>
  <w:num w:numId="50">
    <w:abstractNumId w:val="53"/>
  </w:num>
  <w:num w:numId="51">
    <w:abstractNumId w:val="11"/>
  </w:num>
  <w:num w:numId="52">
    <w:abstractNumId w:val="71"/>
  </w:num>
  <w:num w:numId="53">
    <w:abstractNumId w:val="89"/>
  </w:num>
  <w:num w:numId="54">
    <w:abstractNumId w:val="56"/>
  </w:num>
  <w:num w:numId="55">
    <w:abstractNumId w:val="72"/>
  </w:num>
  <w:num w:numId="56">
    <w:abstractNumId w:val="64"/>
  </w:num>
  <w:num w:numId="57">
    <w:abstractNumId w:val="90"/>
  </w:num>
  <w:num w:numId="58">
    <w:abstractNumId w:val="51"/>
  </w:num>
  <w:num w:numId="59">
    <w:abstractNumId w:val="49"/>
  </w:num>
  <w:num w:numId="60">
    <w:abstractNumId w:val="2"/>
  </w:num>
  <w:num w:numId="61">
    <w:abstractNumId w:val="52"/>
  </w:num>
  <w:num w:numId="62">
    <w:abstractNumId w:val="27"/>
  </w:num>
  <w:num w:numId="63">
    <w:abstractNumId w:val="50"/>
  </w:num>
  <w:num w:numId="64">
    <w:abstractNumId w:val="32"/>
  </w:num>
  <w:num w:numId="65">
    <w:abstractNumId w:val="10"/>
  </w:num>
  <w:num w:numId="66">
    <w:abstractNumId w:val="15"/>
  </w:num>
  <w:num w:numId="67">
    <w:abstractNumId w:val="76"/>
  </w:num>
  <w:num w:numId="68">
    <w:abstractNumId w:val="9"/>
  </w:num>
  <w:num w:numId="69">
    <w:abstractNumId w:val="26"/>
  </w:num>
  <w:num w:numId="70">
    <w:abstractNumId w:val="79"/>
  </w:num>
  <w:num w:numId="71">
    <w:abstractNumId w:val="21"/>
  </w:num>
  <w:num w:numId="72">
    <w:abstractNumId w:val="55"/>
  </w:num>
  <w:num w:numId="73">
    <w:abstractNumId w:val="43"/>
  </w:num>
  <w:num w:numId="74">
    <w:abstractNumId w:val="23"/>
  </w:num>
  <w:num w:numId="75">
    <w:abstractNumId w:val="38"/>
  </w:num>
  <w:num w:numId="76">
    <w:abstractNumId w:val="87"/>
  </w:num>
  <w:num w:numId="77">
    <w:abstractNumId w:val="42"/>
  </w:num>
  <w:num w:numId="78">
    <w:abstractNumId w:val="60"/>
  </w:num>
  <w:num w:numId="79">
    <w:abstractNumId w:val="68"/>
  </w:num>
  <w:num w:numId="80">
    <w:abstractNumId w:val="54"/>
  </w:num>
  <w:num w:numId="81">
    <w:abstractNumId w:val="24"/>
  </w:num>
  <w:num w:numId="82">
    <w:abstractNumId w:val="63"/>
  </w:num>
  <w:num w:numId="83">
    <w:abstractNumId w:val="13"/>
  </w:num>
  <w:num w:numId="84">
    <w:abstractNumId w:val="70"/>
  </w:num>
  <w:num w:numId="85">
    <w:abstractNumId w:val="93"/>
  </w:num>
  <w:num w:numId="86">
    <w:abstractNumId w:val="69"/>
  </w:num>
  <w:num w:numId="87">
    <w:abstractNumId w:val="45"/>
  </w:num>
  <w:num w:numId="88">
    <w:abstractNumId w:val="47"/>
  </w:num>
  <w:num w:numId="8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9"/>
  </w:num>
  <w:num w:numId="93">
    <w:abstractNumId w:val="46"/>
  </w:num>
  <w:num w:numId="94">
    <w:abstractNumId w:val="88"/>
  </w:num>
  <w:num w:numId="95">
    <w:abstractNumId w:val="97"/>
  </w:num>
  <w:num w:numId="96">
    <w:abstractNumId w:val="7"/>
  </w:num>
  <w:num w:numId="97">
    <w:abstractNumId w:val="18"/>
  </w:num>
  <w:num w:numId="98">
    <w:abstractNumId w:val="31"/>
  </w:num>
  <w:num w:numId="99">
    <w:abstractNumId w:val="2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FC"/>
    <w:rsid w:val="000326E3"/>
    <w:rsid w:val="000A23EE"/>
    <w:rsid w:val="0010752A"/>
    <w:rsid w:val="00574C5E"/>
    <w:rsid w:val="005F0B05"/>
    <w:rsid w:val="00600249"/>
    <w:rsid w:val="008438A9"/>
    <w:rsid w:val="00AA0494"/>
    <w:rsid w:val="00AC13FC"/>
    <w:rsid w:val="00C167A2"/>
    <w:rsid w:val="00C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5CB3"/>
  <w15:docId w15:val="{958A1E71-9BFA-42B4-AFEE-AE1A3473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FC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C1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13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C1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AC13F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C13FC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ListParagraph">
    <w:name w:val="List Paragraph"/>
    <w:aliases w:val="Table of contents numbered,List Paragraph (numbered (a)),List Paragraph1,Akapit z listą BS,Bullet Points,Liststycke SKL,Bullet OFM,Liste Paragraf,Renkli Liste - Vurgu 11,Paragraphe de liste"/>
    <w:basedOn w:val="Normal"/>
    <w:link w:val="ListParagraphChar"/>
    <w:uiPriority w:val="34"/>
    <w:qFormat/>
    <w:rsid w:val="00AC1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FC"/>
    <w:rPr>
      <w:color w:val="0000FF" w:themeColor="hyperlink"/>
      <w:u w:val="single"/>
    </w:rPr>
  </w:style>
  <w:style w:type="character" w:customStyle="1" w:styleId="ListParagraphChar">
    <w:name w:val="List Paragraph Char"/>
    <w:aliases w:val="Table of contents numbered Char,List Paragraph (numbered (a)) Char,List Paragraph1 Char,Akapit z listą BS Char,Bullet Points Char,Liststycke SKL Char,Bullet OFM Char,Liste Paragraf Char,Renkli Liste - Vurgu 11 Char"/>
    <w:link w:val="ListParagraph"/>
    <w:uiPriority w:val="34"/>
    <w:locked/>
    <w:rsid w:val="00AC13FC"/>
    <w:rPr>
      <w:lang w:val="en-US"/>
    </w:rPr>
  </w:style>
  <w:style w:type="character" w:customStyle="1" w:styleId="normaltextrun">
    <w:name w:val="normaltextrun"/>
    <w:basedOn w:val="DefaultParagraphFont"/>
    <w:rsid w:val="00AC13FC"/>
  </w:style>
  <w:style w:type="paragraph" w:styleId="BalloonText">
    <w:name w:val="Balloon Text"/>
    <w:basedOn w:val="Normal"/>
    <w:link w:val="BalloonTextChar"/>
    <w:uiPriority w:val="99"/>
    <w:semiHidden/>
    <w:unhideWhenUsed/>
    <w:rsid w:val="00AC13FC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val="en-GB" w:eastAsia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FC"/>
    <w:rPr>
      <w:rFonts w:ascii="Segoe UI" w:eastAsia="Times New Roman" w:hAnsi="Segoe UI" w:cs="Segoe UI"/>
      <w:sz w:val="18"/>
      <w:szCs w:val="18"/>
      <w:lang w:val="en-GB"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AC13FC"/>
    <w:pPr>
      <w:spacing w:before="240"/>
      <w:outlineLvl w:val="9"/>
    </w:pPr>
    <w:rPr>
      <w:b w:val="0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AC13FC"/>
    <w:pPr>
      <w:spacing w:after="10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AC13FC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C13FC"/>
    <w:pPr>
      <w:spacing w:after="100"/>
    </w:pPr>
    <w:rPr>
      <w:rFonts w:eastAsiaTheme="minorEastAsia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3FC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C13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5720</Words>
  <Characters>32607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Duska</dc:creator>
  <cp:lastModifiedBy>Mićo Kukolj</cp:lastModifiedBy>
  <cp:revision>5</cp:revision>
  <dcterms:created xsi:type="dcterms:W3CDTF">2022-07-06T10:35:00Z</dcterms:created>
  <dcterms:modified xsi:type="dcterms:W3CDTF">2022-07-06T10:45:00Z</dcterms:modified>
</cp:coreProperties>
</file>